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A3A" w:rsidRDefault="00431A3A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7BFFA025A9C342FCB204ABF54CFB4BC5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431A3A" w:rsidRPr="00585C31" w:rsidRDefault="00431A3A" w:rsidP="000F1DF9">
      <w:pPr>
        <w:spacing w:after="0" w:line="240" w:lineRule="auto"/>
        <w:rPr>
          <w:rFonts w:cs="Times New Roman"/>
          <w:szCs w:val="24"/>
        </w:rPr>
      </w:pPr>
    </w:p>
    <w:p w:rsidR="00431A3A" w:rsidRPr="00585C31" w:rsidRDefault="00431A3A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431A3A" w:rsidTr="000F1DF9">
        <w:tc>
          <w:tcPr>
            <w:tcW w:w="2718" w:type="dxa"/>
          </w:tcPr>
          <w:p w:rsidR="00431A3A" w:rsidRPr="005C2A78" w:rsidRDefault="00431A3A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2897248393FD4CB9B7E42430F6159E18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431A3A" w:rsidRPr="00FF6471" w:rsidRDefault="00431A3A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382465AE687F45549E611D1D58D6137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C.S.H.B. 3648</w:t>
                </w:r>
              </w:sdtContent>
            </w:sdt>
          </w:p>
        </w:tc>
      </w:tr>
      <w:tr w:rsidR="00431A3A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DEA260A885E847FAB41610FA6D916F6E"/>
            </w:placeholder>
          </w:sdtPr>
          <w:sdtContent>
            <w:tc>
              <w:tcPr>
                <w:tcW w:w="2718" w:type="dxa"/>
              </w:tcPr>
              <w:p w:rsidR="00431A3A" w:rsidRPr="000F1DF9" w:rsidRDefault="00431A3A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86R24627 LHC-D</w:t>
                </w:r>
              </w:p>
            </w:tc>
          </w:sdtContent>
        </w:sdt>
        <w:tc>
          <w:tcPr>
            <w:tcW w:w="6858" w:type="dxa"/>
          </w:tcPr>
          <w:p w:rsidR="00431A3A" w:rsidRPr="005C2A78" w:rsidRDefault="00431A3A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D6AD040BBD344D78A284EA423EE726A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DBD62D2821214B519CADAFE50ECA84A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Guillen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FE8851D1C91944BCA6319B0CD506AEC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(Whitmire)</w:t>
                </w:r>
              </w:sdtContent>
            </w:sdt>
          </w:p>
        </w:tc>
      </w:tr>
      <w:tr w:rsidR="00431A3A" w:rsidTr="000F1DF9">
        <w:tc>
          <w:tcPr>
            <w:tcW w:w="2718" w:type="dxa"/>
          </w:tcPr>
          <w:p w:rsidR="00431A3A" w:rsidRPr="00BC7495" w:rsidRDefault="00431A3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D04D027007414664A7A8856FBC142411"/>
            </w:placeholder>
          </w:sdtPr>
          <w:sdtContent>
            <w:tc>
              <w:tcPr>
                <w:tcW w:w="6858" w:type="dxa"/>
              </w:tcPr>
              <w:p w:rsidR="00431A3A" w:rsidRPr="00FF6471" w:rsidRDefault="00431A3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Criminal Justice</w:t>
                </w:r>
              </w:p>
            </w:tc>
          </w:sdtContent>
        </w:sdt>
      </w:tr>
      <w:tr w:rsidR="00431A3A" w:rsidTr="000F1DF9">
        <w:tc>
          <w:tcPr>
            <w:tcW w:w="2718" w:type="dxa"/>
          </w:tcPr>
          <w:p w:rsidR="00431A3A" w:rsidRPr="00BC7495" w:rsidRDefault="00431A3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C3D1714D432742049EDA4016B8882833"/>
            </w:placeholder>
            <w:date w:fullDate="2019-05-1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431A3A" w:rsidRPr="00FF6471" w:rsidRDefault="00431A3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5/15/2019</w:t>
                </w:r>
              </w:p>
            </w:tc>
          </w:sdtContent>
        </w:sdt>
      </w:tr>
      <w:tr w:rsidR="00431A3A" w:rsidTr="000F1DF9">
        <w:tc>
          <w:tcPr>
            <w:tcW w:w="2718" w:type="dxa"/>
          </w:tcPr>
          <w:p w:rsidR="00431A3A" w:rsidRPr="00BC7495" w:rsidRDefault="00431A3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E84873A92EF34C588DB251E2E62E325A"/>
            </w:placeholder>
          </w:sdtPr>
          <w:sdtContent>
            <w:tc>
              <w:tcPr>
                <w:tcW w:w="6858" w:type="dxa"/>
              </w:tcPr>
              <w:p w:rsidR="00431A3A" w:rsidRPr="00FF6471" w:rsidRDefault="00431A3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Committee Report (Substituted)</w:t>
                </w:r>
              </w:p>
            </w:tc>
          </w:sdtContent>
        </w:sdt>
      </w:tr>
    </w:tbl>
    <w:p w:rsidR="00431A3A" w:rsidRPr="00FF6471" w:rsidRDefault="00431A3A" w:rsidP="000F1DF9">
      <w:pPr>
        <w:spacing w:after="0" w:line="240" w:lineRule="auto"/>
        <w:rPr>
          <w:rFonts w:cs="Times New Roman"/>
          <w:szCs w:val="24"/>
        </w:rPr>
      </w:pPr>
    </w:p>
    <w:p w:rsidR="00431A3A" w:rsidRPr="00FF6471" w:rsidRDefault="00431A3A" w:rsidP="000F1DF9">
      <w:pPr>
        <w:spacing w:after="0" w:line="240" w:lineRule="auto"/>
        <w:rPr>
          <w:rFonts w:cs="Times New Roman"/>
          <w:szCs w:val="24"/>
        </w:rPr>
      </w:pPr>
    </w:p>
    <w:p w:rsidR="00431A3A" w:rsidRPr="00FF6471" w:rsidRDefault="00431A3A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ACE0AF0F70AF4CD2A9DD9B80E6ADF4CF"/>
        </w:placeholder>
      </w:sdtPr>
      <w:sdtContent>
        <w:p w:rsidR="00431A3A" w:rsidRDefault="00431A3A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46E5D75C88D04FB786134E094B8BD7D5"/>
        </w:placeholder>
      </w:sdtPr>
      <w:sdtEndPr>
        <w:rPr>
          <w:rFonts w:eastAsiaTheme="minorEastAsia"/>
          <w:bCs w:val="0"/>
        </w:rPr>
      </w:sdtEndPr>
      <w:sdtContent>
        <w:p w:rsidR="00431A3A" w:rsidRDefault="00431A3A" w:rsidP="00431A3A">
          <w:pPr>
            <w:pStyle w:val="NormalWeb"/>
            <w:spacing w:before="0" w:beforeAutospacing="0" w:after="0" w:afterAutospacing="0"/>
            <w:jc w:val="both"/>
            <w:divId w:val="533351207"/>
            <w:rPr>
              <w:rFonts w:eastAsia="Times New Roman"/>
              <w:bCs/>
            </w:rPr>
          </w:pPr>
        </w:p>
        <w:p w:rsidR="00431A3A" w:rsidRPr="00D70925" w:rsidRDefault="00431A3A" w:rsidP="00431A3A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  <w:r w:rsidRPr="00431A3A">
            <w:rPr>
              <w:rFonts w:cs="Times New Roman"/>
              <w:szCs w:val="24"/>
            </w:rPr>
            <w:t>H.B. 3648 amends current law relating to the powers and duties of the office of independent ombudsman for the Texas Juvenile Justice Department.</w:t>
          </w:r>
        </w:p>
      </w:sdtContent>
    </w:sdt>
    <w:p w:rsidR="00431A3A" w:rsidRPr="007C2990" w:rsidRDefault="00431A3A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bookmarkStart w:id="0" w:name="EnrolledProposed"/>
      <w:bookmarkEnd w:id="0"/>
    </w:p>
    <w:p w:rsidR="00431A3A" w:rsidRPr="005C2A78" w:rsidRDefault="00431A3A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65F5C4C807E94B6CB3061A14BD47278C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431A3A" w:rsidRPr="006529C4" w:rsidRDefault="00431A3A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431A3A" w:rsidRPr="006529C4" w:rsidRDefault="00431A3A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431A3A" w:rsidRPr="006529C4" w:rsidRDefault="00431A3A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431A3A" w:rsidRPr="005C2A78" w:rsidRDefault="00431A3A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FED5447CE435424D9DF8F1B9481F7705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431A3A" w:rsidRPr="005C2A78" w:rsidRDefault="00431A3A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31A3A" w:rsidRDefault="00431A3A" w:rsidP="008D7526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</w:t>
      </w:r>
      <w:r>
        <w:t xml:space="preserve">Amends Section 261.001, Human Resources Code, by amending Subdivision (1) and adding Subdivisions (1-a) and (1-b), as follows: </w:t>
      </w:r>
    </w:p>
    <w:p w:rsidR="00431A3A" w:rsidRDefault="00431A3A" w:rsidP="008D7526">
      <w:pPr>
        <w:spacing w:after="0" w:line="240" w:lineRule="auto"/>
        <w:jc w:val="both"/>
      </w:pPr>
    </w:p>
    <w:p w:rsidR="00431A3A" w:rsidRDefault="00431A3A" w:rsidP="008D7526">
      <w:pPr>
        <w:spacing w:after="0" w:line="240" w:lineRule="auto"/>
        <w:ind w:left="720"/>
        <w:jc w:val="both"/>
      </w:pPr>
      <w:r>
        <w:t xml:space="preserve">(1) Defines "child" as an individual who is 10 years of age or older and younger than 19 years of age and committed to or placed in a facility described by Section 261.101(f) by an order issued by a juvenile court.  </w:t>
      </w:r>
    </w:p>
    <w:p w:rsidR="00431A3A" w:rsidRDefault="00431A3A" w:rsidP="008D7526">
      <w:pPr>
        <w:spacing w:after="0" w:line="240" w:lineRule="auto"/>
        <w:ind w:left="720"/>
        <w:jc w:val="both"/>
      </w:pPr>
    </w:p>
    <w:p w:rsidR="00431A3A" w:rsidRPr="007C2990" w:rsidRDefault="00431A3A" w:rsidP="008D7526">
      <w:pPr>
        <w:spacing w:after="0" w:line="240" w:lineRule="auto"/>
        <w:ind w:left="720"/>
        <w:jc w:val="both"/>
      </w:pPr>
      <w:r>
        <w:t>(1-a) Creates this subdivision, defining "independent ombudsman," from existing text.</w:t>
      </w:r>
    </w:p>
    <w:p w:rsidR="00431A3A" w:rsidRPr="005C2A78" w:rsidRDefault="00431A3A" w:rsidP="008D752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31A3A" w:rsidRDefault="00431A3A" w:rsidP="008D752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Section 261.101, Human Resources Code, by adding Subsection (f), as follows: </w:t>
      </w:r>
    </w:p>
    <w:p w:rsidR="00431A3A" w:rsidRDefault="00431A3A" w:rsidP="008D752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31A3A" w:rsidRDefault="00431A3A" w:rsidP="008D752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(f) Provides that, notwithstanding any other provision of this chapter (Independent Ombudsman), the powers of the office of independent ombudsman of the Texas Juvenile Justice Department (office; TJJD) include:  </w:t>
      </w:r>
    </w:p>
    <w:p w:rsidR="00431A3A" w:rsidRDefault="00431A3A" w:rsidP="008D752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431A3A" w:rsidRDefault="00431A3A" w:rsidP="008D752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(1) the inspection of: </w:t>
      </w:r>
    </w:p>
    <w:p w:rsidR="00431A3A" w:rsidRDefault="00431A3A" w:rsidP="008D752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431A3A" w:rsidRDefault="00431A3A" w:rsidP="008D752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(A) a facility operated by TJJD under Subtitle C (Secure Facilities); </w:t>
      </w:r>
    </w:p>
    <w:p w:rsidR="00431A3A" w:rsidRDefault="00431A3A" w:rsidP="008D752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431A3A" w:rsidRDefault="00431A3A" w:rsidP="008D752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a post-adjudication secure correctional facility under Section 51.125 (Post-Adjudication Correctional Facilities), Family Code; </w:t>
      </w:r>
    </w:p>
    <w:p w:rsidR="00431A3A" w:rsidRDefault="00431A3A" w:rsidP="008D752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431A3A" w:rsidRDefault="00431A3A" w:rsidP="008D752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(C) a nonsecure correctional facility under Section 51.126 (Nonsecure Correctional Facilities), Family Code; and </w:t>
      </w:r>
    </w:p>
    <w:p w:rsidR="00431A3A" w:rsidRDefault="00431A3A" w:rsidP="008D752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431A3A" w:rsidRDefault="00431A3A" w:rsidP="008D752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(D) any other residential facility in which a child adjudicated as having engaged in conduct indicating a need for supervision or delinquent conduct is placed by court order; and </w:t>
      </w:r>
    </w:p>
    <w:p w:rsidR="00431A3A" w:rsidRDefault="00431A3A" w:rsidP="008D752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431A3A" w:rsidRPr="005C2A78" w:rsidRDefault="00431A3A" w:rsidP="008D752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(2) the investigation of complaints alleging a violation of the rights of the children committed to or placed in a facility described by this subsection.  </w:t>
      </w:r>
    </w:p>
    <w:p w:rsidR="00431A3A" w:rsidRPr="005C2A78" w:rsidRDefault="00431A3A" w:rsidP="008D752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31A3A" w:rsidRDefault="00431A3A" w:rsidP="008D7526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 xml:space="preserve">SECTION 3. </w:t>
      </w:r>
      <w:r>
        <w:t xml:space="preserve">Repealer: Section 261.101(e) (relating to certain powers of the office), Human Resources Code, as added by Section 11(b), Chapter 854 (S.B. 1149), Acts of the 84th Legislature, Regular Session, 2015. </w:t>
      </w:r>
    </w:p>
    <w:p w:rsidR="00431A3A" w:rsidRDefault="00431A3A" w:rsidP="008D7526">
      <w:pPr>
        <w:spacing w:after="0" w:line="240" w:lineRule="auto"/>
        <w:jc w:val="both"/>
      </w:pPr>
    </w:p>
    <w:p w:rsidR="00431A3A" w:rsidRDefault="00431A3A" w:rsidP="008D7526">
      <w:pPr>
        <w:spacing w:after="0" w:line="240" w:lineRule="auto"/>
        <w:ind w:left="720"/>
        <w:jc w:val="both"/>
      </w:pPr>
      <w:r>
        <w:t xml:space="preserve">Repealer: Section 261.101(e) (relating to certain powers of the office), Human Resources Code, as amended by Chapter 962 (S.B. 1630), Acts of the 84th Legislature, Regular Session, 2015. </w:t>
      </w:r>
    </w:p>
    <w:p w:rsidR="00431A3A" w:rsidRDefault="00431A3A" w:rsidP="008D7526">
      <w:pPr>
        <w:spacing w:after="0" w:line="240" w:lineRule="auto"/>
        <w:ind w:left="720"/>
        <w:jc w:val="both"/>
      </w:pPr>
    </w:p>
    <w:p w:rsidR="00431A3A" w:rsidRPr="00C8671F" w:rsidRDefault="00431A3A" w:rsidP="008D7526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t xml:space="preserve">SECTION 4. Effective date: September 1, 2019. </w:t>
      </w:r>
    </w:p>
    <w:sectPr w:rsidR="00431A3A" w:rsidRPr="00C8671F" w:rsidSect="000F1DF9">
      <w:footerReference w:type="default" r:id="rId8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A6B" w:rsidRDefault="00173A6B" w:rsidP="000F1DF9">
      <w:pPr>
        <w:spacing w:after="0" w:line="240" w:lineRule="auto"/>
      </w:pPr>
      <w:r>
        <w:separator/>
      </w:r>
    </w:p>
  </w:endnote>
  <w:endnote w:type="continuationSeparator" w:id="0">
    <w:p w:rsidR="00173A6B" w:rsidRDefault="00173A6B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173A6B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431A3A">
                <w:rPr>
                  <w:sz w:val="20"/>
                  <w:szCs w:val="20"/>
                </w:rPr>
                <w:t>KJH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431A3A">
                <w:rPr>
                  <w:sz w:val="20"/>
                  <w:szCs w:val="20"/>
                </w:rPr>
                <w:t>C.S.H.B. 3648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431A3A">
                <w:rPr>
                  <w:sz w:val="20"/>
                  <w:szCs w:val="20"/>
                </w:rPr>
                <w:t>86(R)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173A6B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431A3A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431A3A">
                <w:rPr>
                  <w:noProof/>
                  <w:sz w:val="20"/>
                  <w:szCs w:val="20"/>
                </w:rPr>
                <w:t>2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A6B" w:rsidRDefault="00173A6B" w:rsidP="000F1DF9">
      <w:pPr>
        <w:spacing w:after="0" w:line="240" w:lineRule="auto"/>
      </w:pPr>
      <w:r>
        <w:separator/>
      </w:r>
    </w:p>
  </w:footnote>
  <w:footnote w:type="continuationSeparator" w:id="0">
    <w:p w:rsidR="00173A6B" w:rsidRDefault="00173A6B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173A6B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31A3A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5D2920-5CFC-4321-8093-CDCEBE30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31A3A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79537A" w:rsidP="0079537A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7BFFA025A9C342FCB204ABF54CFB4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10BF6-C5AB-46F9-B2EA-1114C8D3C32F}"/>
      </w:docPartPr>
      <w:docPartBody>
        <w:p w:rsidR="00000000" w:rsidRDefault="000B6CE8"/>
      </w:docPartBody>
    </w:docPart>
    <w:docPart>
      <w:docPartPr>
        <w:name w:val="2897248393FD4CB9B7E42430F6159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3A8B1-13B8-44FF-A757-5367CE22F4A5}"/>
      </w:docPartPr>
      <w:docPartBody>
        <w:p w:rsidR="00000000" w:rsidRDefault="000B6CE8"/>
      </w:docPartBody>
    </w:docPart>
    <w:docPart>
      <w:docPartPr>
        <w:name w:val="382465AE687F45549E611D1D58D61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BB50D-ECB0-44D7-B2D7-2CCFAFA0D2A3}"/>
      </w:docPartPr>
      <w:docPartBody>
        <w:p w:rsidR="00000000" w:rsidRDefault="000B6CE8"/>
      </w:docPartBody>
    </w:docPart>
    <w:docPart>
      <w:docPartPr>
        <w:name w:val="DEA260A885E847FAB41610FA6D916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91D36-899A-4444-8916-FA99971CD4B3}"/>
      </w:docPartPr>
      <w:docPartBody>
        <w:p w:rsidR="00000000" w:rsidRDefault="000B6CE8"/>
      </w:docPartBody>
    </w:docPart>
    <w:docPart>
      <w:docPartPr>
        <w:name w:val="D6AD040BBD344D78A284EA423EE72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A8225-BCD6-43F6-B14A-0503B432EDEE}"/>
      </w:docPartPr>
      <w:docPartBody>
        <w:p w:rsidR="00000000" w:rsidRDefault="000B6CE8"/>
      </w:docPartBody>
    </w:docPart>
    <w:docPart>
      <w:docPartPr>
        <w:name w:val="DBD62D2821214B519CADAFE50ECA8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4E1CD-AA9D-4909-902D-35169A5788AB}"/>
      </w:docPartPr>
      <w:docPartBody>
        <w:p w:rsidR="00000000" w:rsidRDefault="000B6CE8"/>
      </w:docPartBody>
    </w:docPart>
    <w:docPart>
      <w:docPartPr>
        <w:name w:val="FE8851D1C91944BCA6319B0CD506A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C728F-16A3-40CC-822F-DA8BDEC57312}"/>
      </w:docPartPr>
      <w:docPartBody>
        <w:p w:rsidR="00000000" w:rsidRDefault="000B6CE8"/>
      </w:docPartBody>
    </w:docPart>
    <w:docPart>
      <w:docPartPr>
        <w:name w:val="D04D027007414664A7A8856FBC142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6EB41-3F33-4E99-846A-6DFB38ACDAD3}"/>
      </w:docPartPr>
      <w:docPartBody>
        <w:p w:rsidR="00000000" w:rsidRDefault="000B6CE8"/>
      </w:docPartBody>
    </w:docPart>
    <w:docPart>
      <w:docPartPr>
        <w:name w:val="C3D1714D432742049EDA4016B8882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A331B-6CAD-4AA2-B549-0FE5C4B1BD77}"/>
      </w:docPartPr>
      <w:docPartBody>
        <w:p w:rsidR="00000000" w:rsidRDefault="0079537A" w:rsidP="0079537A">
          <w:pPr>
            <w:pStyle w:val="C3D1714D432742049EDA4016B8882833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E84873A92EF34C588DB251E2E62E3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1DA92-E0DB-4AB1-8082-C88135591407}"/>
      </w:docPartPr>
      <w:docPartBody>
        <w:p w:rsidR="00000000" w:rsidRDefault="000B6CE8"/>
      </w:docPartBody>
    </w:docPart>
    <w:docPart>
      <w:docPartPr>
        <w:name w:val="ACE0AF0F70AF4CD2A9DD9B80E6ADF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DA346-D7F5-478A-AD1A-BFC8E12672D5}"/>
      </w:docPartPr>
      <w:docPartBody>
        <w:p w:rsidR="00000000" w:rsidRDefault="000B6CE8"/>
      </w:docPartBody>
    </w:docPart>
    <w:docPart>
      <w:docPartPr>
        <w:name w:val="46E5D75C88D04FB786134E094B8BD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98046-8D03-4CAD-A640-E1F03A937777}"/>
      </w:docPartPr>
      <w:docPartBody>
        <w:p w:rsidR="00000000" w:rsidRDefault="0079537A" w:rsidP="0079537A">
          <w:pPr>
            <w:pStyle w:val="46E5D75C88D04FB786134E094B8BD7D5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65F5C4C807E94B6CB3061A14BD472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756D1-CB62-4F08-A114-FFEE42C5D1F4}"/>
      </w:docPartPr>
      <w:docPartBody>
        <w:p w:rsidR="00000000" w:rsidRDefault="000B6CE8"/>
      </w:docPartBody>
    </w:docPart>
    <w:docPart>
      <w:docPartPr>
        <w:name w:val="FED5447CE435424D9DF8F1B9481F7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B0D6C-E823-4630-9B17-4A4B7EEB55C6}"/>
      </w:docPartPr>
      <w:docPartBody>
        <w:p w:rsidR="00000000" w:rsidRDefault="000B6CE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0B6CE8"/>
    <w:rsid w:val="0011267B"/>
    <w:rsid w:val="001135F3"/>
    <w:rsid w:val="001C5F26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79537A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537A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79537A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79537A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79537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C3D1714D432742049EDA4016B8882833">
    <w:name w:val="C3D1714D432742049EDA4016B8882833"/>
    <w:rsid w:val="0079537A"/>
    <w:pPr>
      <w:spacing w:after="160" w:line="259" w:lineRule="auto"/>
    </w:pPr>
  </w:style>
  <w:style w:type="paragraph" w:customStyle="1" w:styleId="46E5D75C88D04FB786134E094B8BD7D5">
    <w:name w:val="46E5D75C88D04FB786134E094B8BD7D5"/>
    <w:rsid w:val="0079537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C5D2-4789-4EDC-813B-EB0DAF4E9BA2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6625E879-6509-4D12-82A2-59B7AD6A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5663</TotalTime>
  <Pages>1</Pages>
  <Words>362</Words>
  <Characters>2070</Characters>
  <Application>Microsoft Office Word</Application>
  <DocSecurity>0</DocSecurity>
  <Lines>17</Lines>
  <Paragraphs>4</Paragraphs>
  <ScaleCrop>false</ScaleCrop>
  <Company>Texas Legislative Council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Elle Carnley</cp:lastModifiedBy>
  <cp:revision>155</cp:revision>
  <dcterms:created xsi:type="dcterms:W3CDTF">2015-05-29T14:24:00Z</dcterms:created>
  <dcterms:modified xsi:type="dcterms:W3CDTF">2019-05-15T21:50:00Z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