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22C5" w:rsidTr="00345119">
        <w:tc>
          <w:tcPr>
            <w:tcW w:w="9576" w:type="dxa"/>
            <w:noWrap/>
          </w:tcPr>
          <w:p w:rsidR="008423E4" w:rsidRPr="0022177D" w:rsidRDefault="006C79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901" w:rsidP="008423E4">
      <w:pPr>
        <w:jc w:val="center"/>
      </w:pPr>
    </w:p>
    <w:p w:rsidR="008423E4" w:rsidRPr="00B31F0E" w:rsidRDefault="006C7901" w:rsidP="008423E4"/>
    <w:p w:rsidR="008423E4" w:rsidRPr="00742794" w:rsidRDefault="006C790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22C5" w:rsidTr="00345119">
        <w:tc>
          <w:tcPr>
            <w:tcW w:w="9576" w:type="dxa"/>
          </w:tcPr>
          <w:p w:rsidR="008423E4" w:rsidRPr="00861995" w:rsidRDefault="006C7901" w:rsidP="00345119">
            <w:pPr>
              <w:jc w:val="right"/>
            </w:pPr>
            <w:r>
              <w:t>H.B. 3724</w:t>
            </w:r>
          </w:p>
        </w:tc>
      </w:tr>
      <w:tr w:rsidR="004A22C5" w:rsidTr="00345119">
        <w:tc>
          <w:tcPr>
            <w:tcW w:w="9576" w:type="dxa"/>
          </w:tcPr>
          <w:p w:rsidR="008423E4" w:rsidRPr="00861995" w:rsidRDefault="006C7901" w:rsidP="000171E6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4A22C5" w:rsidTr="00345119">
        <w:tc>
          <w:tcPr>
            <w:tcW w:w="9576" w:type="dxa"/>
          </w:tcPr>
          <w:p w:rsidR="008423E4" w:rsidRPr="00861995" w:rsidRDefault="006C7901" w:rsidP="00345119">
            <w:pPr>
              <w:jc w:val="right"/>
            </w:pPr>
            <w:r>
              <w:t>Elections</w:t>
            </w:r>
          </w:p>
        </w:tc>
      </w:tr>
      <w:tr w:rsidR="004A22C5" w:rsidTr="00345119">
        <w:tc>
          <w:tcPr>
            <w:tcW w:w="9576" w:type="dxa"/>
          </w:tcPr>
          <w:p w:rsidR="008423E4" w:rsidRDefault="006C790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7901" w:rsidP="008423E4">
      <w:pPr>
        <w:tabs>
          <w:tab w:val="right" w:pos="9360"/>
        </w:tabs>
      </w:pPr>
    </w:p>
    <w:p w:rsidR="008423E4" w:rsidRDefault="006C7901" w:rsidP="008423E4"/>
    <w:p w:rsidR="008423E4" w:rsidRDefault="006C790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22C5" w:rsidTr="00345119">
        <w:tc>
          <w:tcPr>
            <w:tcW w:w="9576" w:type="dxa"/>
          </w:tcPr>
          <w:p w:rsidR="008423E4" w:rsidRPr="00A8133F" w:rsidRDefault="006C7901" w:rsidP="00B107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901" w:rsidP="00B107E3"/>
          <w:p w:rsidR="008423E4" w:rsidRDefault="006C7901" w:rsidP="00B107E3">
            <w:pPr>
              <w:pStyle w:val="Header"/>
              <w:jc w:val="both"/>
              <w:rPr>
                <w:b/>
              </w:rPr>
            </w:pPr>
            <w:r>
              <w:t xml:space="preserve">Amid growing </w:t>
            </w:r>
            <w:r>
              <w:t xml:space="preserve">election security concerns, </w:t>
            </w:r>
            <w:r>
              <w:t xml:space="preserve">it has been suggested that non-ink </w:t>
            </w:r>
            <w:r>
              <w:t xml:space="preserve">options </w:t>
            </w:r>
            <w:r>
              <w:t xml:space="preserve">for signing a voter registration application or mail-in ballot application such as photocopied, electronic, or facsimile </w:t>
            </w:r>
            <w:r>
              <w:t xml:space="preserve">signatures provide </w:t>
            </w:r>
            <w:r>
              <w:t xml:space="preserve">potential </w:t>
            </w:r>
            <w:r>
              <w:t xml:space="preserve">avenues to take advantage of </w:t>
            </w:r>
            <w:r>
              <w:t xml:space="preserve">the </w:t>
            </w:r>
            <w:r>
              <w:t>election system.</w:t>
            </w:r>
            <w:r>
              <w:t xml:space="preserve"> H.B.</w:t>
            </w:r>
            <w:r>
              <w:t> </w:t>
            </w:r>
            <w:r>
              <w:t xml:space="preserve">3724 </w:t>
            </w:r>
            <w:r>
              <w:t xml:space="preserve">seeks </w:t>
            </w:r>
            <w:r>
              <w:t xml:space="preserve">to ensure the legitimacy of </w:t>
            </w:r>
            <w:r>
              <w:t xml:space="preserve">the </w:t>
            </w:r>
            <w:r>
              <w:t>election</w:t>
            </w:r>
            <w:r>
              <w:t xml:space="preserve"> process </w:t>
            </w:r>
            <w:r>
              <w:t xml:space="preserve">by </w:t>
            </w:r>
            <w:r>
              <w:t>requiring a voter registration application and a mail-in ballot application to be signed in ink</w:t>
            </w:r>
            <w:r>
              <w:t xml:space="preserve"> on paper</w:t>
            </w:r>
            <w:r>
              <w:t>, with the exception of a voter registration application submitted to the Department of Public Safety.</w:t>
            </w:r>
          </w:p>
          <w:p w:rsidR="00256C7B" w:rsidRPr="00E26B13" w:rsidRDefault="006C7901" w:rsidP="00B107E3">
            <w:pPr>
              <w:pStyle w:val="Header"/>
              <w:jc w:val="both"/>
              <w:rPr>
                <w:b/>
              </w:rPr>
            </w:pPr>
          </w:p>
        </w:tc>
      </w:tr>
      <w:tr w:rsidR="004A22C5" w:rsidTr="00345119">
        <w:tc>
          <w:tcPr>
            <w:tcW w:w="9576" w:type="dxa"/>
          </w:tcPr>
          <w:p w:rsidR="0017725B" w:rsidRDefault="006C7901" w:rsidP="00B10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901" w:rsidP="00B107E3">
            <w:pPr>
              <w:rPr>
                <w:b/>
                <w:u w:val="single"/>
              </w:rPr>
            </w:pPr>
          </w:p>
          <w:p w:rsidR="00701D61" w:rsidRPr="00701D61" w:rsidRDefault="006C7901" w:rsidP="00B107E3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6C7901" w:rsidP="00B107E3">
            <w:pPr>
              <w:rPr>
                <w:b/>
                <w:u w:val="single"/>
              </w:rPr>
            </w:pPr>
          </w:p>
        </w:tc>
      </w:tr>
      <w:tr w:rsidR="004A22C5" w:rsidTr="00345119">
        <w:tc>
          <w:tcPr>
            <w:tcW w:w="9576" w:type="dxa"/>
          </w:tcPr>
          <w:p w:rsidR="008423E4" w:rsidRPr="00A8133F" w:rsidRDefault="006C7901" w:rsidP="00B107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7901" w:rsidP="00B107E3"/>
          <w:p w:rsidR="00701D61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C7901" w:rsidP="00B107E3">
            <w:pPr>
              <w:rPr>
                <w:b/>
              </w:rPr>
            </w:pPr>
          </w:p>
        </w:tc>
      </w:tr>
      <w:tr w:rsidR="004A22C5" w:rsidTr="00345119">
        <w:tc>
          <w:tcPr>
            <w:tcW w:w="9576" w:type="dxa"/>
          </w:tcPr>
          <w:p w:rsidR="008423E4" w:rsidRPr="00A8133F" w:rsidRDefault="006C7901" w:rsidP="00B107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6C7901" w:rsidP="00B107E3"/>
          <w:p w:rsidR="008423E4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3724 ame</w:t>
            </w:r>
            <w:r>
              <w:t xml:space="preserve">nds the Election Code to </w:t>
            </w:r>
            <w:r>
              <w:t xml:space="preserve">remove the </w:t>
            </w:r>
            <w:r w:rsidRPr="00FC4947">
              <w:t xml:space="preserve">option to submit a voter registration </w:t>
            </w:r>
            <w:r>
              <w:t>application by telephon</w:t>
            </w:r>
            <w:r>
              <w:t>e</w:t>
            </w:r>
            <w:r>
              <w:t xml:space="preserve"> facsimile machine</w:t>
            </w:r>
            <w:r>
              <w:t xml:space="preserve">. The bill </w:t>
            </w:r>
            <w:r>
              <w:t>requires the applicant's signature on</w:t>
            </w:r>
            <w:r>
              <w:t xml:space="preserve"> such</w:t>
            </w:r>
            <w:r>
              <w:t xml:space="preserve"> an </w:t>
            </w:r>
            <w:r>
              <w:t>application</w:t>
            </w:r>
            <w:r>
              <w:t xml:space="preserve"> and </w:t>
            </w:r>
            <w:r>
              <w:t xml:space="preserve">on </w:t>
            </w:r>
            <w:r>
              <w:t>an application for a ballot</w:t>
            </w:r>
            <w:r>
              <w:t xml:space="preserve"> </w:t>
            </w:r>
            <w:r>
              <w:t xml:space="preserve">to </w:t>
            </w:r>
            <w:r>
              <w:t xml:space="preserve">be </w:t>
            </w:r>
            <w:r>
              <w:t xml:space="preserve">voted early by mail </w:t>
            </w:r>
            <w:r>
              <w:t>to be</w:t>
            </w:r>
            <w:r>
              <w:t xml:space="preserve"> </w:t>
            </w:r>
            <w:r>
              <w:t>in</w:t>
            </w:r>
            <w:r>
              <w:t xml:space="preserve"> ink on paper</w:t>
            </w:r>
            <w:r>
              <w:t xml:space="preserve"> and</w:t>
            </w:r>
            <w:r>
              <w:t xml:space="preserve"> prohibit</w:t>
            </w:r>
            <w:r>
              <w:t>s</w:t>
            </w:r>
            <w:r>
              <w:t xml:space="preserve"> the use of an electronic</w:t>
            </w:r>
            <w:r>
              <w:t xml:space="preserve"> signature</w:t>
            </w:r>
            <w:r>
              <w:t xml:space="preserve"> or photocopied signature on </w:t>
            </w:r>
            <w:r>
              <w:t xml:space="preserve">either </w:t>
            </w:r>
            <w:r>
              <w:t>application</w:t>
            </w:r>
            <w:r>
              <w:t xml:space="preserve">, except for an application submitted to </w:t>
            </w:r>
            <w:r>
              <w:t>the Department of Public Safety</w:t>
            </w:r>
            <w:r>
              <w:t>.</w:t>
            </w:r>
          </w:p>
          <w:p w:rsidR="00A810F6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51F9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3724 repeals </w:t>
            </w:r>
            <w:r w:rsidRPr="00A810F6">
              <w:t>Section 13.143(d-2), Election Code</w:t>
            </w:r>
            <w:r>
              <w:t>.</w:t>
            </w:r>
          </w:p>
          <w:p w:rsidR="00FC4947" w:rsidRPr="00A810F6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</w:t>
            </w:r>
          </w:p>
        </w:tc>
      </w:tr>
      <w:tr w:rsidR="004A22C5" w:rsidTr="00345119">
        <w:tc>
          <w:tcPr>
            <w:tcW w:w="9576" w:type="dxa"/>
          </w:tcPr>
          <w:p w:rsidR="008423E4" w:rsidRPr="00A8133F" w:rsidRDefault="006C7901" w:rsidP="00B107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901" w:rsidP="00B107E3"/>
          <w:p w:rsidR="008423E4" w:rsidRPr="003624F2" w:rsidRDefault="006C7901" w:rsidP="00B107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C7901" w:rsidP="00B107E3">
            <w:pPr>
              <w:rPr>
                <w:b/>
              </w:rPr>
            </w:pPr>
          </w:p>
        </w:tc>
      </w:tr>
    </w:tbl>
    <w:p w:rsidR="008423E4" w:rsidRPr="00BE0E75" w:rsidRDefault="006C790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790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901">
      <w:r>
        <w:separator/>
      </w:r>
    </w:p>
  </w:endnote>
  <w:endnote w:type="continuationSeparator" w:id="0">
    <w:p w:rsidR="00000000" w:rsidRDefault="006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D" w:rsidRDefault="006C7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22C5" w:rsidTr="009C1E9A">
      <w:trPr>
        <w:cantSplit/>
      </w:trPr>
      <w:tc>
        <w:tcPr>
          <w:tcW w:w="0" w:type="pct"/>
        </w:tcPr>
        <w:p w:rsidR="00137D90" w:rsidRDefault="006C79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9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9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9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9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22C5" w:rsidTr="009C1E9A">
      <w:trPr>
        <w:cantSplit/>
      </w:trPr>
      <w:tc>
        <w:tcPr>
          <w:tcW w:w="0" w:type="pct"/>
        </w:tcPr>
        <w:p w:rsidR="00EC379B" w:rsidRDefault="006C79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9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29468</w:t>
          </w:r>
        </w:p>
      </w:tc>
      <w:tc>
        <w:tcPr>
          <w:tcW w:w="2453" w:type="pct"/>
        </w:tcPr>
        <w:p w:rsidR="00EC379B" w:rsidRDefault="006C79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19.114.428</w:t>
          </w:r>
          <w:r>
            <w:fldChar w:fldCharType="end"/>
          </w:r>
        </w:p>
      </w:tc>
    </w:tr>
    <w:tr w:rsidR="004A22C5" w:rsidTr="009C1E9A">
      <w:trPr>
        <w:cantSplit/>
      </w:trPr>
      <w:tc>
        <w:tcPr>
          <w:tcW w:w="0" w:type="pct"/>
        </w:tcPr>
        <w:p w:rsidR="00EC379B" w:rsidRDefault="006C79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9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7901" w:rsidP="006D504F">
          <w:pPr>
            <w:pStyle w:val="Footer"/>
            <w:rPr>
              <w:rStyle w:val="PageNumber"/>
            </w:rPr>
          </w:pPr>
        </w:p>
        <w:p w:rsidR="00EC379B" w:rsidRDefault="006C79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22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9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790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90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D" w:rsidRDefault="006C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901">
      <w:r>
        <w:separator/>
      </w:r>
    </w:p>
  </w:footnote>
  <w:footnote w:type="continuationSeparator" w:id="0">
    <w:p w:rsidR="00000000" w:rsidRDefault="006C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D" w:rsidRDefault="006C7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D" w:rsidRDefault="006C7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D" w:rsidRDefault="006C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5"/>
    <w:rsid w:val="004A22C5"/>
    <w:rsid w:val="006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A321B-B48E-4C94-843D-E50FC027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1D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D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1430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HB03724 (Committee Report (Unamended))</vt:lpstr>
    </vt:vector>
  </TitlesOfParts>
  <Company>State of Texas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29468</dc:subject>
  <dc:creator>State of Texas</dc:creator>
  <dc:description>HB 3724 by Swanson-(H)Elections</dc:description>
  <cp:lastModifiedBy>Laura Ramsay</cp:lastModifiedBy>
  <cp:revision>2</cp:revision>
  <cp:lastPrinted>2003-11-26T17:21:00Z</cp:lastPrinted>
  <dcterms:created xsi:type="dcterms:W3CDTF">2019-05-08T16:37:00Z</dcterms:created>
  <dcterms:modified xsi:type="dcterms:W3CDTF">2019-05-08T16:37:00Z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19.114.428</vt:lpwstr>
  </property>
</Properties>
</file>