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F5" w:rsidRDefault="00A864F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007CCF6CA9743B8B9FFE75285F57AB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A864F5" w:rsidRPr="00585C31" w:rsidRDefault="00A864F5" w:rsidP="000F1DF9">
      <w:pPr>
        <w:spacing w:after="0" w:line="240" w:lineRule="auto"/>
        <w:rPr>
          <w:rFonts w:cs="Times New Roman"/>
          <w:szCs w:val="24"/>
        </w:rPr>
      </w:pPr>
    </w:p>
    <w:p w:rsidR="00A864F5" w:rsidRPr="00585C31" w:rsidRDefault="00A864F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864F5" w:rsidTr="000F1DF9">
        <w:tc>
          <w:tcPr>
            <w:tcW w:w="2718" w:type="dxa"/>
          </w:tcPr>
          <w:p w:rsidR="00A864F5" w:rsidRPr="005C2A78" w:rsidRDefault="00A864F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2583A130E404DC8BBE8144F611A2D7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A864F5" w:rsidRPr="00FF6471" w:rsidRDefault="00A864F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05734ADF54D4152A69AF0ACED9AD65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3810</w:t>
                </w:r>
              </w:sdtContent>
            </w:sdt>
          </w:p>
        </w:tc>
      </w:tr>
      <w:tr w:rsidR="00A864F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8E26E6E4931409AB9B80ED41C02271D"/>
            </w:placeholder>
          </w:sdtPr>
          <w:sdtContent>
            <w:tc>
              <w:tcPr>
                <w:tcW w:w="2718" w:type="dxa"/>
              </w:tcPr>
              <w:p w:rsidR="00A864F5" w:rsidRPr="000F1DF9" w:rsidRDefault="00A864F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86R22385 JCG-F</w:t>
                </w:r>
              </w:p>
            </w:tc>
          </w:sdtContent>
        </w:sdt>
        <w:tc>
          <w:tcPr>
            <w:tcW w:w="6858" w:type="dxa"/>
          </w:tcPr>
          <w:p w:rsidR="00A864F5" w:rsidRPr="005C2A78" w:rsidRDefault="00A864F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CAB4E8DCAC84BEDB825AC9D275BFC1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C3B924E6649A469EB08FA9D999828E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Paul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60D76EE2C50446A87FD219825417E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(Buckingham)</w:t>
                </w:r>
              </w:sdtContent>
            </w:sdt>
          </w:p>
        </w:tc>
      </w:tr>
      <w:tr w:rsidR="00A864F5" w:rsidTr="000F1DF9">
        <w:tc>
          <w:tcPr>
            <w:tcW w:w="2718" w:type="dxa"/>
          </w:tcPr>
          <w:p w:rsidR="00A864F5" w:rsidRPr="00BC7495" w:rsidRDefault="00A864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5123DC0F3E54CB8AD848CAAE5DD014C"/>
            </w:placeholder>
          </w:sdtPr>
          <w:sdtContent>
            <w:tc>
              <w:tcPr>
                <w:tcW w:w="6858" w:type="dxa"/>
              </w:tcPr>
              <w:p w:rsidR="00A864F5" w:rsidRPr="00FF6471" w:rsidRDefault="00A864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A864F5" w:rsidTr="000F1DF9">
        <w:tc>
          <w:tcPr>
            <w:tcW w:w="2718" w:type="dxa"/>
          </w:tcPr>
          <w:p w:rsidR="00A864F5" w:rsidRPr="00BC7495" w:rsidRDefault="00A864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2EC1A1A6AB0B4112A571C3034CCF1DA3"/>
            </w:placeholder>
            <w:date w:fullDate="2019-05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A864F5" w:rsidRPr="00FF6471" w:rsidRDefault="00A864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5/20/2019</w:t>
                </w:r>
              </w:p>
            </w:tc>
          </w:sdtContent>
        </w:sdt>
      </w:tr>
      <w:tr w:rsidR="00A864F5" w:rsidTr="000F1DF9">
        <w:tc>
          <w:tcPr>
            <w:tcW w:w="2718" w:type="dxa"/>
          </w:tcPr>
          <w:p w:rsidR="00A864F5" w:rsidRPr="00BC7495" w:rsidRDefault="00A864F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285FA2685A245EAA1FE09B0D724D2ED"/>
            </w:placeholder>
          </w:sdtPr>
          <w:sdtContent>
            <w:tc>
              <w:tcPr>
                <w:tcW w:w="6858" w:type="dxa"/>
              </w:tcPr>
              <w:p w:rsidR="00A864F5" w:rsidRPr="00FF6471" w:rsidRDefault="00A864F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A864F5" w:rsidRPr="00FF6471" w:rsidRDefault="00A864F5" w:rsidP="000F1DF9">
      <w:pPr>
        <w:spacing w:after="0" w:line="240" w:lineRule="auto"/>
        <w:rPr>
          <w:rFonts w:cs="Times New Roman"/>
          <w:szCs w:val="24"/>
        </w:rPr>
      </w:pPr>
    </w:p>
    <w:p w:rsidR="00A864F5" w:rsidRPr="00FF6471" w:rsidRDefault="00A864F5" w:rsidP="000F1DF9">
      <w:pPr>
        <w:spacing w:after="0" w:line="240" w:lineRule="auto"/>
        <w:rPr>
          <w:rFonts w:cs="Times New Roman"/>
          <w:szCs w:val="24"/>
        </w:rPr>
      </w:pPr>
    </w:p>
    <w:p w:rsidR="00A864F5" w:rsidRPr="00FF6471" w:rsidRDefault="00A864F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3638C7CF7BD45328F6DA51DF9DBC4C1"/>
        </w:placeholder>
      </w:sdtPr>
      <w:sdtContent>
        <w:p w:rsidR="00A864F5" w:rsidRDefault="00A864F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F8ABD3235E849CD9B7A9741DD1E2CE0"/>
        </w:placeholder>
      </w:sdtPr>
      <w:sdtContent>
        <w:p w:rsidR="00A864F5" w:rsidRDefault="00A864F5" w:rsidP="00A73D7D">
          <w:pPr>
            <w:pStyle w:val="NormalWeb"/>
            <w:spacing w:before="0" w:beforeAutospacing="0" w:after="0" w:afterAutospacing="0"/>
            <w:jc w:val="both"/>
            <w:divId w:val="211385007"/>
            <w:rPr>
              <w:rFonts w:eastAsia="Times New Roman"/>
              <w:bCs/>
            </w:rPr>
          </w:pPr>
        </w:p>
        <w:p w:rsidR="00A864F5" w:rsidRPr="00A73D7D" w:rsidRDefault="00A864F5" w:rsidP="00A73D7D">
          <w:pPr>
            <w:pStyle w:val="NormalWeb"/>
            <w:spacing w:before="0" w:beforeAutospacing="0" w:after="0" w:afterAutospacing="0"/>
            <w:jc w:val="both"/>
            <w:divId w:val="211385007"/>
          </w:pPr>
          <w:r w:rsidRPr="00A73D7D">
            <w:t>H.B. 3810 amends current law relating to the residential building codes of municipalities.</w:t>
          </w:r>
        </w:p>
        <w:p w:rsidR="00A864F5" w:rsidRPr="00D70925" w:rsidRDefault="00A864F5" w:rsidP="00A73D7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next"/>
    <w:bookmarkEnd w:id="0" w:displacedByCustomXml="next"/>
    <w:sdt>
      <w:sdtPr>
        <w:rPr>
          <w:rFonts w:eastAsia="Times New Roman" w:cs="Times New Roman"/>
          <w:b/>
          <w:szCs w:val="24"/>
          <w:u w:val="single"/>
        </w:rPr>
        <w:tag w:val="RuleMakingAuthorityContentControl"/>
        <w:id w:val="-912158419"/>
        <w:placeholder>
          <w:docPart w:val="3718806B466C4185A3B79F27FD0E07F2"/>
        </w:placeholder>
      </w:sdtPr>
      <w:sdtContent>
        <w:p w:rsidR="00A864F5" w:rsidRDefault="00A864F5" w:rsidP="00A73D7D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p>
        <w:p w:rsidR="00A864F5" w:rsidRPr="00A73D7D" w:rsidRDefault="00A864F5" w:rsidP="00A73D7D">
          <w:pPr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</w:p>
      </w:sdtContent>
    </w:sdt>
    <w:p w:rsidR="00A864F5" w:rsidRDefault="00A864F5" w:rsidP="00A73D7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municipalities in SECTION 3 of this bill. </w:t>
      </w:r>
    </w:p>
    <w:p w:rsidR="00A864F5" w:rsidRPr="006529C4" w:rsidRDefault="00A864F5" w:rsidP="00A73D7D">
      <w:pPr>
        <w:spacing w:after="0" w:line="240" w:lineRule="auto"/>
        <w:jc w:val="both"/>
        <w:rPr>
          <w:rFonts w:cs="Times New Roman"/>
          <w:szCs w:val="24"/>
        </w:rPr>
      </w:pPr>
    </w:p>
    <w:p w:rsidR="00A864F5" w:rsidRPr="005C2A78" w:rsidRDefault="00A864F5" w:rsidP="00A73D7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A2449E868344EFDB07C688C9BB7648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A864F5" w:rsidRPr="005C2A78" w:rsidRDefault="00A864F5" w:rsidP="00A73D7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64F5" w:rsidRDefault="00A864F5" w:rsidP="00A73D7D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C9787E">
        <w:rPr>
          <w:rFonts w:eastAsia="Times New Roman" w:cs="Times New Roman"/>
          <w:szCs w:val="24"/>
        </w:rPr>
        <w:t>Section 214.212, Local Government Code, by amending Subsections (a), (c), and (d) and adding Subsections (e) and (f)</w:t>
      </w:r>
      <w:r>
        <w:rPr>
          <w:rFonts w:eastAsia="Times New Roman" w:cs="Times New Roman"/>
          <w:szCs w:val="24"/>
        </w:rPr>
        <w:t>,</w:t>
      </w:r>
      <w:r w:rsidRPr="00C9787E">
        <w:rPr>
          <w:rFonts w:eastAsia="Times New Roman" w:cs="Times New Roman"/>
          <w:szCs w:val="24"/>
        </w:rPr>
        <w:t xml:space="preserve"> as follows:</w:t>
      </w:r>
      <w:r>
        <w:rPr>
          <w:rFonts w:eastAsia="Times New Roman" w:cs="Times New Roman"/>
          <w:szCs w:val="24"/>
        </w:rPr>
        <w:t xml:space="preserve"> </w:t>
      </w:r>
    </w:p>
    <w:p w:rsidR="00A864F5" w:rsidRDefault="00A864F5" w:rsidP="00A73D7D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Provides that to</w:t>
      </w:r>
      <w:r w:rsidRPr="00C9787E">
        <w:rPr>
          <w:rFonts w:eastAsia="Times New Roman" w:cs="Times New Roman"/>
          <w:szCs w:val="24"/>
        </w:rPr>
        <w:t xml:space="preserve"> protect the public health, safety, and welfare, the International Residential Code, as it existed on May 1, 2012, rather than</w:t>
      </w:r>
      <w:r>
        <w:rPr>
          <w:rFonts w:eastAsia="Times New Roman" w:cs="Times New Roman"/>
          <w:szCs w:val="24"/>
        </w:rPr>
        <w:t xml:space="preserve"> </w:t>
      </w:r>
      <w:r w:rsidRPr="00C9787E">
        <w:rPr>
          <w:rFonts w:eastAsia="Times New Roman" w:cs="Times New Roman"/>
          <w:szCs w:val="24"/>
        </w:rPr>
        <w:t>2001, is adopted as a municipal residential building code in this state.</w:t>
      </w:r>
      <w:r>
        <w:rPr>
          <w:rFonts w:eastAsia="Times New Roman" w:cs="Times New Roman"/>
          <w:szCs w:val="24"/>
        </w:rPr>
        <w:t xml:space="preserve"> </w:t>
      </w:r>
    </w:p>
    <w:p w:rsidR="00A864F5" w:rsidRDefault="00A864F5" w:rsidP="00A73D7D">
      <w:pPr>
        <w:spacing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Authorizes </w:t>
      </w:r>
      <w:r w:rsidRPr="00C9787E">
        <w:rPr>
          <w:rFonts w:eastAsia="Times New Roman" w:cs="Times New Roman"/>
          <w:szCs w:val="24"/>
        </w:rPr>
        <w:t>a</w:t>
      </w:r>
      <w:r>
        <w:rPr>
          <w:rFonts w:eastAsia="Times New Roman" w:cs="Times New Roman"/>
          <w:szCs w:val="24"/>
        </w:rPr>
        <w:t xml:space="preserve"> </w:t>
      </w:r>
      <w:r w:rsidRPr="00C9787E">
        <w:rPr>
          <w:rFonts w:eastAsia="Times New Roman" w:cs="Times New Roman"/>
          <w:szCs w:val="24"/>
        </w:rPr>
        <w:t xml:space="preserve"> municipality</w:t>
      </w:r>
      <w:r>
        <w:rPr>
          <w:rFonts w:eastAsia="Times New Roman" w:cs="Times New Roman"/>
          <w:szCs w:val="24"/>
        </w:rPr>
        <w:t>,</w:t>
      </w:r>
      <w:r w:rsidRPr="00C9787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</w:t>
      </w:r>
      <w:r w:rsidRPr="00C9787E">
        <w:rPr>
          <w:rFonts w:eastAsia="Times New Roman" w:cs="Times New Roman"/>
          <w:szCs w:val="24"/>
        </w:rPr>
        <w:t xml:space="preserve">ubject to Subsection (e),  </w:t>
      </w:r>
      <w:r>
        <w:rPr>
          <w:rFonts w:eastAsia="Times New Roman" w:cs="Times New Roman"/>
          <w:szCs w:val="24"/>
        </w:rPr>
        <w:t>to</w:t>
      </w:r>
      <w:r w:rsidRPr="00C9787E">
        <w:rPr>
          <w:rFonts w:eastAsia="Times New Roman" w:cs="Times New Roman"/>
          <w:szCs w:val="24"/>
        </w:rPr>
        <w:t xml:space="preserve"> establish procedures:</w:t>
      </w:r>
      <w:r>
        <w:rPr>
          <w:rFonts w:eastAsia="Times New Roman" w:cs="Times New Roman"/>
          <w:szCs w:val="24"/>
        </w:rPr>
        <w:t xml:space="preserve"> </w:t>
      </w:r>
    </w:p>
    <w:p w:rsidR="00A864F5" w:rsidRDefault="00A864F5" w:rsidP="00A73D7D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C9787E">
        <w:rPr>
          <w:rFonts w:eastAsia="Times New Roman" w:cs="Times New Roman"/>
          <w:szCs w:val="24"/>
        </w:rPr>
        <w:t>to adopt local amendments to the International Residential Code that may add, modify, or remove requirements set by the code; and</w:t>
      </w:r>
      <w:r>
        <w:rPr>
          <w:rFonts w:eastAsia="Times New Roman" w:cs="Times New Roman"/>
          <w:szCs w:val="24"/>
        </w:rPr>
        <w:t xml:space="preserve"> </w:t>
      </w:r>
    </w:p>
    <w:p w:rsidR="00A864F5" w:rsidRDefault="00A864F5" w:rsidP="00A73D7D">
      <w:pPr>
        <w:spacing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makes no changes to this subdivision</w:t>
      </w:r>
    </w:p>
    <w:p w:rsidR="00A864F5" w:rsidRDefault="00A864F5" w:rsidP="00A73D7D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Makes a conforming change. </w:t>
      </w:r>
    </w:p>
    <w:p w:rsidR="00A864F5" w:rsidRDefault="00A864F5" w:rsidP="00A73D7D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 w:rsidRPr="00C9787E">
        <w:rPr>
          <w:rFonts w:eastAsia="Times New Roman" w:cs="Times New Roman"/>
          <w:szCs w:val="24"/>
        </w:rPr>
        <w:t xml:space="preserve">(e) </w:t>
      </w:r>
      <w:r>
        <w:rPr>
          <w:rFonts w:eastAsia="Times New Roman" w:cs="Times New Roman"/>
          <w:szCs w:val="24"/>
        </w:rPr>
        <w:t>Prohibits a</w:t>
      </w:r>
      <w:r w:rsidRPr="00C9787E">
        <w:rPr>
          <w:rFonts w:eastAsia="Times New Roman" w:cs="Times New Roman"/>
          <w:szCs w:val="24"/>
        </w:rPr>
        <w:t xml:space="preserve"> municipality </w:t>
      </w:r>
      <w:r>
        <w:rPr>
          <w:rFonts w:eastAsia="Times New Roman" w:cs="Times New Roman"/>
          <w:szCs w:val="24"/>
        </w:rPr>
        <w:t>from</w:t>
      </w:r>
      <w:r w:rsidRPr="00C9787E">
        <w:rPr>
          <w:rFonts w:eastAsia="Times New Roman" w:cs="Times New Roman"/>
          <w:szCs w:val="24"/>
        </w:rPr>
        <w:t xml:space="preserve"> adopt</w:t>
      </w:r>
      <w:r>
        <w:rPr>
          <w:rFonts w:eastAsia="Times New Roman" w:cs="Times New Roman"/>
          <w:szCs w:val="24"/>
        </w:rPr>
        <w:t>ing</w:t>
      </w:r>
      <w:r w:rsidRPr="00C9787E">
        <w:rPr>
          <w:rFonts w:eastAsia="Times New Roman" w:cs="Times New Roman"/>
          <w:szCs w:val="24"/>
        </w:rPr>
        <w:t xml:space="preserve"> a local amendment under Subsection (c) unless the municipality:</w:t>
      </w:r>
      <w:r>
        <w:rPr>
          <w:rFonts w:eastAsia="Times New Roman" w:cs="Times New Roman"/>
          <w:szCs w:val="24"/>
        </w:rPr>
        <w:t xml:space="preserve"> </w:t>
      </w:r>
    </w:p>
    <w:p w:rsidR="00A864F5" w:rsidRDefault="00A864F5" w:rsidP="00A73D7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C9787E">
        <w:rPr>
          <w:rFonts w:eastAsia="Times New Roman" w:cs="Times New Roman"/>
          <w:szCs w:val="24"/>
        </w:rPr>
        <w:t>(1)  holds a public hearing on the local amendment before adopting the local amendment; and</w:t>
      </w:r>
      <w:r>
        <w:rPr>
          <w:rFonts w:eastAsia="Times New Roman" w:cs="Times New Roman"/>
          <w:szCs w:val="24"/>
        </w:rPr>
        <w:t xml:space="preserve"> </w:t>
      </w:r>
    </w:p>
    <w:p w:rsidR="00A864F5" w:rsidRPr="00C9787E" w:rsidRDefault="00A864F5" w:rsidP="00A73D7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A864F5" w:rsidRDefault="00A864F5" w:rsidP="00A73D7D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eastAsia="Times New Roman" w:cs="Times New Roman"/>
          <w:szCs w:val="24"/>
        </w:rPr>
      </w:pPr>
      <w:r w:rsidRPr="00C9787E">
        <w:rPr>
          <w:rFonts w:eastAsia="Times New Roman" w:cs="Times New Roman"/>
          <w:szCs w:val="24"/>
        </w:rPr>
        <w:t>(2)  adopts the local amendment by ordinance.</w:t>
      </w:r>
      <w:r>
        <w:rPr>
          <w:rFonts w:eastAsia="Times New Roman" w:cs="Times New Roman"/>
          <w:szCs w:val="24"/>
        </w:rPr>
        <w:t xml:space="preserve"> </w:t>
      </w:r>
    </w:p>
    <w:p w:rsidR="00A864F5" w:rsidRDefault="00A864F5" w:rsidP="00A73D7D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eastAsia="Times New Roman" w:cs="Times New Roman"/>
          <w:szCs w:val="24"/>
        </w:rPr>
      </w:pPr>
    </w:p>
    <w:p w:rsidR="00A864F5" w:rsidRPr="005C2A78" w:rsidRDefault="00A864F5" w:rsidP="00A73D7D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(f) Provides that this</w:t>
      </w:r>
      <w:r w:rsidRPr="00C9787E">
        <w:rPr>
          <w:rFonts w:eastAsia="Times New Roman" w:cs="Times New Roman"/>
          <w:szCs w:val="24"/>
        </w:rPr>
        <w:t xml:space="preserve"> section does not affect provisions regarding the installation of a fire sprinkler protection system under Section 1301.551(i)</w:t>
      </w:r>
      <w:r>
        <w:rPr>
          <w:rFonts w:eastAsia="Times New Roman" w:cs="Times New Roman"/>
          <w:szCs w:val="24"/>
        </w:rPr>
        <w:t xml:space="preserve"> (relating to the prohibition against a municipality enacting an ordinance, bylaw, order, building code, or rule requiring the installation of a multipurpose residential fire protection sprinkler system or any other fire sprinkler protection system in a new or existing one- or two-family dwelling)</w:t>
      </w:r>
      <w:r w:rsidRPr="00C9787E">
        <w:rPr>
          <w:rFonts w:eastAsia="Times New Roman" w:cs="Times New Roman"/>
          <w:szCs w:val="24"/>
        </w:rPr>
        <w:t>, Occupations Code, or Section 775.045(a)(1)</w:t>
      </w:r>
      <w:r>
        <w:rPr>
          <w:rFonts w:eastAsia="Times New Roman" w:cs="Times New Roman"/>
          <w:szCs w:val="24"/>
        </w:rPr>
        <w:t xml:space="preserve"> (relating to the application of Section 1301.551(i), Occupations Code to a district as if the district were a municipality)</w:t>
      </w:r>
      <w:r w:rsidRPr="00C9787E">
        <w:rPr>
          <w:rFonts w:eastAsia="Times New Roman" w:cs="Times New Roman"/>
          <w:szCs w:val="24"/>
        </w:rPr>
        <w:t>, Health and Safety Code.</w:t>
      </w:r>
      <w:r>
        <w:rPr>
          <w:rFonts w:eastAsia="Times New Roman" w:cs="Times New Roman"/>
          <w:szCs w:val="24"/>
        </w:rPr>
        <w:t xml:space="preserve"> </w:t>
      </w:r>
    </w:p>
    <w:p w:rsidR="00A864F5" w:rsidRDefault="00A864F5" w:rsidP="00A73D7D">
      <w:pPr>
        <w:spacing w:after="0" w:line="240" w:lineRule="auto"/>
        <w:jc w:val="both"/>
        <w:rPr>
          <w:rFonts w:cs="Times New Roman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B42E4E">
        <w:rPr>
          <w:rFonts w:cs="Times New Roman"/>
        </w:rPr>
        <w:t>Section 214.217(e), Local Government Code, as follows:</w:t>
      </w:r>
      <w:r>
        <w:rPr>
          <w:rFonts w:cs="Times New Roman"/>
        </w:rPr>
        <w:t xml:space="preserve"> </w:t>
      </w:r>
    </w:p>
    <w:p w:rsidR="00A864F5" w:rsidRDefault="00A864F5" w:rsidP="00A73D7D">
      <w:pPr>
        <w:spacing w:after="0" w:line="240" w:lineRule="auto"/>
        <w:jc w:val="both"/>
        <w:rPr>
          <w:rFonts w:cs="Times New Roman"/>
        </w:rPr>
      </w:pPr>
    </w:p>
    <w:p w:rsidR="00A864F5" w:rsidRPr="005C2A78" w:rsidRDefault="00A864F5" w:rsidP="00A73D7D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cs="Times New Roman"/>
        </w:rPr>
        <w:t xml:space="preserve">(e) Requires </w:t>
      </w:r>
      <w:r w:rsidRPr="00B42E4E">
        <w:rPr>
          <w:rFonts w:cs="Times New Roman"/>
        </w:rPr>
        <w:t>the governing body of the municipality</w:t>
      </w:r>
      <w:r>
        <w:rPr>
          <w:rFonts w:cs="Times New Roman"/>
        </w:rPr>
        <w:t>,</w:t>
      </w:r>
      <w:r w:rsidRPr="00C9787E">
        <w:rPr>
          <w:rFonts w:cs="Times New Roman"/>
        </w:rPr>
        <w:t xml:space="preserve"> </w:t>
      </w:r>
      <w:r>
        <w:rPr>
          <w:rFonts w:cs="Times New Roman"/>
        </w:rPr>
        <w:t>o</w:t>
      </w:r>
      <w:r w:rsidRPr="00B42E4E">
        <w:rPr>
          <w:rFonts w:cs="Times New Roman"/>
        </w:rPr>
        <w:t xml:space="preserve">n the written request from five or more persons </w:t>
      </w:r>
      <w:r w:rsidRPr="00C9787E">
        <w:rPr>
          <w:rFonts w:cs="Times New Roman"/>
        </w:rPr>
        <w:t>or if required by Section 214.212(e),</w:t>
      </w:r>
      <w:r w:rsidRPr="00B42E4E">
        <w:rPr>
          <w:rFonts w:cs="Times New Roman"/>
        </w:rPr>
        <w:t xml:space="preserve"> </w:t>
      </w:r>
      <w:r>
        <w:rPr>
          <w:rFonts w:cs="Times New Roman"/>
        </w:rPr>
        <w:t>to</w:t>
      </w:r>
      <w:r w:rsidRPr="00B42E4E">
        <w:rPr>
          <w:rFonts w:cs="Times New Roman"/>
        </w:rPr>
        <w:t xml:space="preserve"> hold a public hearing open to public comment on the proposed adoption of or amendment to a national model code under this section.</w:t>
      </w:r>
      <w:r>
        <w:rPr>
          <w:rFonts w:cs="Times New Roman"/>
        </w:rPr>
        <w:t xml:space="preserve"> Makes no other changes to this subsection. </w:t>
      </w:r>
    </w:p>
    <w:p w:rsidR="00A864F5" w:rsidRPr="005C2A78" w:rsidRDefault="00A864F5" w:rsidP="00A73D7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64F5" w:rsidRDefault="00A864F5" w:rsidP="00A73D7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(a) Makes application of Section 214.212, Local Government Code, as amended by  this Act, prospective to January 1, 2020. </w:t>
      </w:r>
    </w:p>
    <w:p w:rsidR="00A864F5" w:rsidRDefault="00A864F5" w:rsidP="00A73D7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A864F5" w:rsidRDefault="00A864F5" w:rsidP="00A73D7D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m</w:t>
      </w:r>
      <w:r w:rsidRPr="00C9787E">
        <w:rPr>
          <w:rFonts w:eastAsia="Times New Roman" w:cs="Times New Roman"/>
          <w:szCs w:val="24"/>
        </w:rPr>
        <w:t xml:space="preserve">unicipalities </w:t>
      </w:r>
      <w:r>
        <w:rPr>
          <w:rFonts w:eastAsia="Times New Roman" w:cs="Times New Roman"/>
          <w:szCs w:val="24"/>
        </w:rPr>
        <w:t>to</w:t>
      </w:r>
      <w:r w:rsidRPr="00C9787E">
        <w:rPr>
          <w:rFonts w:eastAsia="Times New Roman" w:cs="Times New Roman"/>
          <w:szCs w:val="24"/>
        </w:rPr>
        <w:t>, before January 1, 2020, establish rules and take other necessary actions to implement Section 214.212</w:t>
      </w:r>
      <w:r>
        <w:rPr>
          <w:rFonts w:eastAsia="Times New Roman" w:cs="Times New Roman"/>
          <w:szCs w:val="24"/>
        </w:rPr>
        <w:t xml:space="preserve"> (International Residential Code)</w:t>
      </w:r>
      <w:r w:rsidRPr="00C9787E">
        <w:rPr>
          <w:rFonts w:eastAsia="Times New Roman" w:cs="Times New Roman"/>
          <w:szCs w:val="24"/>
        </w:rPr>
        <w:t>, Local Government Code, as amended by this Act.</w:t>
      </w:r>
      <w:r>
        <w:rPr>
          <w:rFonts w:eastAsia="Times New Roman" w:cs="Times New Roman"/>
          <w:szCs w:val="24"/>
        </w:rPr>
        <w:t xml:space="preserve"> </w:t>
      </w:r>
    </w:p>
    <w:p w:rsidR="00A864F5" w:rsidRDefault="00A864F5" w:rsidP="00A73D7D">
      <w:pPr>
        <w:spacing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except Section 3(b) and this section: January 1, 2020. </w:t>
      </w:r>
    </w:p>
    <w:p w:rsidR="00A864F5" w:rsidRPr="00C9787E" w:rsidRDefault="00A864F5" w:rsidP="00A864F5">
      <w:pPr>
        <w:spacing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Effective date, Section 3(b) and this section: September 1, 2019. </w:t>
      </w:r>
    </w:p>
    <w:p w:rsidR="00A864F5" w:rsidRPr="00C8671F" w:rsidRDefault="00A864F5" w:rsidP="00C9787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sectPr w:rsidR="00A864F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79" w:rsidRDefault="00D40979" w:rsidP="000F1DF9">
      <w:pPr>
        <w:spacing w:after="0" w:line="240" w:lineRule="auto"/>
      </w:pPr>
      <w:r>
        <w:separator/>
      </w:r>
    </w:p>
  </w:endnote>
  <w:endnote w:type="continuationSeparator" w:id="0">
    <w:p w:rsidR="00D40979" w:rsidRDefault="00D4097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4097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A864F5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A864F5">
                <w:rPr>
                  <w:sz w:val="20"/>
                  <w:szCs w:val="20"/>
                </w:rPr>
                <w:t>H.B. 3810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A864F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4097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A864F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A864F5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79" w:rsidRDefault="00D40979" w:rsidP="000F1DF9">
      <w:pPr>
        <w:spacing w:after="0" w:line="240" w:lineRule="auto"/>
      </w:pPr>
      <w:r>
        <w:separator/>
      </w:r>
    </w:p>
  </w:footnote>
  <w:footnote w:type="continuationSeparator" w:id="0">
    <w:p w:rsidR="00D40979" w:rsidRDefault="00D4097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864F5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40979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3D2FB"/>
  <w15:docId w15:val="{8A23C2F4-3D53-4DF6-A1EA-9A3C0CA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64F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407B1" w:rsidP="007407B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007CCF6CA9743B8B9FFE75285F57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F77B-16D1-4295-81CF-090832A0653A}"/>
      </w:docPartPr>
      <w:docPartBody>
        <w:p w:rsidR="00000000" w:rsidRDefault="000C4D02"/>
      </w:docPartBody>
    </w:docPart>
    <w:docPart>
      <w:docPartPr>
        <w:name w:val="F2583A130E404DC8BBE8144F611A2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2408-F1A4-4B1B-AE55-3D12E6019633}"/>
      </w:docPartPr>
      <w:docPartBody>
        <w:p w:rsidR="00000000" w:rsidRDefault="000C4D02"/>
      </w:docPartBody>
    </w:docPart>
    <w:docPart>
      <w:docPartPr>
        <w:name w:val="105734ADF54D4152A69AF0ACED9A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5FAE-A38D-4C80-BD20-9C19E07FD675}"/>
      </w:docPartPr>
      <w:docPartBody>
        <w:p w:rsidR="00000000" w:rsidRDefault="000C4D02"/>
      </w:docPartBody>
    </w:docPart>
    <w:docPart>
      <w:docPartPr>
        <w:name w:val="58E26E6E4931409AB9B80ED41C02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E68D-AE2C-4EFC-889A-ABB519E326FB}"/>
      </w:docPartPr>
      <w:docPartBody>
        <w:p w:rsidR="00000000" w:rsidRDefault="000C4D02"/>
      </w:docPartBody>
    </w:docPart>
    <w:docPart>
      <w:docPartPr>
        <w:name w:val="ECAB4E8DCAC84BEDB825AC9D275BF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BF29-E4BA-4143-A835-B523F32A80DD}"/>
      </w:docPartPr>
      <w:docPartBody>
        <w:p w:rsidR="00000000" w:rsidRDefault="000C4D02"/>
      </w:docPartBody>
    </w:docPart>
    <w:docPart>
      <w:docPartPr>
        <w:name w:val="C3B924E6649A469EB08FA9D99982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663C9-0494-478F-8A6D-65BEFE5397CA}"/>
      </w:docPartPr>
      <w:docPartBody>
        <w:p w:rsidR="00000000" w:rsidRDefault="000C4D02"/>
      </w:docPartBody>
    </w:docPart>
    <w:docPart>
      <w:docPartPr>
        <w:name w:val="A60D76EE2C50446A87FD21982541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DCC6-6479-4701-A31D-716BDC64A25B}"/>
      </w:docPartPr>
      <w:docPartBody>
        <w:p w:rsidR="00000000" w:rsidRDefault="000C4D02"/>
      </w:docPartBody>
    </w:docPart>
    <w:docPart>
      <w:docPartPr>
        <w:name w:val="95123DC0F3E54CB8AD848CAAE5DD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1321-84A6-4326-A6F3-3D67C8881F11}"/>
      </w:docPartPr>
      <w:docPartBody>
        <w:p w:rsidR="00000000" w:rsidRDefault="000C4D02"/>
      </w:docPartBody>
    </w:docPart>
    <w:docPart>
      <w:docPartPr>
        <w:name w:val="2EC1A1A6AB0B4112A571C3034CCF1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C2BE-707A-489D-9D24-34297A6F4F00}"/>
      </w:docPartPr>
      <w:docPartBody>
        <w:p w:rsidR="00000000" w:rsidRDefault="007407B1" w:rsidP="007407B1">
          <w:pPr>
            <w:pStyle w:val="2EC1A1A6AB0B4112A571C3034CCF1DA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285FA2685A245EAA1FE09B0D724D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0CCC8-CB0C-496D-AC9E-0019429657E7}"/>
      </w:docPartPr>
      <w:docPartBody>
        <w:p w:rsidR="00000000" w:rsidRDefault="000C4D02"/>
      </w:docPartBody>
    </w:docPart>
    <w:docPart>
      <w:docPartPr>
        <w:name w:val="43638C7CF7BD45328F6DA51DF9DBC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7D565-238F-4FA7-824F-6A6FC22FB4FF}"/>
      </w:docPartPr>
      <w:docPartBody>
        <w:p w:rsidR="00000000" w:rsidRDefault="000C4D02"/>
      </w:docPartBody>
    </w:docPart>
    <w:docPart>
      <w:docPartPr>
        <w:name w:val="4F8ABD3235E849CD9B7A9741DD1E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0DFD-CB58-4140-9C14-3E46DBCE09C3}"/>
      </w:docPartPr>
      <w:docPartBody>
        <w:p w:rsidR="00000000" w:rsidRDefault="007407B1" w:rsidP="007407B1">
          <w:pPr>
            <w:pStyle w:val="4F8ABD3235E849CD9B7A9741DD1E2CE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3718806B466C4185A3B79F27FD0E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E380-E581-4B58-A942-B46C7980F455}"/>
      </w:docPartPr>
      <w:docPartBody>
        <w:p w:rsidR="00000000" w:rsidRDefault="000C4D02"/>
      </w:docPartBody>
    </w:docPart>
    <w:docPart>
      <w:docPartPr>
        <w:name w:val="0A2449E868344EFDB07C688C9BB7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D2AC-9F3D-4320-8D4D-0A20C821061B}"/>
      </w:docPartPr>
      <w:docPartBody>
        <w:p w:rsidR="00000000" w:rsidRDefault="000C4D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C4D02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407B1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7B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407B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407B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407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2EC1A1A6AB0B4112A571C3034CCF1DA3">
    <w:name w:val="2EC1A1A6AB0B4112A571C3034CCF1DA3"/>
    <w:rsid w:val="007407B1"/>
    <w:pPr>
      <w:spacing w:after="160" w:line="259" w:lineRule="auto"/>
    </w:pPr>
  </w:style>
  <w:style w:type="paragraph" w:customStyle="1" w:styleId="4F8ABD3235E849CD9B7A9741DD1E2CE0">
    <w:name w:val="4F8ABD3235E849CD9B7A9741DD1E2CE0"/>
    <w:rsid w:val="007407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55CEFA2-D4DE-4E67-84A1-DD94486B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431</Words>
  <Characters>2459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2019-05-20T06:10:00Z</cp:lastPrinted>
  <dcterms:created xsi:type="dcterms:W3CDTF">2015-05-29T14:24:00Z</dcterms:created>
  <dcterms:modified xsi:type="dcterms:W3CDTF">2019-05-20T06:10:00Z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