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A5E6B" w:rsidTr="00345119">
        <w:tc>
          <w:tcPr>
            <w:tcW w:w="9576" w:type="dxa"/>
            <w:noWrap/>
          </w:tcPr>
          <w:p w:rsidR="008423E4" w:rsidRPr="0022177D" w:rsidRDefault="009B4A2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B4A27" w:rsidP="008423E4">
      <w:pPr>
        <w:jc w:val="center"/>
      </w:pPr>
    </w:p>
    <w:p w:rsidR="008423E4" w:rsidRPr="00B31F0E" w:rsidRDefault="009B4A27" w:rsidP="008423E4"/>
    <w:p w:rsidR="008423E4" w:rsidRPr="00742794" w:rsidRDefault="009B4A2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A5E6B" w:rsidTr="00345119">
        <w:tc>
          <w:tcPr>
            <w:tcW w:w="9576" w:type="dxa"/>
          </w:tcPr>
          <w:p w:rsidR="008423E4" w:rsidRPr="00861995" w:rsidRDefault="009B4A27" w:rsidP="00345119">
            <w:pPr>
              <w:jc w:val="right"/>
            </w:pPr>
            <w:r>
              <w:t>H.B. 3852</w:t>
            </w:r>
          </w:p>
        </w:tc>
      </w:tr>
      <w:tr w:rsidR="00BA5E6B" w:rsidTr="00345119">
        <w:tc>
          <w:tcPr>
            <w:tcW w:w="9576" w:type="dxa"/>
          </w:tcPr>
          <w:p w:rsidR="008423E4" w:rsidRPr="00861995" w:rsidRDefault="009B4A27" w:rsidP="00BB35C1">
            <w:pPr>
              <w:jc w:val="right"/>
            </w:pPr>
            <w:r>
              <w:t xml:space="preserve">By: </w:t>
            </w:r>
            <w:r>
              <w:t>Longoria</w:t>
            </w:r>
          </w:p>
        </w:tc>
      </w:tr>
      <w:tr w:rsidR="00BA5E6B" w:rsidTr="00345119">
        <w:tc>
          <w:tcPr>
            <w:tcW w:w="9576" w:type="dxa"/>
          </w:tcPr>
          <w:p w:rsidR="008423E4" w:rsidRPr="00861995" w:rsidRDefault="009B4A27" w:rsidP="00345119">
            <w:pPr>
              <w:jc w:val="right"/>
            </w:pPr>
            <w:r>
              <w:t>State Affairs</w:t>
            </w:r>
          </w:p>
        </w:tc>
      </w:tr>
      <w:tr w:rsidR="00BA5E6B" w:rsidTr="00345119">
        <w:tc>
          <w:tcPr>
            <w:tcW w:w="9576" w:type="dxa"/>
          </w:tcPr>
          <w:p w:rsidR="008423E4" w:rsidRDefault="009B4A2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B4A27" w:rsidP="008423E4">
      <w:pPr>
        <w:tabs>
          <w:tab w:val="right" w:pos="9360"/>
        </w:tabs>
      </w:pPr>
    </w:p>
    <w:p w:rsidR="008423E4" w:rsidRDefault="009B4A27" w:rsidP="008423E4"/>
    <w:p w:rsidR="008423E4" w:rsidRDefault="009B4A2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A5E6B" w:rsidTr="00970ADE">
        <w:tc>
          <w:tcPr>
            <w:tcW w:w="9576" w:type="dxa"/>
          </w:tcPr>
          <w:p w:rsidR="008423E4" w:rsidRPr="00A8133F" w:rsidRDefault="009B4A27" w:rsidP="005722E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B4A27" w:rsidP="005722E4"/>
          <w:p w:rsidR="008423E4" w:rsidRDefault="009B4A27" w:rsidP="005722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the state would benefit from</w:t>
            </w:r>
            <w:r w:rsidRPr="00B522B9">
              <w:t xml:space="preserve"> clarify</w:t>
            </w:r>
            <w:r>
              <w:t>ing</w:t>
            </w:r>
            <w:r w:rsidRPr="00B522B9">
              <w:t xml:space="preserve"> and streamlin</w:t>
            </w:r>
            <w:r>
              <w:t>ing</w:t>
            </w:r>
            <w:r w:rsidRPr="00B522B9">
              <w:t xml:space="preserve"> </w:t>
            </w:r>
            <w:r>
              <w:t>certain powers and duties</w:t>
            </w:r>
            <w:r w:rsidRPr="00B522B9">
              <w:t xml:space="preserve"> in </w:t>
            </w:r>
            <w:r>
              <w:t xml:space="preserve">the </w:t>
            </w:r>
            <w:r w:rsidRPr="00B522B9">
              <w:t xml:space="preserve">state government </w:t>
            </w:r>
            <w:r w:rsidRPr="00B522B9">
              <w:t>procurement</w:t>
            </w:r>
            <w:r>
              <w:t xml:space="preserve"> process</w:t>
            </w:r>
            <w:r w:rsidRPr="00B522B9">
              <w:t>.</w:t>
            </w:r>
            <w:r>
              <w:t xml:space="preserve"> H.B. 3852 seeks to do so by</w:t>
            </w:r>
            <w:r w:rsidRPr="00B522B9">
              <w:t xml:space="preserve"> </w:t>
            </w:r>
            <w:r>
              <w:t>making changes with regard to</w:t>
            </w:r>
            <w:r w:rsidRPr="00B522B9">
              <w:t xml:space="preserve"> attorney disclosures, </w:t>
            </w:r>
            <w:r>
              <w:t>m</w:t>
            </w:r>
            <w:r w:rsidRPr="00B522B9">
              <w:t xml:space="preserve">ultiple </w:t>
            </w:r>
            <w:r>
              <w:t>a</w:t>
            </w:r>
            <w:r w:rsidRPr="00B522B9">
              <w:t xml:space="preserve">ward </w:t>
            </w:r>
            <w:r>
              <w:t>contract s</w:t>
            </w:r>
            <w:r w:rsidRPr="00B522B9">
              <w:t>chedule</w:t>
            </w:r>
            <w:r>
              <w:t xml:space="preserve"> rebates</w:t>
            </w:r>
            <w:r>
              <w:t>,</w:t>
            </w:r>
            <w:r w:rsidRPr="00B522B9">
              <w:t xml:space="preserve"> and the use of state travel </w:t>
            </w:r>
            <w:r>
              <w:t xml:space="preserve">services </w:t>
            </w:r>
            <w:r w:rsidRPr="00B522B9">
              <w:t>contracts.</w:t>
            </w:r>
          </w:p>
          <w:p w:rsidR="008423E4" w:rsidRPr="00E26B13" w:rsidRDefault="009B4A27" w:rsidP="005722E4">
            <w:pPr>
              <w:rPr>
                <w:b/>
              </w:rPr>
            </w:pPr>
          </w:p>
        </w:tc>
      </w:tr>
      <w:tr w:rsidR="00BA5E6B" w:rsidTr="00970ADE">
        <w:tc>
          <w:tcPr>
            <w:tcW w:w="9576" w:type="dxa"/>
          </w:tcPr>
          <w:p w:rsidR="0017725B" w:rsidRDefault="009B4A27" w:rsidP="005722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B4A27" w:rsidP="005722E4">
            <w:pPr>
              <w:rPr>
                <w:b/>
                <w:u w:val="single"/>
              </w:rPr>
            </w:pPr>
          </w:p>
          <w:p w:rsidR="00F71597" w:rsidRPr="00F71597" w:rsidRDefault="009B4A27" w:rsidP="005722E4">
            <w:pPr>
              <w:jc w:val="both"/>
            </w:pPr>
            <w:r>
              <w:t>It is the committee's opinion that thi</w:t>
            </w:r>
            <w:r>
              <w:t>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B4A27" w:rsidP="005722E4">
            <w:pPr>
              <w:rPr>
                <w:b/>
                <w:u w:val="single"/>
              </w:rPr>
            </w:pPr>
          </w:p>
        </w:tc>
      </w:tr>
      <w:tr w:rsidR="00BA5E6B" w:rsidTr="00970ADE">
        <w:tc>
          <w:tcPr>
            <w:tcW w:w="9576" w:type="dxa"/>
          </w:tcPr>
          <w:p w:rsidR="008423E4" w:rsidRPr="00A8133F" w:rsidRDefault="009B4A27" w:rsidP="005722E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B4A27" w:rsidP="005722E4"/>
          <w:p w:rsidR="00F71597" w:rsidRDefault="009B4A27" w:rsidP="005722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B4A27" w:rsidP="005722E4">
            <w:pPr>
              <w:rPr>
                <w:b/>
              </w:rPr>
            </w:pPr>
          </w:p>
        </w:tc>
      </w:tr>
      <w:tr w:rsidR="00BA5E6B" w:rsidTr="00970ADE">
        <w:tc>
          <w:tcPr>
            <w:tcW w:w="9576" w:type="dxa"/>
          </w:tcPr>
          <w:p w:rsidR="008423E4" w:rsidRPr="00A8133F" w:rsidRDefault="009B4A27" w:rsidP="005722E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B4A27" w:rsidP="005722E4"/>
          <w:p w:rsidR="008423E4" w:rsidRDefault="009B4A27" w:rsidP="005722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3852 amends the Government Code to </w:t>
            </w:r>
            <w:r>
              <w:t>require the comptroller of public accounts to notify a state agency purchasing a good or service through a contract listed on the multiple award contract schedule of the percentage used to calculate the rebate that the comptroller may collect from the cont</w:t>
            </w:r>
            <w:r>
              <w:t xml:space="preserve">ract vendor. The bill </w:t>
            </w:r>
            <w:r>
              <w:t>remove</w:t>
            </w:r>
            <w:r>
              <w:t>s</w:t>
            </w:r>
            <w:r>
              <w:t xml:space="preserve"> the requirement </w:t>
            </w:r>
            <w:r>
              <w:t xml:space="preserve">for </w:t>
            </w:r>
            <w:r>
              <w:t xml:space="preserve">the comptroller </w:t>
            </w:r>
            <w:r>
              <w:t xml:space="preserve">to </w:t>
            </w:r>
            <w:r w:rsidRPr="00970ADE">
              <w:t>ensure that, to the extent</w:t>
            </w:r>
            <w:r>
              <w:t xml:space="preserve"> </w:t>
            </w:r>
            <w:r>
              <w:t>a</w:t>
            </w:r>
            <w:r w:rsidRPr="00970ADE">
              <w:t xml:space="preserve"> purchase </w:t>
            </w:r>
            <w:r>
              <w:t xml:space="preserve">resulting in a rebate from a vendor under a contract listed on that schedule </w:t>
            </w:r>
            <w:r>
              <w:t>was</w:t>
            </w:r>
            <w:r>
              <w:t xml:space="preserve"> made</w:t>
            </w:r>
            <w:r>
              <w:t xml:space="preserve"> </w:t>
            </w:r>
            <w:r>
              <w:t>with</w:t>
            </w:r>
            <w:r w:rsidRPr="00970ADE">
              <w:t xml:space="preserve"> </w:t>
            </w:r>
            <w:r w:rsidRPr="00970ADE">
              <w:t>federal funds, the appropriate portion of the rebate is re</w:t>
            </w:r>
            <w:r w:rsidRPr="00970ADE">
              <w:t>ported to the purchasing agency for reporting and reconciliation purposes with the app</w:t>
            </w:r>
            <w:r>
              <w:t>ropriate federal funding agency</w:t>
            </w:r>
            <w:r w:rsidRPr="00970ADE">
              <w:t>.</w:t>
            </w:r>
            <w:r>
              <w:t xml:space="preserve"> </w:t>
            </w:r>
          </w:p>
          <w:p w:rsidR="00970ADE" w:rsidRDefault="009B4A27" w:rsidP="005722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70ADE" w:rsidRDefault="009B4A27" w:rsidP="005722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3852 authorizes a</w:t>
            </w:r>
            <w:r w:rsidRPr="00970ADE">
              <w:t xml:space="preserve">n officer or employee of a local workforce development board </w:t>
            </w:r>
            <w:r>
              <w:t>or</w:t>
            </w:r>
            <w:r>
              <w:t xml:space="preserve"> </w:t>
            </w:r>
            <w:r>
              <w:t xml:space="preserve">of </w:t>
            </w:r>
            <w:r>
              <w:t>a</w:t>
            </w:r>
            <w:r>
              <w:t xml:space="preserve"> governmental entity </w:t>
            </w:r>
            <w:r w:rsidRPr="00900AA0">
              <w:t>that is a party to a</w:t>
            </w:r>
            <w:r>
              <w:t>n in</w:t>
            </w:r>
            <w:r>
              <w:t>terstate</w:t>
            </w:r>
            <w:r w:rsidRPr="00900AA0">
              <w:t xml:space="preserve"> compact, interagency agreement, or cooperative purchasing agreement</w:t>
            </w:r>
            <w:r>
              <w:t xml:space="preserve"> </w:t>
            </w:r>
            <w:r>
              <w:t xml:space="preserve">who </w:t>
            </w:r>
            <w:r>
              <w:t xml:space="preserve">is engaged in official </w:t>
            </w:r>
            <w:r w:rsidRPr="00970ADE">
              <w:t>business</w:t>
            </w:r>
            <w:r>
              <w:t xml:space="preserve"> of the board or governmental entity, as applicable,</w:t>
            </w:r>
            <w:r w:rsidRPr="00970ADE">
              <w:t xml:space="preserve"> </w:t>
            </w:r>
            <w:r>
              <w:t>to</w:t>
            </w:r>
            <w:r w:rsidRPr="00970ADE">
              <w:t xml:space="preserve"> participate in the comptroller's contract for travel services. The </w:t>
            </w:r>
            <w:r>
              <w:t xml:space="preserve">bill authorizes the </w:t>
            </w:r>
            <w:r w:rsidRPr="00970ADE">
              <w:t>c</w:t>
            </w:r>
            <w:r w:rsidRPr="00970ADE">
              <w:t xml:space="preserve">omptroller </w:t>
            </w:r>
            <w:r>
              <w:t>to</w:t>
            </w:r>
            <w:r w:rsidRPr="00970ADE">
              <w:t xml:space="preserve"> charge a participating board </w:t>
            </w:r>
            <w:r>
              <w:t xml:space="preserve">or governmental entity </w:t>
            </w:r>
            <w:r w:rsidRPr="00970ADE">
              <w:t xml:space="preserve">a fee not to exceed the costs incurred by the comptroller in providing </w:t>
            </w:r>
            <w:r>
              <w:t xml:space="preserve">the </w:t>
            </w:r>
            <w:r w:rsidRPr="00970ADE">
              <w:t>services</w:t>
            </w:r>
            <w:r>
              <w:t xml:space="preserve"> and</w:t>
            </w:r>
            <w:r>
              <w:t xml:space="preserve"> requires the </w:t>
            </w:r>
            <w:r w:rsidRPr="00970ADE">
              <w:t xml:space="preserve">comptroller </w:t>
            </w:r>
            <w:r>
              <w:t>to</w:t>
            </w:r>
            <w:r w:rsidRPr="00970ADE">
              <w:t xml:space="preserve"> periodically review </w:t>
            </w:r>
            <w:r>
              <w:t>and adjust the</w:t>
            </w:r>
            <w:r w:rsidRPr="00970ADE">
              <w:t xml:space="preserve"> fees as necessary to ensure recovery of costs incurred</w:t>
            </w:r>
            <w:r>
              <w:t xml:space="preserve">. </w:t>
            </w:r>
          </w:p>
          <w:p w:rsidR="005D4571" w:rsidRDefault="009B4A27" w:rsidP="005722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70ADE" w:rsidRDefault="009B4A27" w:rsidP="005722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3852 exempts an attorney who holds a license to practice law </w:t>
            </w:r>
            <w:r>
              <w:t xml:space="preserve">in </w:t>
            </w:r>
            <w:r>
              <w:t xml:space="preserve">Texas and who has not been disciplined by the State Bar of Texas for </w:t>
            </w:r>
            <w:r>
              <w:t xml:space="preserve">a </w:t>
            </w:r>
            <w:r>
              <w:t>violati</w:t>
            </w:r>
            <w:r>
              <w:t>on of</w:t>
            </w:r>
            <w:r>
              <w:t xml:space="preserve"> the Texas Disciplinary Rules of Professional</w:t>
            </w:r>
            <w:r>
              <w:t xml:space="preserve"> Conduct</w:t>
            </w:r>
            <w:r>
              <w:t xml:space="preserve"> from the requirement </w:t>
            </w:r>
            <w:r>
              <w:t xml:space="preserve">for state agency purchasing personnel working on </w:t>
            </w:r>
            <w:r>
              <w:t xml:space="preserve">a major contract for the purchase of goods or services by </w:t>
            </w:r>
            <w:r>
              <w:t>the</w:t>
            </w:r>
            <w:r>
              <w:t xml:space="preserve"> state agency</w:t>
            </w:r>
            <w:r>
              <w:t xml:space="preserve"> to submit a certain nepotism disclosure</w:t>
            </w:r>
            <w:r>
              <w:t>.</w:t>
            </w:r>
          </w:p>
          <w:p w:rsidR="005D4571" w:rsidRDefault="009B4A27" w:rsidP="005722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70ADE" w:rsidRDefault="009B4A27" w:rsidP="005722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3852 reenacts </w:t>
            </w:r>
            <w:r w:rsidRPr="00CC6423">
              <w:t>Section 2252.002, Government Code, as ame</w:t>
            </w:r>
            <w:r w:rsidRPr="00CC6423">
              <w:t>nded by Chapters 1127 (H.B.</w:t>
            </w:r>
            <w:r>
              <w:t> </w:t>
            </w:r>
            <w:r w:rsidRPr="00CC6423">
              <w:t>1050) and 1404 (H.B. 3648), Acts of the 83rd Legislature, Regular Session, 2013</w:t>
            </w:r>
            <w:r>
              <w:t xml:space="preserve">, to conform to changes made by Chapter </w:t>
            </w:r>
            <w:r w:rsidRPr="00CC6423">
              <w:t>1404 (H.B. 3648)</w:t>
            </w:r>
            <w:r>
              <w:t xml:space="preserve">, </w:t>
            </w:r>
            <w:r w:rsidRPr="00CC6423">
              <w:t>Acts of the 83rd Legislature, Regular Session, 2013</w:t>
            </w:r>
            <w:r>
              <w:t xml:space="preserve">, relating to the award of a </w:t>
            </w:r>
            <w:r>
              <w:t>governmenta</w:t>
            </w:r>
            <w:r>
              <w:t xml:space="preserve">l </w:t>
            </w:r>
            <w:r>
              <w:t>contract to a nonresident bidder</w:t>
            </w:r>
            <w:r>
              <w:t>.</w:t>
            </w:r>
          </w:p>
          <w:p w:rsidR="008423E4" w:rsidRPr="00835628" w:rsidRDefault="009B4A27" w:rsidP="005722E4">
            <w:pPr>
              <w:rPr>
                <w:b/>
              </w:rPr>
            </w:pPr>
          </w:p>
        </w:tc>
      </w:tr>
      <w:tr w:rsidR="00BA5E6B" w:rsidTr="00970ADE">
        <w:tc>
          <w:tcPr>
            <w:tcW w:w="9576" w:type="dxa"/>
          </w:tcPr>
          <w:p w:rsidR="008423E4" w:rsidRPr="00A8133F" w:rsidRDefault="009B4A27" w:rsidP="005722E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B4A27" w:rsidP="005722E4"/>
          <w:p w:rsidR="008423E4" w:rsidRPr="003624F2" w:rsidRDefault="009B4A27" w:rsidP="005722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B4A27" w:rsidP="005722E4">
            <w:pPr>
              <w:rPr>
                <w:b/>
              </w:rPr>
            </w:pPr>
          </w:p>
        </w:tc>
      </w:tr>
    </w:tbl>
    <w:p w:rsidR="008423E4" w:rsidRPr="00BE0E75" w:rsidRDefault="009B4A2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B4A2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4A27">
      <w:r>
        <w:separator/>
      </w:r>
    </w:p>
  </w:endnote>
  <w:endnote w:type="continuationSeparator" w:id="0">
    <w:p w:rsidR="00000000" w:rsidRDefault="009B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4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A5E6B" w:rsidTr="009C1E9A">
      <w:trPr>
        <w:cantSplit/>
      </w:trPr>
      <w:tc>
        <w:tcPr>
          <w:tcW w:w="0" w:type="pct"/>
        </w:tcPr>
        <w:p w:rsidR="00137D90" w:rsidRDefault="009B4A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B4A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B4A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B4A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B4A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5E6B" w:rsidTr="009C1E9A">
      <w:trPr>
        <w:cantSplit/>
      </w:trPr>
      <w:tc>
        <w:tcPr>
          <w:tcW w:w="0" w:type="pct"/>
        </w:tcPr>
        <w:p w:rsidR="00EC379B" w:rsidRDefault="009B4A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B4A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25044</w:t>
          </w:r>
        </w:p>
      </w:tc>
      <w:tc>
        <w:tcPr>
          <w:tcW w:w="2453" w:type="pct"/>
        </w:tcPr>
        <w:p w:rsidR="00EC379B" w:rsidRDefault="009B4A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19.96.1119</w:t>
          </w:r>
          <w:r>
            <w:fldChar w:fldCharType="end"/>
          </w:r>
        </w:p>
      </w:tc>
    </w:tr>
    <w:tr w:rsidR="00BA5E6B" w:rsidTr="009C1E9A">
      <w:trPr>
        <w:cantSplit/>
      </w:trPr>
      <w:tc>
        <w:tcPr>
          <w:tcW w:w="0" w:type="pct"/>
        </w:tcPr>
        <w:p w:rsidR="00EC379B" w:rsidRDefault="009B4A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B4A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B4A27" w:rsidP="006D504F">
          <w:pPr>
            <w:pStyle w:val="Footer"/>
            <w:rPr>
              <w:rStyle w:val="PageNumber"/>
            </w:rPr>
          </w:pPr>
        </w:p>
        <w:p w:rsidR="00EC379B" w:rsidRDefault="009B4A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5E6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B4A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B4A2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B4A2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4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4A27">
      <w:r>
        <w:separator/>
      </w:r>
    </w:p>
  </w:footnote>
  <w:footnote w:type="continuationSeparator" w:id="0">
    <w:p w:rsidR="00000000" w:rsidRDefault="009B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4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4A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4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B"/>
    <w:rsid w:val="009B4A27"/>
    <w:rsid w:val="00B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3397BB-6321-4A48-A509-E6D6E4B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A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A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2556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HB03852 (Committee Report (Unamended))</vt:lpstr>
    </vt:vector>
  </TitlesOfParts>
  <Company>State of Texas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25044</dc:subject>
  <dc:creator>State of Texas</dc:creator>
  <dc:description>HB 3852 by Longoria-(H)State Affairs</dc:description>
  <cp:lastModifiedBy>Erin Conway</cp:lastModifiedBy>
  <cp:revision>2</cp:revision>
  <cp:lastPrinted>2003-11-26T17:21:00Z</cp:lastPrinted>
  <dcterms:created xsi:type="dcterms:W3CDTF">2019-04-24T17:13:00Z</dcterms:created>
  <dcterms:modified xsi:type="dcterms:W3CDTF">2019-04-24T17:13:00Z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19.96.1119</vt:lpwstr>
  </property>
</Properties>
</file>