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48D3" w:rsidTr="00345119">
        <w:tc>
          <w:tcPr>
            <w:tcW w:w="9576" w:type="dxa"/>
            <w:noWrap/>
          </w:tcPr>
          <w:p w:rsidR="008423E4" w:rsidRPr="0022177D" w:rsidRDefault="006C46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460D" w:rsidP="008423E4">
      <w:pPr>
        <w:jc w:val="center"/>
      </w:pPr>
    </w:p>
    <w:p w:rsidR="008423E4" w:rsidRPr="00B31F0E" w:rsidRDefault="006C460D" w:rsidP="008423E4"/>
    <w:p w:rsidR="008423E4" w:rsidRPr="00742794" w:rsidRDefault="006C46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48D3" w:rsidTr="00345119">
        <w:tc>
          <w:tcPr>
            <w:tcW w:w="9576" w:type="dxa"/>
          </w:tcPr>
          <w:p w:rsidR="008423E4" w:rsidRPr="00861995" w:rsidRDefault="006C460D" w:rsidP="00345119">
            <w:pPr>
              <w:jc w:val="right"/>
            </w:pPr>
            <w:r>
              <w:t>H.B. 3941</w:t>
            </w:r>
          </w:p>
        </w:tc>
      </w:tr>
      <w:tr w:rsidR="005C48D3" w:rsidTr="00345119">
        <w:tc>
          <w:tcPr>
            <w:tcW w:w="9576" w:type="dxa"/>
          </w:tcPr>
          <w:p w:rsidR="008423E4" w:rsidRPr="00861995" w:rsidRDefault="006C460D" w:rsidP="00206DCC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5C48D3" w:rsidTr="00345119">
        <w:tc>
          <w:tcPr>
            <w:tcW w:w="9576" w:type="dxa"/>
          </w:tcPr>
          <w:p w:rsidR="008423E4" w:rsidRPr="00861995" w:rsidRDefault="006C460D" w:rsidP="00345119">
            <w:pPr>
              <w:jc w:val="right"/>
            </w:pPr>
            <w:r>
              <w:t>Public Education</w:t>
            </w:r>
          </w:p>
        </w:tc>
      </w:tr>
      <w:tr w:rsidR="005C48D3" w:rsidTr="00345119">
        <w:tc>
          <w:tcPr>
            <w:tcW w:w="9576" w:type="dxa"/>
          </w:tcPr>
          <w:p w:rsidR="008423E4" w:rsidRDefault="006C460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C460D" w:rsidP="008423E4">
      <w:pPr>
        <w:tabs>
          <w:tab w:val="right" w:pos="9360"/>
        </w:tabs>
      </w:pPr>
    </w:p>
    <w:p w:rsidR="008423E4" w:rsidRDefault="006C460D" w:rsidP="008423E4"/>
    <w:p w:rsidR="008423E4" w:rsidRDefault="006C46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48D3" w:rsidTr="00345119">
        <w:tc>
          <w:tcPr>
            <w:tcW w:w="9576" w:type="dxa"/>
          </w:tcPr>
          <w:p w:rsidR="008423E4" w:rsidRPr="00A8133F" w:rsidRDefault="006C460D" w:rsidP="003303E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460D" w:rsidP="003303E8"/>
          <w:p w:rsidR="007947F9" w:rsidRDefault="006C460D" w:rsidP="003303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 achievement of the state postsecondary credential targets set by 60x30TX depends on improving high school </w:t>
            </w:r>
            <w:r>
              <w:t>diploma completion for adults older than traditional high school graduates and on improving the provision of secondary-level remediation. H.B. 3941 seeks to further these goals by providing for online adult high school diploma programs to be offered throug</w:t>
            </w:r>
            <w:r>
              <w:t>h providers</w:t>
            </w:r>
            <w:r>
              <w:t xml:space="preserve"> approved by the Texas Education Agency</w:t>
            </w:r>
            <w:r>
              <w:t>.</w:t>
            </w:r>
          </w:p>
          <w:p w:rsidR="008423E4" w:rsidRPr="00E26B13" w:rsidRDefault="006C460D" w:rsidP="003303E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C48D3" w:rsidTr="00345119">
        <w:tc>
          <w:tcPr>
            <w:tcW w:w="9576" w:type="dxa"/>
          </w:tcPr>
          <w:p w:rsidR="0017725B" w:rsidRDefault="006C460D" w:rsidP="003303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460D" w:rsidP="003303E8">
            <w:pPr>
              <w:rPr>
                <w:b/>
                <w:u w:val="single"/>
              </w:rPr>
            </w:pPr>
          </w:p>
          <w:p w:rsidR="0065617E" w:rsidRPr="0065617E" w:rsidRDefault="006C460D" w:rsidP="003303E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</w:t>
            </w:r>
            <w:r>
              <w:t>hange the eligibility of a person for community supervision, parole, or mandatory supervision.</w:t>
            </w:r>
          </w:p>
          <w:p w:rsidR="0017725B" w:rsidRPr="0017725B" w:rsidRDefault="006C460D" w:rsidP="003303E8">
            <w:pPr>
              <w:rPr>
                <w:b/>
                <w:u w:val="single"/>
              </w:rPr>
            </w:pPr>
          </w:p>
        </w:tc>
      </w:tr>
      <w:tr w:rsidR="005C48D3" w:rsidTr="00345119">
        <w:tc>
          <w:tcPr>
            <w:tcW w:w="9576" w:type="dxa"/>
          </w:tcPr>
          <w:p w:rsidR="008423E4" w:rsidRPr="00A8133F" w:rsidRDefault="006C460D" w:rsidP="003303E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460D" w:rsidP="003303E8"/>
          <w:p w:rsidR="0065617E" w:rsidRDefault="006C460D" w:rsidP="003303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commissioner of education</w:t>
            </w:r>
            <w:r>
              <w:t xml:space="preserve"> in </w:t>
            </w:r>
            <w:r>
              <w:t>SECTION 1</w:t>
            </w:r>
            <w:r>
              <w:t xml:space="preserve"> of this bill.</w:t>
            </w:r>
          </w:p>
          <w:p w:rsidR="008423E4" w:rsidRPr="00E21FDC" w:rsidRDefault="006C460D" w:rsidP="003303E8">
            <w:pPr>
              <w:rPr>
                <w:b/>
              </w:rPr>
            </w:pPr>
          </w:p>
        </w:tc>
      </w:tr>
      <w:tr w:rsidR="005C48D3" w:rsidTr="00345119">
        <w:tc>
          <w:tcPr>
            <w:tcW w:w="9576" w:type="dxa"/>
          </w:tcPr>
          <w:p w:rsidR="008423E4" w:rsidRPr="00A8133F" w:rsidRDefault="006C460D" w:rsidP="003303E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460D" w:rsidP="003303E8"/>
          <w:p w:rsidR="0065617E" w:rsidRDefault="006C460D" w:rsidP="003303E8">
            <w:pPr>
              <w:pStyle w:val="Header"/>
              <w:jc w:val="both"/>
            </w:pPr>
            <w:r>
              <w:t xml:space="preserve">H.B. 3941 amends the Education Code </w:t>
            </w:r>
            <w:r>
              <w:t xml:space="preserve">to require the Texas Education Agency to </w:t>
            </w:r>
            <w:r w:rsidRPr="00F71E3D">
              <w:t>develop a process by which an eligible provider may apply to the commissioner</w:t>
            </w:r>
            <w:r>
              <w:t xml:space="preserve"> of education</w:t>
            </w:r>
            <w:r w:rsidRPr="00F71E3D">
              <w:t xml:space="preserve"> for authority to operate an online adult high school diploma program for eligible students. </w:t>
            </w:r>
            <w:r>
              <w:t>The bill requires a</w:t>
            </w:r>
            <w:r w:rsidRPr="00F71E3D">
              <w:t xml:space="preserve">n eligible provider </w:t>
            </w:r>
            <w:r>
              <w:t>to</w:t>
            </w:r>
            <w:r w:rsidRPr="00F71E3D">
              <w:t xml:space="preserve"> be accredited by a research-based, nationally recognized, and universally accessible accreditation system approved by the</w:t>
            </w:r>
            <w:r w:rsidRPr="00F71E3D">
              <w:t xml:space="preserve"> commissioner.</w:t>
            </w:r>
            <w:r>
              <w:t xml:space="preserve"> The bill authorizes any </w:t>
            </w:r>
            <w:r>
              <w:t xml:space="preserve">such </w:t>
            </w:r>
            <w:r>
              <w:t xml:space="preserve">provider to apply for </w:t>
            </w:r>
            <w:r w:rsidRPr="00F71E3D">
              <w:t xml:space="preserve">authorization to operate </w:t>
            </w:r>
            <w:r>
              <w:t xml:space="preserve">such </w:t>
            </w:r>
            <w:r w:rsidRPr="00F71E3D">
              <w:t xml:space="preserve">a </w:t>
            </w:r>
            <w:r>
              <w:t>diploma</w:t>
            </w:r>
            <w:r>
              <w:t xml:space="preserve"> program and requires the commissioner, a</w:t>
            </w:r>
            <w:r w:rsidRPr="00F71E3D">
              <w:t xml:space="preserve">s part of the application process, </w:t>
            </w:r>
            <w:r>
              <w:t>to</w:t>
            </w:r>
            <w:r w:rsidRPr="00F71E3D">
              <w:t xml:space="preserve"> require </w:t>
            </w:r>
            <w:r>
              <w:t>such a</w:t>
            </w:r>
            <w:r w:rsidRPr="00F71E3D">
              <w:t xml:space="preserve"> provider to provide information regarding the operation o</w:t>
            </w:r>
            <w:r w:rsidRPr="00F71E3D">
              <w:t>f any similar</w:t>
            </w:r>
            <w:r>
              <w:t xml:space="preserve"> educational</w:t>
            </w:r>
            <w:r w:rsidRPr="00F71E3D">
              <w:t xml:space="preserve"> program during the preceding five years.</w:t>
            </w:r>
            <w:r>
              <w:t xml:space="preserve"> </w:t>
            </w:r>
          </w:p>
          <w:p w:rsidR="0065617E" w:rsidRDefault="006C460D" w:rsidP="003303E8">
            <w:pPr>
              <w:pStyle w:val="Header"/>
              <w:jc w:val="both"/>
            </w:pPr>
          </w:p>
          <w:p w:rsidR="00C15C3D" w:rsidRDefault="006C460D" w:rsidP="003303E8">
            <w:pPr>
              <w:pStyle w:val="Header"/>
              <w:jc w:val="both"/>
            </w:pPr>
            <w:r>
              <w:t xml:space="preserve">H.B. 3941 </w:t>
            </w:r>
            <w:r>
              <w:t>sets out the eligibility requirements</w:t>
            </w:r>
            <w:r>
              <w:t xml:space="preserve"> for a student</w:t>
            </w:r>
            <w:r>
              <w:t xml:space="preserve"> to </w:t>
            </w:r>
            <w:r>
              <w:t xml:space="preserve">participate in </w:t>
            </w:r>
            <w:r>
              <w:t>such a</w:t>
            </w:r>
            <w:r>
              <w:t xml:space="preserve"> diploma program</w:t>
            </w:r>
            <w:r>
              <w:t xml:space="preserve"> and certain end-of-course testing requirements before a student may enter the progra</w:t>
            </w:r>
            <w:r>
              <w:t xml:space="preserve">m and during the program. </w:t>
            </w:r>
            <w:r>
              <w:t xml:space="preserve">The bill prohibits a student </w:t>
            </w:r>
            <w:r w:rsidRPr="00F71E3D">
              <w:t xml:space="preserve">enrolled in </w:t>
            </w:r>
            <w:r>
              <w:t xml:space="preserve">such </w:t>
            </w:r>
            <w:r>
              <w:t>a</w:t>
            </w:r>
            <w:r w:rsidRPr="00F71E3D">
              <w:t xml:space="preserve"> diploma program </w:t>
            </w:r>
            <w:r>
              <w:t>from</w:t>
            </w:r>
            <w:r w:rsidRPr="00F71E3D">
              <w:t xml:space="preserve"> </w:t>
            </w:r>
            <w:r>
              <w:t>participating</w:t>
            </w:r>
            <w:r w:rsidRPr="00F71E3D">
              <w:t xml:space="preserve"> in a competition or other activity sanctioned or conducted by the University Interscholastic League.</w:t>
            </w:r>
            <w:r>
              <w:t xml:space="preserve"> </w:t>
            </w:r>
          </w:p>
          <w:p w:rsidR="00C15C3D" w:rsidRDefault="006C460D" w:rsidP="003303E8">
            <w:pPr>
              <w:pStyle w:val="Header"/>
              <w:jc w:val="both"/>
            </w:pPr>
          </w:p>
          <w:p w:rsidR="008423E4" w:rsidRDefault="006C460D" w:rsidP="003303E8">
            <w:pPr>
              <w:pStyle w:val="Header"/>
              <w:jc w:val="both"/>
            </w:pPr>
            <w:r>
              <w:t xml:space="preserve">H.B. 3941 </w:t>
            </w:r>
            <w:r>
              <w:t>entitles a</w:t>
            </w:r>
            <w:r w:rsidRPr="00F71E3D">
              <w:t xml:space="preserve"> student who enrolls in </w:t>
            </w:r>
            <w:r>
              <w:t>such a</w:t>
            </w:r>
            <w:r w:rsidRPr="00F71E3D">
              <w:t xml:space="preserve"> diploma program </w:t>
            </w:r>
            <w:r>
              <w:t>to the benefits of the f</w:t>
            </w:r>
            <w:r w:rsidRPr="00F71E3D">
              <w:t xml:space="preserve">oundation </w:t>
            </w:r>
            <w:r>
              <w:t>s</w:t>
            </w:r>
            <w:r w:rsidRPr="00F71E3D">
              <w:t xml:space="preserve">chool </w:t>
            </w:r>
            <w:r>
              <w:t>p</w:t>
            </w:r>
            <w:r w:rsidRPr="00F71E3D">
              <w:t>rogram in the same manner as any other student who has not received a high school diploma.</w:t>
            </w:r>
            <w:r>
              <w:t xml:space="preserve"> The bill authorizes a student attending </w:t>
            </w:r>
            <w:r>
              <w:t>such a</w:t>
            </w:r>
            <w:r>
              <w:t xml:space="preserve"> diploma program, for purposes of </w:t>
            </w:r>
            <w:r>
              <w:t xml:space="preserve">state public school </w:t>
            </w:r>
            <w:r>
              <w:t xml:space="preserve">funding, to be </w:t>
            </w:r>
            <w:r w:rsidRPr="00F71E3D">
              <w:t>counted in attendance only for the actual number of hours each school day the student attends the</w:t>
            </w:r>
            <w:r>
              <w:t xml:space="preserve"> </w:t>
            </w:r>
            <w:r w:rsidRPr="00F71E3D">
              <w:t>program</w:t>
            </w:r>
            <w:r>
              <w:t xml:space="preserve">. The bill authorizes </w:t>
            </w:r>
            <w:r>
              <w:t xml:space="preserve">the </w:t>
            </w:r>
            <w:r>
              <w:t xml:space="preserve">commissioner to revoke a provider's authorization </w:t>
            </w:r>
            <w:r w:rsidRPr="00F71E3D">
              <w:t>to operate a diploma program after consideration of relevant</w:t>
            </w:r>
            <w:r w:rsidRPr="00F71E3D">
              <w:t xml:space="preserve"> factors</w:t>
            </w:r>
            <w:r>
              <w:t xml:space="preserve"> and</w:t>
            </w:r>
            <w:r>
              <w:t xml:space="preserve"> establishes that </w:t>
            </w:r>
            <w:r>
              <w:t xml:space="preserve">such </w:t>
            </w:r>
            <w:r>
              <w:t>a</w:t>
            </w:r>
            <w:r w:rsidRPr="00F71E3D">
              <w:t xml:space="preserve"> decision by the commissioner is final and may not be appealed.</w:t>
            </w:r>
            <w:r>
              <w:t xml:space="preserve"> The bill authorizes the commissioner to adopt rules to implement the bill's provisions. </w:t>
            </w:r>
            <w:r>
              <w:t xml:space="preserve">   </w:t>
            </w:r>
            <w:r>
              <w:t xml:space="preserve">    </w:t>
            </w:r>
          </w:p>
          <w:p w:rsidR="008423E4" w:rsidRPr="00835628" w:rsidRDefault="006C460D" w:rsidP="003303E8">
            <w:pPr>
              <w:rPr>
                <w:b/>
              </w:rPr>
            </w:pPr>
          </w:p>
        </w:tc>
      </w:tr>
      <w:tr w:rsidR="005C48D3" w:rsidTr="00345119">
        <w:tc>
          <w:tcPr>
            <w:tcW w:w="9576" w:type="dxa"/>
          </w:tcPr>
          <w:p w:rsidR="008423E4" w:rsidRPr="00A8133F" w:rsidRDefault="006C460D" w:rsidP="003303E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460D" w:rsidP="003303E8"/>
          <w:p w:rsidR="008423E4" w:rsidRPr="003624F2" w:rsidRDefault="006C460D" w:rsidP="003303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2019.</w:t>
            </w:r>
          </w:p>
          <w:p w:rsidR="008423E4" w:rsidRPr="00233FDB" w:rsidRDefault="006C460D" w:rsidP="003303E8">
            <w:pPr>
              <w:rPr>
                <w:b/>
              </w:rPr>
            </w:pPr>
          </w:p>
        </w:tc>
      </w:tr>
    </w:tbl>
    <w:p w:rsidR="008423E4" w:rsidRPr="00BE0E75" w:rsidRDefault="006C460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460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60D">
      <w:r>
        <w:separator/>
      </w:r>
    </w:p>
  </w:endnote>
  <w:endnote w:type="continuationSeparator" w:id="0">
    <w:p w:rsidR="00000000" w:rsidRDefault="006C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48D3" w:rsidTr="009C1E9A">
      <w:trPr>
        <w:cantSplit/>
      </w:trPr>
      <w:tc>
        <w:tcPr>
          <w:tcW w:w="0" w:type="pct"/>
        </w:tcPr>
        <w:p w:rsidR="00137D90" w:rsidRDefault="006C46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46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46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46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46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48D3" w:rsidTr="009C1E9A">
      <w:trPr>
        <w:cantSplit/>
      </w:trPr>
      <w:tc>
        <w:tcPr>
          <w:tcW w:w="0" w:type="pct"/>
        </w:tcPr>
        <w:p w:rsidR="00EC379B" w:rsidRDefault="006C46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46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25423</w:t>
          </w:r>
        </w:p>
      </w:tc>
      <w:tc>
        <w:tcPr>
          <w:tcW w:w="2453" w:type="pct"/>
        </w:tcPr>
        <w:p w:rsidR="00EC379B" w:rsidRDefault="006C46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19.97.927</w:t>
          </w:r>
          <w:r>
            <w:fldChar w:fldCharType="end"/>
          </w:r>
        </w:p>
      </w:tc>
    </w:tr>
    <w:tr w:rsidR="005C48D3" w:rsidTr="009C1E9A">
      <w:trPr>
        <w:cantSplit/>
      </w:trPr>
      <w:tc>
        <w:tcPr>
          <w:tcW w:w="0" w:type="pct"/>
        </w:tcPr>
        <w:p w:rsidR="00EC379B" w:rsidRDefault="006C46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46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C460D" w:rsidP="006D504F">
          <w:pPr>
            <w:pStyle w:val="Footer"/>
            <w:rPr>
              <w:rStyle w:val="PageNumber"/>
            </w:rPr>
          </w:pPr>
        </w:p>
        <w:p w:rsidR="00EC379B" w:rsidRDefault="006C46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48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46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C46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46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460D">
      <w:r>
        <w:separator/>
      </w:r>
    </w:p>
  </w:footnote>
  <w:footnote w:type="continuationSeparator" w:id="0">
    <w:p w:rsidR="00000000" w:rsidRDefault="006C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27A7C"/>
    <w:multiLevelType w:val="hybridMultilevel"/>
    <w:tmpl w:val="F68860DE"/>
    <w:lvl w:ilvl="0" w:tplc="2B8CF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982C966" w:tentative="1">
      <w:start w:val="1"/>
      <w:numFmt w:val="lowerLetter"/>
      <w:lvlText w:val="%2."/>
      <w:lvlJc w:val="left"/>
      <w:pPr>
        <w:ind w:left="1440" w:hanging="360"/>
      </w:pPr>
    </w:lvl>
    <w:lvl w:ilvl="2" w:tplc="FE742D48" w:tentative="1">
      <w:start w:val="1"/>
      <w:numFmt w:val="lowerRoman"/>
      <w:lvlText w:val="%3."/>
      <w:lvlJc w:val="right"/>
      <w:pPr>
        <w:ind w:left="2160" w:hanging="180"/>
      </w:pPr>
    </w:lvl>
    <w:lvl w:ilvl="3" w:tplc="91307162" w:tentative="1">
      <w:start w:val="1"/>
      <w:numFmt w:val="decimal"/>
      <w:lvlText w:val="%4."/>
      <w:lvlJc w:val="left"/>
      <w:pPr>
        <w:ind w:left="2880" w:hanging="360"/>
      </w:pPr>
    </w:lvl>
    <w:lvl w:ilvl="4" w:tplc="5C1858A2" w:tentative="1">
      <w:start w:val="1"/>
      <w:numFmt w:val="lowerLetter"/>
      <w:lvlText w:val="%5."/>
      <w:lvlJc w:val="left"/>
      <w:pPr>
        <w:ind w:left="3600" w:hanging="360"/>
      </w:pPr>
    </w:lvl>
    <w:lvl w:ilvl="5" w:tplc="D6040C9C" w:tentative="1">
      <w:start w:val="1"/>
      <w:numFmt w:val="lowerRoman"/>
      <w:lvlText w:val="%6."/>
      <w:lvlJc w:val="right"/>
      <w:pPr>
        <w:ind w:left="4320" w:hanging="180"/>
      </w:pPr>
    </w:lvl>
    <w:lvl w:ilvl="6" w:tplc="2B747886" w:tentative="1">
      <w:start w:val="1"/>
      <w:numFmt w:val="decimal"/>
      <w:lvlText w:val="%7."/>
      <w:lvlJc w:val="left"/>
      <w:pPr>
        <w:ind w:left="5040" w:hanging="360"/>
      </w:pPr>
    </w:lvl>
    <w:lvl w:ilvl="7" w:tplc="0CD80D52" w:tentative="1">
      <w:start w:val="1"/>
      <w:numFmt w:val="lowerLetter"/>
      <w:lvlText w:val="%8."/>
      <w:lvlJc w:val="left"/>
      <w:pPr>
        <w:ind w:left="5760" w:hanging="360"/>
      </w:pPr>
    </w:lvl>
    <w:lvl w:ilvl="8" w:tplc="5BF8BE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D3"/>
    <w:rsid w:val="005C48D3"/>
    <w:rsid w:val="006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C9DB60-BDDA-4C47-9CA2-142CF044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70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70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70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2536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HB03941 (Committee Report (Unamended))</vt:lpstr>
    </vt:vector>
  </TitlesOfParts>
  <Company>State of Texas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25423</dc:subject>
  <dc:creator>State of Texas</dc:creator>
  <dc:description>HB 3941 by Deshotel-(H)Public Education</dc:description>
  <cp:lastModifiedBy>Scotty Wimberley</cp:lastModifiedBy>
  <cp:revision>2</cp:revision>
  <cp:lastPrinted>2003-11-26T17:21:00Z</cp:lastPrinted>
  <dcterms:created xsi:type="dcterms:W3CDTF">2019-05-02T01:15:00Z</dcterms:created>
  <dcterms:modified xsi:type="dcterms:W3CDTF">2019-05-02T01:15:00Z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19.97.927</vt:lpwstr>
  </property>
</Properties>
</file>