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10076" w:rsidTr="00345119">
        <w:tc>
          <w:tcPr>
            <w:tcW w:w="9576" w:type="dxa"/>
            <w:noWrap/>
          </w:tcPr>
          <w:p w:rsidR="008423E4" w:rsidRPr="0022177D" w:rsidRDefault="009E0C4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0C4C" w:rsidP="008423E4">
      <w:pPr>
        <w:jc w:val="center"/>
      </w:pPr>
    </w:p>
    <w:p w:rsidR="008423E4" w:rsidRPr="00B31F0E" w:rsidRDefault="009E0C4C" w:rsidP="008423E4"/>
    <w:p w:rsidR="008423E4" w:rsidRPr="00742794" w:rsidRDefault="009E0C4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10076" w:rsidTr="00345119">
        <w:tc>
          <w:tcPr>
            <w:tcW w:w="9576" w:type="dxa"/>
          </w:tcPr>
          <w:p w:rsidR="008423E4" w:rsidRPr="00861995" w:rsidRDefault="009E0C4C" w:rsidP="00345119">
            <w:pPr>
              <w:jc w:val="right"/>
            </w:pPr>
            <w:r>
              <w:t>H.B. 3963</w:t>
            </w:r>
          </w:p>
        </w:tc>
      </w:tr>
      <w:tr w:rsidR="00B10076" w:rsidTr="00345119">
        <w:tc>
          <w:tcPr>
            <w:tcW w:w="9576" w:type="dxa"/>
          </w:tcPr>
          <w:p w:rsidR="008423E4" w:rsidRPr="00861995" w:rsidRDefault="009E0C4C" w:rsidP="007166A1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B10076" w:rsidTr="00345119">
        <w:tc>
          <w:tcPr>
            <w:tcW w:w="9576" w:type="dxa"/>
          </w:tcPr>
          <w:p w:rsidR="008423E4" w:rsidRPr="00861995" w:rsidRDefault="009E0C4C" w:rsidP="00345119">
            <w:pPr>
              <w:jc w:val="right"/>
            </w:pPr>
            <w:r>
              <w:t>Public Education</w:t>
            </w:r>
          </w:p>
        </w:tc>
      </w:tr>
      <w:tr w:rsidR="00B10076" w:rsidTr="00345119">
        <w:tc>
          <w:tcPr>
            <w:tcW w:w="9576" w:type="dxa"/>
          </w:tcPr>
          <w:p w:rsidR="008423E4" w:rsidRDefault="009E0C4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E0C4C" w:rsidP="008423E4">
      <w:pPr>
        <w:tabs>
          <w:tab w:val="right" w:pos="9360"/>
        </w:tabs>
      </w:pPr>
    </w:p>
    <w:p w:rsidR="008423E4" w:rsidRDefault="009E0C4C" w:rsidP="008423E4"/>
    <w:p w:rsidR="008423E4" w:rsidRDefault="009E0C4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10076" w:rsidTr="00345119">
        <w:tc>
          <w:tcPr>
            <w:tcW w:w="9576" w:type="dxa"/>
          </w:tcPr>
          <w:p w:rsidR="008423E4" w:rsidRPr="00A8133F" w:rsidRDefault="009E0C4C" w:rsidP="00BE59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0C4C" w:rsidP="00BE597E"/>
          <w:p w:rsidR="008423E4" w:rsidRDefault="009E0C4C" w:rsidP="00BE597E">
            <w:pPr>
              <w:pStyle w:val="Header"/>
              <w:jc w:val="both"/>
            </w:pPr>
            <w:r>
              <w:t>It has been noted that</w:t>
            </w:r>
            <w:r>
              <w:t xml:space="preserve"> leftover food</w:t>
            </w:r>
            <w:r>
              <w:t xml:space="preserve"> from schools</w:t>
            </w:r>
            <w:r>
              <w:t xml:space="preserve"> that has been served and is uneaten is permitted to be donated by the school to a non-profit organization, like a food bank. </w:t>
            </w:r>
            <w:r>
              <w:t xml:space="preserve">Furthermore, recent legislative efforts authorized </w:t>
            </w:r>
            <w:r>
              <w:t xml:space="preserve">schools to donate surplus food to designated individuals who serve as official </w:t>
            </w:r>
            <w:r>
              <w:t xml:space="preserve">representatives of a non-profit organization </w:t>
            </w:r>
            <w:r>
              <w:t xml:space="preserve">for the purpose of redistributing the </w:t>
            </w:r>
            <w:r>
              <w:t xml:space="preserve">food on campus. After Hurricane Harvey, </w:t>
            </w:r>
            <w:r>
              <w:t xml:space="preserve">there were many calls for more opportunities to donate food. </w:t>
            </w:r>
            <w:r>
              <w:t>H.B. 3963</w:t>
            </w:r>
            <w:r>
              <w:t xml:space="preserve"> seeks to address this issue </w:t>
            </w:r>
            <w:r>
              <w:t>by allowing more people to be elig</w:t>
            </w:r>
            <w:r>
              <w:t>ible to donate food</w:t>
            </w:r>
            <w:r>
              <w:t xml:space="preserve"> and</w:t>
            </w:r>
            <w:r>
              <w:t xml:space="preserve"> broaden</w:t>
            </w:r>
            <w:r>
              <w:t>ing</w:t>
            </w:r>
            <w:r>
              <w:t xml:space="preserve"> the types of food that may be donated.</w:t>
            </w:r>
          </w:p>
          <w:p w:rsidR="008423E4" w:rsidRPr="00E26B13" w:rsidRDefault="009E0C4C" w:rsidP="00BE597E">
            <w:pPr>
              <w:rPr>
                <w:b/>
              </w:rPr>
            </w:pPr>
          </w:p>
        </w:tc>
      </w:tr>
      <w:tr w:rsidR="00B10076" w:rsidTr="00345119">
        <w:tc>
          <w:tcPr>
            <w:tcW w:w="9576" w:type="dxa"/>
          </w:tcPr>
          <w:p w:rsidR="0017725B" w:rsidRDefault="009E0C4C" w:rsidP="00BE59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0C4C" w:rsidP="00BE597E">
            <w:pPr>
              <w:rPr>
                <w:b/>
                <w:u w:val="single"/>
              </w:rPr>
            </w:pPr>
          </w:p>
          <w:p w:rsidR="001A2FE8" w:rsidRPr="001A2FE8" w:rsidRDefault="009E0C4C" w:rsidP="00BE597E">
            <w:pPr>
              <w:jc w:val="both"/>
            </w:pPr>
            <w:r>
              <w:t>It is the committee's opinion that this bill does not expressly create a criminal offense, increase the punishment for an existing criminal offense or cate</w:t>
            </w:r>
            <w:r>
              <w:t>gory of offenses, or change the eligibility of a person for community supervision, parole, or mandatory supervision.</w:t>
            </w:r>
          </w:p>
          <w:p w:rsidR="0017725B" w:rsidRPr="0017725B" w:rsidRDefault="009E0C4C" w:rsidP="00BE597E">
            <w:pPr>
              <w:rPr>
                <w:b/>
                <w:u w:val="single"/>
              </w:rPr>
            </w:pPr>
          </w:p>
        </w:tc>
      </w:tr>
      <w:tr w:rsidR="00B10076" w:rsidTr="00345119">
        <w:tc>
          <w:tcPr>
            <w:tcW w:w="9576" w:type="dxa"/>
          </w:tcPr>
          <w:p w:rsidR="008423E4" w:rsidRPr="00A8133F" w:rsidRDefault="009E0C4C" w:rsidP="00BE59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0C4C" w:rsidP="00BE597E"/>
          <w:p w:rsidR="001A2FE8" w:rsidRDefault="009E0C4C" w:rsidP="00BE59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9E0C4C" w:rsidP="00BE597E">
            <w:pPr>
              <w:rPr>
                <w:b/>
              </w:rPr>
            </w:pPr>
          </w:p>
        </w:tc>
      </w:tr>
      <w:tr w:rsidR="00B10076" w:rsidTr="00345119">
        <w:tc>
          <w:tcPr>
            <w:tcW w:w="9576" w:type="dxa"/>
          </w:tcPr>
          <w:p w:rsidR="008423E4" w:rsidRPr="00A8133F" w:rsidRDefault="009E0C4C" w:rsidP="00BE59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0C4C" w:rsidP="00BE597E"/>
          <w:p w:rsidR="008423E4" w:rsidRDefault="009E0C4C" w:rsidP="00BE59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3963 amends the Education Code to change the person through </w:t>
            </w:r>
            <w:r>
              <w:t xml:space="preserve">whom </w:t>
            </w:r>
            <w:r>
              <w:t xml:space="preserve">a public school district or open-enrollment charter school </w:t>
            </w:r>
            <w:r>
              <w:t>may allow a campus to elect</w:t>
            </w:r>
            <w:r>
              <w:t xml:space="preserve"> to donate food to a nonprofit organization from an official of the nonprofit organization who is directly affiliated with the campus, including a teacher, counselor, or parent of a student enrolled at the campus, to either a parent of a student enrolled a</w:t>
            </w:r>
            <w:r>
              <w:t xml:space="preserve">t the campus or a person who is directly and officially affiliated with the campus, including </w:t>
            </w:r>
            <w:r>
              <w:t xml:space="preserve">a </w:t>
            </w:r>
            <w:r>
              <w:t xml:space="preserve">teacher or counselor. </w:t>
            </w:r>
            <w:r>
              <w:t xml:space="preserve">The bill </w:t>
            </w:r>
            <w:r>
              <w:t>revises the types of food that may be donated</w:t>
            </w:r>
            <w:r>
              <w:t xml:space="preserve"> </w:t>
            </w:r>
            <w:r>
              <w:t xml:space="preserve">and </w:t>
            </w:r>
            <w:r>
              <w:t>requires a person who assists in preparing and distributing the food as a volun</w:t>
            </w:r>
            <w:r>
              <w:t xml:space="preserve">teer for the nonprofit organization to be trained </w:t>
            </w:r>
            <w:r>
              <w:t xml:space="preserve">as required by </w:t>
            </w:r>
            <w:r>
              <w:t>Health and Safety Code provisions governing</w:t>
            </w:r>
            <w:r>
              <w:t xml:space="preserve"> food service </w:t>
            </w:r>
            <w:r>
              <w:t xml:space="preserve">programs </w:t>
            </w:r>
            <w:r>
              <w:t>or supervised by a person who has been trained</w:t>
            </w:r>
            <w:r>
              <w:t xml:space="preserve"> </w:t>
            </w:r>
            <w:r>
              <w:t>under that law</w:t>
            </w:r>
            <w:r>
              <w:t xml:space="preserve">. </w:t>
            </w:r>
          </w:p>
          <w:p w:rsidR="008423E4" w:rsidRPr="00835628" w:rsidRDefault="009E0C4C" w:rsidP="00BE597E">
            <w:pPr>
              <w:rPr>
                <w:b/>
              </w:rPr>
            </w:pPr>
          </w:p>
        </w:tc>
      </w:tr>
      <w:tr w:rsidR="00B10076" w:rsidTr="00345119">
        <w:tc>
          <w:tcPr>
            <w:tcW w:w="9576" w:type="dxa"/>
          </w:tcPr>
          <w:p w:rsidR="008423E4" w:rsidRPr="00A8133F" w:rsidRDefault="009E0C4C" w:rsidP="00BE597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0C4C" w:rsidP="00BE597E"/>
          <w:p w:rsidR="008423E4" w:rsidRPr="003624F2" w:rsidRDefault="009E0C4C" w:rsidP="00BE59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</w:t>
            </w:r>
            <w:r>
              <w:t>ve the necessary vote, September 1, 2019.</w:t>
            </w:r>
          </w:p>
          <w:p w:rsidR="008423E4" w:rsidRPr="00233FDB" w:rsidRDefault="009E0C4C" w:rsidP="00BE597E">
            <w:pPr>
              <w:rPr>
                <w:b/>
              </w:rPr>
            </w:pPr>
          </w:p>
        </w:tc>
      </w:tr>
    </w:tbl>
    <w:p w:rsidR="008423E4" w:rsidRPr="00BE0E75" w:rsidRDefault="009E0C4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E0C4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0C4C">
      <w:r>
        <w:separator/>
      </w:r>
    </w:p>
  </w:endnote>
  <w:endnote w:type="continuationSeparator" w:id="0">
    <w:p w:rsidR="00000000" w:rsidRDefault="009E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0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10076" w:rsidTr="009C1E9A">
      <w:trPr>
        <w:cantSplit/>
      </w:trPr>
      <w:tc>
        <w:tcPr>
          <w:tcW w:w="0" w:type="pct"/>
        </w:tcPr>
        <w:p w:rsidR="00137D90" w:rsidRDefault="009E0C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E0C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E0C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E0C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0C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0076" w:rsidTr="009C1E9A">
      <w:trPr>
        <w:cantSplit/>
      </w:trPr>
      <w:tc>
        <w:tcPr>
          <w:tcW w:w="0" w:type="pct"/>
        </w:tcPr>
        <w:p w:rsidR="00EC379B" w:rsidRDefault="009E0C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0C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27142</w:t>
          </w:r>
        </w:p>
      </w:tc>
      <w:tc>
        <w:tcPr>
          <w:tcW w:w="2453" w:type="pct"/>
        </w:tcPr>
        <w:p w:rsidR="00EC379B" w:rsidRDefault="009E0C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19.106.287</w:t>
          </w:r>
          <w:r>
            <w:fldChar w:fldCharType="end"/>
          </w:r>
        </w:p>
      </w:tc>
    </w:tr>
    <w:tr w:rsidR="00B10076" w:rsidTr="009C1E9A">
      <w:trPr>
        <w:cantSplit/>
      </w:trPr>
      <w:tc>
        <w:tcPr>
          <w:tcW w:w="0" w:type="pct"/>
        </w:tcPr>
        <w:p w:rsidR="00EC379B" w:rsidRDefault="009E0C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0C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E0C4C" w:rsidP="006D504F">
          <w:pPr>
            <w:pStyle w:val="Footer"/>
            <w:rPr>
              <w:rStyle w:val="PageNumber"/>
            </w:rPr>
          </w:pPr>
        </w:p>
        <w:p w:rsidR="00EC379B" w:rsidRDefault="009E0C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100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0C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E0C4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0C4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0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0C4C">
      <w:r>
        <w:separator/>
      </w:r>
    </w:p>
  </w:footnote>
  <w:footnote w:type="continuationSeparator" w:id="0">
    <w:p w:rsidR="00000000" w:rsidRDefault="009E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0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0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0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C1B"/>
    <w:multiLevelType w:val="hybridMultilevel"/>
    <w:tmpl w:val="32203C98"/>
    <w:lvl w:ilvl="0" w:tplc="94424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C8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4E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08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AB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FC8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EF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89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4D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76"/>
    <w:rsid w:val="009E0C4C"/>
    <w:rsid w:val="00B1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8AD700-B915-4F20-AD36-E04BD804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C37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3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37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3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3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1837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HB03963 (Committee Report (Unamended))</vt:lpstr>
    </vt:vector>
  </TitlesOfParts>
  <Company>State of Texas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27142</dc:subject>
  <dc:creator>State of Texas</dc:creator>
  <dc:description>HB 3963 by Allen-(H)Public Education</dc:description>
  <cp:lastModifiedBy>Stacey Nicchio</cp:lastModifiedBy>
  <cp:revision>2</cp:revision>
  <cp:lastPrinted>2003-11-26T17:21:00Z</cp:lastPrinted>
  <dcterms:created xsi:type="dcterms:W3CDTF">2019-04-24T01:58:00Z</dcterms:created>
  <dcterms:modified xsi:type="dcterms:W3CDTF">2019-04-24T01:58:00Z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19.106.287</vt:lpwstr>
  </property>
</Properties>
</file>