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  <w:noWrap/>
          </w:tcPr>
          <w:p w:rsidR="008423E4" w:rsidRPr="0022177D" w:rsidRDefault="007D32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3286" w:rsidP="008423E4">
      <w:pPr>
        <w:jc w:val="center"/>
      </w:pPr>
    </w:p>
    <w:p w:rsidR="008423E4" w:rsidRPr="00B31F0E" w:rsidRDefault="007D3286" w:rsidP="008423E4"/>
    <w:p w:rsidR="008423E4" w:rsidRPr="00742794" w:rsidRDefault="007D32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</w:tcPr>
          <w:p w:rsidR="008423E4" w:rsidRPr="00861995" w:rsidRDefault="007D3286" w:rsidP="00345119">
            <w:pPr>
              <w:jc w:val="right"/>
            </w:pPr>
            <w:r>
              <w:t>H.B. 4035</w:t>
            </w:r>
          </w:p>
        </w:tc>
      </w:tr>
      <w:tr w:rsidR="0030089B" w:rsidTr="00345119">
        <w:tc>
          <w:tcPr>
            <w:tcW w:w="9576" w:type="dxa"/>
          </w:tcPr>
          <w:p w:rsidR="008423E4" w:rsidRPr="00861995" w:rsidRDefault="007D3286" w:rsidP="00AE7DFC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30089B" w:rsidTr="00345119">
        <w:tc>
          <w:tcPr>
            <w:tcW w:w="9576" w:type="dxa"/>
          </w:tcPr>
          <w:p w:rsidR="008423E4" w:rsidRPr="00861995" w:rsidRDefault="007D3286" w:rsidP="00345119">
            <w:pPr>
              <w:jc w:val="right"/>
            </w:pPr>
            <w:r>
              <w:t>Juvenile Justice &amp; Family Issues</w:t>
            </w:r>
          </w:p>
        </w:tc>
      </w:tr>
      <w:tr w:rsidR="0030089B" w:rsidTr="00345119">
        <w:tc>
          <w:tcPr>
            <w:tcW w:w="9576" w:type="dxa"/>
          </w:tcPr>
          <w:p w:rsidR="008423E4" w:rsidRDefault="007D328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3286" w:rsidP="008423E4">
      <w:pPr>
        <w:tabs>
          <w:tab w:val="right" w:pos="9360"/>
        </w:tabs>
      </w:pPr>
    </w:p>
    <w:p w:rsidR="008423E4" w:rsidRDefault="007D3286" w:rsidP="008423E4"/>
    <w:p w:rsidR="008423E4" w:rsidRDefault="007D32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</w:tcPr>
          <w:p w:rsidR="008423E4" w:rsidRPr="00A8133F" w:rsidRDefault="007D3286" w:rsidP="004202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3286" w:rsidP="0042029C"/>
          <w:p w:rsidR="008423E4" w:rsidRDefault="007D3286" w:rsidP="00420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9D16AB">
              <w:t>clarifi</w:t>
            </w:r>
            <w:r>
              <w:t>cation regarding the fact</w:t>
            </w:r>
            <w:r w:rsidRPr="009D16AB">
              <w:t xml:space="preserve"> that children under the jurisdiction of Texas courts with valid family court orders are dependent on the court would qualify the </w:t>
            </w:r>
            <w:r>
              <w:t>state</w:t>
            </w:r>
            <w:r w:rsidRPr="009D16AB">
              <w:t xml:space="preserve"> for </w:t>
            </w:r>
            <w:r>
              <w:t xml:space="preserve">federal </w:t>
            </w:r>
            <w:r w:rsidRPr="009D16AB">
              <w:t xml:space="preserve">reimbursement </w:t>
            </w:r>
            <w:r>
              <w:t>of certain costs</w:t>
            </w:r>
            <w:r w:rsidRPr="009D16AB">
              <w:t>.</w:t>
            </w:r>
            <w:r>
              <w:t xml:space="preserve"> H.B</w:t>
            </w:r>
            <w:r>
              <w:t>.</w:t>
            </w:r>
            <w:r>
              <w:t xml:space="preserve"> 4035 seeks to provide a certain technical correction.</w:t>
            </w:r>
          </w:p>
          <w:p w:rsidR="008423E4" w:rsidRPr="00E26B13" w:rsidRDefault="007D3286" w:rsidP="0042029C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17725B" w:rsidRDefault="007D3286" w:rsidP="004202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7D3286" w:rsidP="0042029C">
            <w:pPr>
              <w:rPr>
                <w:b/>
                <w:u w:val="single"/>
              </w:rPr>
            </w:pPr>
          </w:p>
          <w:p w:rsidR="00846035" w:rsidRPr="00846035" w:rsidRDefault="007D3286" w:rsidP="0042029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7D3286" w:rsidP="0042029C">
            <w:pPr>
              <w:rPr>
                <w:b/>
                <w:u w:val="single"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7D3286" w:rsidP="004202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3286" w:rsidP="0042029C"/>
          <w:p w:rsidR="00846035" w:rsidRDefault="007D3286" w:rsidP="00420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3286" w:rsidP="0042029C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7D3286" w:rsidP="004202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3286" w:rsidP="0042029C"/>
          <w:p w:rsidR="008423E4" w:rsidRDefault="007D3286" w:rsidP="00420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4035 </w:t>
            </w:r>
            <w:r>
              <w:t xml:space="preserve">sets out </w:t>
            </w:r>
            <w:r>
              <w:t xml:space="preserve">Family Code </w:t>
            </w:r>
            <w:r>
              <w:t>provisions providing for a certain technical correction.</w:t>
            </w:r>
            <w:r>
              <w:t xml:space="preserve">  </w:t>
            </w:r>
          </w:p>
          <w:p w:rsidR="008423E4" w:rsidRPr="00835628" w:rsidRDefault="007D3286" w:rsidP="0042029C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7D3286" w:rsidP="004202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3286" w:rsidP="0042029C"/>
          <w:p w:rsidR="008423E4" w:rsidRPr="003624F2" w:rsidRDefault="007D3286" w:rsidP="004202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D3286" w:rsidP="0042029C">
            <w:pPr>
              <w:rPr>
                <w:b/>
              </w:rPr>
            </w:pPr>
          </w:p>
        </w:tc>
      </w:tr>
    </w:tbl>
    <w:p w:rsidR="008423E4" w:rsidRPr="00BE0E75" w:rsidRDefault="007D328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328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3286">
      <w:r>
        <w:separator/>
      </w:r>
    </w:p>
  </w:endnote>
  <w:endnote w:type="continuationSeparator" w:id="0">
    <w:p w:rsidR="00000000" w:rsidRDefault="007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3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089B" w:rsidTr="009C1E9A">
      <w:trPr>
        <w:cantSplit/>
      </w:trPr>
      <w:tc>
        <w:tcPr>
          <w:tcW w:w="0" w:type="pct"/>
        </w:tcPr>
        <w:p w:rsidR="00137D90" w:rsidRDefault="007D32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32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32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32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32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89B" w:rsidTr="009C1E9A">
      <w:trPr>
        <w:cantSplit/>
      </w:trPr>
      <w:tc>
        <w:tcPr>
          <w:tcW w:w="0" w:type="pct"/>
        </w:tcPr>
        <w:p w:rsidR="00EC379B" w:rsidRDefault="007D32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32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25739</w:t>
          </w:r>
        </w:p>
      </w:tc>
      <w:tc>
        <w:tcPr>
          <w:tcW w:w="2453" w:type="pct"/>
        </w:tcPr>
        <w:p w:rsidR="00EC379B" w:rsidRDefault="007D32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19.98.1695</w:t>
          </w:r>
          <w:r>
            <w:fldChar w:fldCharType="end"/>
          </w:r>
        </w:p>
      </w:tc>
    </w:tr>
    <w:tr w:rsidR="0030089B" w:rsidTr="009C1E9A">
      <w:trPr>
        <w:cantSplit/>
      </w:trPr>
      <w:tc>
        <w:tcPr>
          <w:tcW w:w="0" w:type="pct"/>
        </w:tcPr>
        <w:p w:rsidR="00EC379B" w:rsidRDefault="007D32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32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3286" w:rsidP="006D504F">
          <w:pPr>
            <w:pStyle w:val="Footer"/>
            <w:rPr>
              <w:rStyle w:val="PageNumber"/>
            </w:rPr>
          </w:pPr>
        </w:p>
        <w:p w:rsidR="00EC379B" w:rsidRDefault="007D32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8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32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32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32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3286">
      <w:r>
        <w:separator/>
      </w:r>
    </w:p>
  </w:footnote>
  <w:footnote w:type="continuationSeparator" w:id="0">
    <w:p w:rsidR="00000000" w:rsidRDefault="007D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3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3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3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9B"/>
    <w:rsid w:val="0030089B"/>
    <w:rsid w:val="007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1456B-7934-41AE-863B-5485ECB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78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929</Characters>
  <Application>Microsoft Office Word</Application>
  <DocSecurity>4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25739</dc:subject>
  <dc:creator>State of Texas</dc:creator>
  <dc:description>HB 4035 by Dutton-(H)Juvenile Justice &amp; Family Issues</dc:description>
  <cp:lastModifiedBy>Stacey Nicchio</cp:lastModifiedBy>
  <cp:revision>2</cp:revision>
  <cp:lastPrinted>2003-11-26T17:21:00Z</cp:lastPrinted>
  <dcterms:created xsi:type="dcterms:W3CDTF">2019-04-27T00:01:00Z</dcterms:created>
  <dcterms:modified xsi:type="dcterms:W3CDTF">2019-04-27T00:01:00Z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19.98.1695</vt:lpwstr>
  </property>
</Properties>
</file>