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76" w:rsidRDefault="00EE16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65782EFEDF458791BF9030AB3D703B"/>
          </w:placeholder>
        </w:sdtPr>
        <w:sdtContent>
          <w:r w:rsidRPr="005C2A78">
            <w:rPr>
              <w:rFonts w:cs="Times New Roman"/>
              <w:b/>
              <w:szCs w:val="24"/>
              <w:u w:val="single"/>
            </w:rPr>
            <w:t>BILL ANALYSIS</w:t>
          </w:r>
        </w:sdtContent>
      </w:sdt>
    </w:p>
    <w:p w:rsidR="00EE1676" w:rsidRPr="00585C31" w:rsidRDefault="00EE1676" w:rsidP="000F1DF9">
      <w:pPr>
        <w:spacing w:after="0" w:line="240" w:lineRule="auto"/>
        <w:rPr>
          <w:rFonts w:cs="Times New Roman"/>
          <w:szCs w:val="24"/>
        </w:rPr>
      </w:pPr>
    </w:p>
    <w:p w:rsidR="00EE1676" w:rsidRPr="00585C31" w:rsidRDefault="00EE16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1676" w:rsidTr="000F1DF9">
        <w:tc>
          <w:tcPr>
            <w:tcW w:w="2718" w:type="dxa"/>
          </w:tcPr>
          <w:p w:rsidR="00EE1676" w:rsidRPr="005C2A78" w:rsidRDefault="00EE1676" w:rsidP="006D756B">
            <w:pPr>
              <w:rPr>
                <w:rFonts w:cs="Times New Roman"/>
                <w:szCs w:val="24"/>
              </w:rPr>
            </w:pPr>
            <w:sdt>
              <w:sdtPr>
                <w:rPr>
                  <w:rFonts w:cs="Times New Roman"/>
                  <w:szCs w:val="24"/>
                </w:rPr>
                <w:alias w:val="Agency Title"/>
                <w:tag w:val="AgencyTitleContentControl"/>
                <w:id w:val="1920747753"/>
                <w:lock w:val="sdtContentLocked"/>
                <w:placeholder>
                  <w:docPart w:val="E52C219F734B447B8AC5FA2941FF0819"/>
                </w:placeholder>
              </w:sdtPr>
              <w:sdtEndPr>
                <w:rPr>
                  <w:rFonts w:cstheme="minorBidi"/>
                  <w:szCs w:val="22"/>
                </w:rPr>
              </w:sdtEndPr>
              <w:sdtContent>
                <w:r>
                  <w:rPr>
                    <w:rFonts w:cs="Times New Roman"/>
                    <w:szCs w:val="24"/>
                  </w:rPr>
                  <w:t>Senate Research Center</w:t>
                </w:r>
              </w:sdtContent>
            </w:sdt>
          </w:p>
        </w:tc>
        <w:tc>
          <w:tcPr>
            <w:tcW w:w="6858" w:type="dxa"/>
          </w:tcPr>
          <w:p w:rsidR="00EE1676" w:rsidRPr="00FF6471" w:rsidRDefault="00EE1676" w:rsidP="000F1DF9">
            <w:pPr>
              <w:jc w:val="right"/>
              <w:rPr>
                <w:rFonts w:cs="Times New Roman"/>
                <w:szCs w:val="24"/>
              </w:rPr>
            </w:pPr>
            <w:sdt>
              <w:sdtPr>
                <w:rPr>
                  <w:rFonts w:cs="Times New Roman"/>
                  <w:szCs w:val="24"/>
                </w:rPr>
                <w:alias w:val="Bill Number"/>
                <w:tag w:val="BillNumberOne"/>
                <w:id w:val="-410784069"/>
                <w:lock w:val="sdtContentLocked"/>
                <w:placeholder>
                  <w:docPart w:val="C11ED2D15F2242FAAA41427AEC2DD95D"/>
                </w:placeholder>
              </w:sdtPr>
              <w:sdtContent>
                <w:r>
                  <w:rPr>
                    <w:rFonts w:cs="Times New Roman"/>
                    <w:szCs w:val="24"/>
                  </w:rPr>
                  <w:t>H.B. 4075</w:t>
                </w:r>
              </w:sdtContent>
            </w:sdt>
          </w:p>
        </w:tc>
      </w:tr>
      <w:tr w:rsidR="00EE1676" w:rsidTr="000F1DF9">
        <w:sdt>
          <w:sdtPr>
            <w:rPr>
              <w:rFonts w:cs="Times New Roman"/>
              <w:szCs w:val="24"/>
            </w:rPr>
            <w:alias w:val="TLCNumber"/>
            <w:tag w:val="TLCNumber"/>
            <w:id w:val="-542600604"/>
            <w:lock w:val="sdtLocked"/>
            <w:placeholder>
              <w:docPart w:val="702F9AFFCD8A4A52BB8C3C5482DD62E8"/>
            </w:placeholder>
          </w:sdtPr>
          <w:sdtContent>
            <w:tc>
              <w:tcPr>
                <w:tcW w:w="2718" w:type="dxa"/>
              </w:tcPr>
              <w:p w:rsidR="00EE1676" w:rsidRPr="000F1DF9" w:rsidRDefault="00EE1676" w:rsidP="00C65088">
                <w:pPr>
                  <w:rPr>
                    <w:rFonts w:cs="Times New Roman"/>
                    <w:szCs w:val="24"/>
                  </w:rPr>
                </w:pPr>
                <w:r>
                  <w:rPr>
                    <w:rFonts w:cs="Times New Roman"/>
                    <w:szCs w:val="24"/>
                  </w:rPr>
                  <w:t>86R25790 JCG-F</w:t>
                </w:r>
              </w:p>
            </w:tc>
          </w:sdtContent>
        </w:sdt>
        <w:tc>
          <w:tcPr>
            <w:tcW w:w="6858" w:type="dxa"/>
          </w:tcPr>
          <w:p w:rsidR="00EE1676" w:rsidRPr="005C2A78" w:rsidRDefault="00EE1676" w:rsidP="006D756B">
            <w:pPr>
              <w:jc w:val="right"/>
              <w:rPr>
                <w:rFonts w:cs="Times New Roman"/>
                <w:szCs w:val="24"/>
              </w:rPr>
            </w:pPr>
            <w:sdt>
              <w:sdtPr>
                <w:rPr>
                  <w:rFonts w:cs="Times New Roman"/>
                  <w:szCs w:val="24"/>
                </w:rPr>
                <w:alias w:val="Author Label"/>
                <w:tag w:val="By"/>
                <w:id w:val="72399597"/>
                <w:lock w:val="sdtLocked"/>
                <w:placeholder>
                  <w:docPart w:val="028493764289471DB85A7750165990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6F1098CEB842C5B60AA3C781FB82EC"/>
                </w:placeholder>
              </w:sdtPr>
              <w:sdtContent>
                <w:r>
                  <w:rPr>
                    <w:rFonts w:cs="Times New Roman"/>
                    <w:szCs w:val="24"/>
                  </w:rPr>
                  <w:t>Perez</w:t>
                </w:r>
              </w:sdtContent>
            </w:sdt>
            <w:sdt>
              <w:sdtPr>
                <w:rPr>
                  <w:rFonts w:cs="Times New Roman"/>
                  <w:szCs w:val="24"/>
                </w:rPr>
                <w:alias w:val="Sponsor"/>
                <w:tag w:val="Sponsor"/>
                <w:id w:val="-2039656131"/>
                <w:lock w:val="sdtContentLocked"/>
                <w:placeholder>
                  <w:docPart w:val="2123F161A4A34F3DAE14D757AC708CFA"/>
                </w:placeholder>
              </w:sdtPr>
              <w:sdtContent>
                <w:r>
                  <w:rPr>
                    <w:rFonts w:cs="Times New Roman"/>
                    <w:szCs w:val="24"/>
                  </w:rPr>
                  <w:t xml:space="preserve"> (Nelson)</w:t>
                </w:r>
              </w:sdtContent>
            </w:sdt>
          </w:p>
        </w:tc>
      </w:tr>
      <w:tr w:rsidR="00EE1676" w:rsidTr="000F1DF9">
        <w:tc>
          <w:tcPr>
            <w:tcW w:w="2718" w:type="dxa"/>
          </w:tcPr>
          <w:p w:rsidR="00EE1676" w:rsidRPr="00BC7495" w:rsidRDefault="00EE1676" w:rsidP="000F1DF9">
            <w:pPr>
              <w:rPr>
                <w:rFonts w:cs="Times New Roman"/>
                <w:szCs w:val="24"/>
              </w:rPr>
            </w:pPr>
          </w:p>
        </w:tc>
        <w:sdt>
          <w:sdtPr>
            <w:rPr>
              <w:rFonts w:cs="Times New Roman"/>
              <w:szCs w:val="24"/>
            </w:rPr>
            <w:alias w:val="Committee"/>
            <w:tag w:val="Committee"/>
            <w:id w:val="1914272295"/>
            <w:lock w:val="sdtContentLocked"/>
            <w:placeholder>
              <w:docPart w:val="F14E9697842E4ED6B3C83988D2CD1870"/>
            </w:placeholder>
          </w:sdtPr>
          <w:sdtContent>
            <w:tc>
              <w:tcPr>
                <w:tcW w:w="6858" w:type="dxa"/>
              </w:tcPr>
              <w:p w:rsidR="00EE1676" w:rsidRPr="00FF6471" w:rsidRDefault="00EE1676" w:rsidP="000F1DF9">
                <w:pPr>
                  <w:jc w:val="right"/>
                  <w:rPr>
                    <w:rFonts w:cs="Times New Roman"/>
                    <w:szCs w:val="24"/>
                  </w:rPr>
                </w:pPr>
                <w:r>
                  <w:rPr>
                    <w:rFonts w:cs="Times New Roman"/>
                    <w:szCs w:val="24"/>
                  </w:rPr>
                  <w:t>Intergovernmental Relations</w:t>
                </w:r>
              </w:p>
            </w:tc>
          </w:sdtContent>
        </w:sdt>
      </w:tr>
      <w:tr w:rsidR="00EE1676" w:rsidTr="000F1DF9">
        <w:tc>
          <w:tcPr>
            <w:tcW w:w="2718" w:type="dxa"/>
          </w:tcPr>
          <w:p w:rsidR="00EE1676" w:rsidRPr="00BC7495" w:rsidRDefault="00EE1676" w:rsidP="000F1DF9">
            <w:pPr>
              <w:rPr>
                <w:rFonts w:cs="Times New Roman"/>
                <w:szCs w:val="24"/>
              </w:rPr>
            </w:pPr>
          </w:p>
        </w:tc>
        <w:sdt>
          <w:sdtPr>
            <w:rPr>
              <w:rFonts w:cs="Times New Roman"/>
              <w:szCs w:val="24"/>
            </w:rPr>
            <w:alias w:val="Date"/>
            <w:tag w:val="DateContentControl"/>
            <w:id w:val="1178081906"/>
            <w:lock w:val="sdtLocked"/>
            <w:placeholder>
              <w:docPart w:val="EA262249237240EAA33F9AE75B5E3476"/>
            </w:placeholder>
            <w:date w:fullDate="2019-05-16T00:00:00Z">
              <w:dateFormat w:val="M/d/yyyy"/>
              <w:lid w:val="en-US"/>
              <w:storeMappedDataAs w:val="dateTime"/>
              <w:calendar w:val="gregorian"/>
            </w:date>
          </w:sdtPr>
          <w:sdtContent>
            <w:tc>
              <w:tcPr>
                <w:tcW w:w="6858" w:type="dxa"/>
              </w:tcPr>
              <w:p w:rsidR="00EE1676" w:rsidRPr="00FF6471" w:rsidRDefault="00EE1676" w:rsidP="000F1DF9">
                <w:pPr>
                  <w:jc w:val="right"/>
                  <w:rPr>
                    <w:rFonts w:cs="Times New Roman"/>
                    <w:szCs w:val="24"/>
                  </w:rPr>
                </w:pPr>
                <w:r>
                  <w:rPr>
                    <w:rFonts w:cs="Times New Roman"/>
                    <w:szCs w:val="24"/>
                  </w:rPr>
                  <w:t>5/16/2019</w:t>
                </w:r>
              </w:p>
            </w:tc>
          </w:sdtContent>
        </w:sdt>
      </w:tr>
      <w:tr w:rsidR="00EE1676" w:rsidTr="000F1DF9">
        <w:tc>
          <w:tcPr>
            <w:tcW w:w="2718" w:type="dxa"/>
          </w:tcPr>
          <w:p w:rsidR="00EE1676" w:rsidRPr="00BC7495" w:rsidRDefault="00EE1676" w:rsidP="000F1DF9">
            <w:pPr>
              <w:rPr>
                <w:rFonts w:cs="Times New Roman"/>
                <w:szCs w:val="24"/>
              </w:rPr>
            </w:pPr>
          </w:p>
        </w:tc>
        <w:sdt>
          <w:sdtPr>
            <w:rPr>
              <w:rFonts w:cs="Times New Roman"/>
              <w:szCs w:val="24"/>
            </w:rPr>
            <w:alias w:val="BA Version"/>
            <w:tag w:val="BAVersion"/>
            <w:id w:val="-1685590809"/>
            <w:lock w:val="sdtContentLocked"/>
            <w:placeholder>
              <w:docPart w:val="D9AA9BB534104B29809A6DF207DCDC69"/>
            </w:placeholder>
          </w:sdtPr>
          <w:sdtContent>
            <w:tc>
              <w:tcPr>
                <w:tcW w:w="6858" w:type="dxa"/>
              </w:tcPr>
              <w:p w:rsidR="00EE1676" w:rsidRPr="00FF6471" w:rsidRDefault="00EE1676" w:rsidP="000F1DF9">
                <w:pPr>
                  <w:jc w:val="right"/>
                  <w:rPr>
                    <w:rFonts w:cs="Times New Roman"/>
                    <w:szCs w:val="24"/>
                  </w:rPr>
                </w:pPr>
                <w:r>
                  <w:rPr>
                    <w:rFonts w:cs="Times New Roman"/>
                    <w:szCs w:val="24"/>
                  </w:rPr>
                  <w:t>Engrossed</w:t>
                </w:r>
              </w:p>
            </w:tc>
          </w:sdtContent>
        </w:sdt>
      </w:tr>
    </w:tbl>
    <w:p w:rsidR="00EE1676" w:rsidRPr="00FF6471" w:rsidRDefault="00EE1676" w:rsidP="000F1DF9">
      <w:pPr>
        <w:spacing w:after="0" w:line="240" w:lineRule="auto"/>
        <w:rPr>
          <w:rFonts w:cs="Times New Roman"/>
          <w:szCs w:val="24"/>
        </w:rPr>
      </w:pPr>
    </w:p>
    <w:p w:rsidR="00EE1676" w:rsidRPr="00FF6471" w:rsidRDefault="00EE1676" w:rsidP="000F1DF9">
      <w:pPr>
        <w:spacing w:after="0" w:line="240" w:lineRule="auto"/>
        <w:rPr>
          <w:rFonts w:cs="Times New Roman"/>
          <w:szCs w:val="24"/>
        </w:rPr>
      </w:pPr>
    </w:p>
    <w:p w:rsidR="00EE1676" w:rsidRPr="00FF6471" w:rsidRDefault="00EE16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11679F21D6405782A845463B8D4BBD"/>
        </w:placeholder>
      </w:sdtPr>
      <w:sdtContent>
        <w:p w:rsidR="00EE1676" w:rsidRDefault="00EE16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A28BA86B0C401CAF3615131C3DE316"/>
        </w:placeholder>
      </w:sdtPr>
      <w:sdtContent>
        <w:p w:rsidR="00EE1676" w:rsidRDefault="00EE1676" w:rsidP="00A81E5C">
          <w:pPr>
            <w:pStyle w:val="NormalWeb"/>
            <w:spacing w:before="0" w:beforeAutospacing="0" w:after="0" w:afterAutospacing="0"/>
            <w:jc w:val="both"/>
            <w:divId w:val="562253491"/>
            <w:rPr>
              <w:rFonts w:eastAsia="Times New Roman"/>
              <w:bCs/>
            </w:rPr>
          </w:pPr>
        </w:p>
        <w:p w:rsidR="00EE1676" w:rsidRPr="00C45F6A" w:rsidRDefault="00EE1676" w:rsidP="00A81E5C">
          <w:pPr>
            <w:pStyle w:val="NormalWeb"/>
            <w:spacing w:before="0" w:beforeAutospacing="0" w:after="0" w:afterAutospacing="0"/>
            <w:jc w:val="both"/>
            <w:divId w:val="562253491"/>
            <w:rPr>
              <w:color w:val="000000"/>
            </w:rPr>
          </w:pPr>
          <w:r w:rsidRPr="00C45F6A">
            <w:rPr>
              <w:color w:val="000000"/>
            </w:rPr>
            <w:t>The periods for which taxes for a fire control, prevention, and emergency medical services district may be imposed following initial voter approval do not align with predetermined election dates to reauthorize such a tax, which creates issues for mun</w:t>
          </w:r>
          <w:r>
            <w:rPr>
              <w:color w:val="000000"/>
            </w:rPr>
            <w:t xml:space="preserve">icipal election scheduling. </w:t>
          </w:r>
          <w:r w:rsidRPr="00C45F6A">
            <w:rPr>
              <w:color w:val="000000"/>
            </w:rPr>
            <w:t>H.B. 4075 seeks to address this issue by better aligning the time for the dissolution or re-approval of a district with uniform election dates.</w:t>
          </w:r>
        </w:p>
        <w:p w:rsidR="00EE1676" w:rsidRPr="00D70925" w:rsidRDefault="00EE1676" w:rsidP="00A81E5C">
          <w:pPr>
            <w:spacing w:after="0" w:line="240" w:lineRule="auto"/>
            <w:jc w:val="both"/>
            <w:rPr>
              <w:rFonts w:eastAsia="Times New Roman" w:cs="Times New Roman"/>
              <w:bCs/>
              <w:szCs w:val="24"/>
            </w:rPr>
          </w:pPr>
        </w:p>
      </w:sdtContent>
    </w:sdt>
    <w:p w:rsidR="00EE1676" w:rsidRDefault="00EE16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4075 </w:t>
      </w:r>
      <w:bookmarkStart w:id="1" w:name="AmendsCurrentLaw"/>
      <w:bookmarkEnd w:id="1"/>
      <w:r>
        <w:rPr>
          <w:rFonts w:cs="Times New Roman"/>
          <w:szCs w:val="24"/>
        </w:rPr>
        <w:t>amends current law relating to the dissolution of fire control, prevention, and emergency medical services districts.</w:t>
      </w:r>
    </w:p>
    <w:p w:rsidR="00EE1676" w:rsidRPr="00C45F6A" w:rsidRDefault="00EE1676" w:rsidP="000F1DF9">
      <w:pPr>
        <w:spacing w:after="0" w:line="240" w:lineRule="auto"/>
        <w:jc w:val="both"/>
        <w:rPr>
          <w:rFonts w:eastAsia="Times New Roman" w:cs="Times New Roman"/>
          <w:szCs w:val="24"/>
        </w:rPr>
      </w:pPr>
    </w:p>
    <w:p w:rsidR="00EE1676" w:rsidRPr="005C2A78" w:rsidRDefault="00EE16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B4B7A5DC0147F5A56332E390B45E70"/>
          </w:placeholder>
        </w:sdtPr>
        <w:sdtContent>
          <w:r>
            <w:rPr>
              <w:rFonts w:eastAsia="Times New Roman" w:cs="Times New Roman"/>
              <w:b/>
              <w:szCs w:val="24"/>
              <w:u w:val="single"/>
            </w:rPr>
            <w:t>RULEMAKING AUTHORITY</w:t>
          </w:r>
        </w:sdtContent>
      </w:sdt>
    </w:p>
    <w:p w:rsidR="00EE1676" w:rsidRPr="006529C4" w:rsidRDefault="00EE1676" w:rsidP="00774EC7">
      <w:pPr>
        <w:spacing w:after="0" w:line="240" w:lineRule="auto"/>
        <w:jc w:val="both"/>
        <w:rPr>
          <w:rFonts w:cs="Times New Roman"/>
          <w:szCs w:val="24"/>
        </w:rPr>
      </w:pPr>
    </w:p>
    <w:p w:rsidR="00EE1676" w:rsidRPr="006529C4" w:rsidRDefault="00EE16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1676" w:rsidRPr="006529C4" w:rsidRDefault="00EE1676" w:rsidP="00774EC7">
      <w:pPr>
        <w:spacing w:after="0" w:line="240" w:lineRule="auto"/>
        <w:jc w:val="both"/>
        <w:rPr>
          <w:rFonts w:cs="Times New Roman"/>
          <w:szCs w:val="24"/>
        </w:rPr>
      </w:pPr>
    </w:p>
    <w:p w:rsidR="00EE1676" w:rsidRPr="005C2A78" w:rsidRDefault="00EE16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AB29357D814AD29787739379E81CD8"/>
          </w:placeholder>
        </w:sdtPr>
        <w:sdtContent>
          <w:r>
            <w:rPr>
              <w:rFonts w:eastAsia="Times New Roman" w:cs="Times New Roman"/>
              <w:b/>
              <w:szCs w:val="24"/>
              <w:u w:val="single"/>
            </w:rPr>
            <w:t>SECTION BY SECTION ANALYSIS</w:t>
          </w:r>
        </w:sdtContent>
      </w:sdt>
    </w:p>
    <w:p w:rsidR="00EE1676" w:rsidRPr="005C2A78" w:rsidRDefault="00EE1676" w:rsidP="000F1DF9">
      <w:pPr>
        <w:spacing w:after="0" w:line="240" w:lineRule="auto"/>
        <w:jc w:val="both"/>
        <w:rPr>
          <w:rFonts w:eastAsia="Times New Roman" w:cs="Times New Roman"/>
          <w:szCs w:val="24"/>
        </w:rPr>
      </w:pPr>
    </w:p>
    <w:p w:rsidR="00EE1676" w:rsidRDefault="00EE1676" w:rsidP="00A81E5C">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45F6A">
        <w:rPr>
          <w:rFonts w:eastAsia="Times New Roman" w:cs="Times New Roman"/>
          <w:szCs w:val="24"/>
        </w:rPr>
        <w:t>Section 344.260(a), Local Government Code, as follows:</w:t>
      </w:r>
      <w:r>
        <w:rPr>
          <w:rFonts w:eastAsia="Times New Roman" w:cs="Times New Roman"/>
          <w:szCs w:val="24"/>
        </w:rPr>
        <w:t xml:space="preserve"> </w:t>
      </w:r>
    </w:p>
    <w:p w:rsidR="00EE1676" w:rsidRDefault="00EE1676" w:rsidP="00A81E5C">
      <w:pPr>
        <w:spacing w:line="240" w:lineRule="auto"/>
        <w:ind w:left="720"/>
        <w:jc w:val="both"/>
        <w:rPr>
          <w:rFonts w:cs="Times New Roman"/>
        </w:rPr>
      </w:pPr>
      <w:r>
        <w:rPr>
          <w:rFonts w:eastAsia="Times New Roman" w:cs="Times New Roman"/>
          <w:szCs w:val="24"/>
        </w:rPr>
        <w:t xml:space="preserve">(a) Provides that </w:t>
      </w:r>
      <w:r>
        <w:rPr>
          <w:rFonts w:cs="Times New Roman"/>
        </w:rPr>
        <w:t>i</w:t>
      </w:r>
      <w:r w:rsidRPr="00155383">
        <w:rPr>
          <w:rFonts w:cs="Times New Roman"/>
        </w:rPr>
        <w:t>f less than a majority of the votes cast in a continuation referendum election are for the continuation of a district or if a majority of the votes cast in a dissolution referendum are for dissolution of the district:</w:t>
      </w:r>
      <w:r>
        <w:rPr>
          <w:rFonts w:cs="Times New Roman"/>
        </w:rPr>
        <w:t xml:space="preserve"> </w:t>
      </w:r>
    </w:p>
    <w:p w:rsidR="00EE1676" w:rsidRDefault="00EE1676" w:rsidP="00A81E5C">
      <w:pPr>
        <w:spacing w:line="240" w:lineRule="auto"/>
        <w:ind w:left="1440"/>
        <w:jc w:val="both"/>
        <w:rPr>
          <w:rFonts w:cs="Times New Roman"/>
        </w:rPr>
      </w:pPr>
      <w:r>
        <w:rPr>
          <w:rFonts w:cs="Times New Roman"/>
        </w:rPr>
        <w:t xml:space="preserve">(1) makes no changes to this subdivision; </w:t>
      </w:r>
    </w:p>
    <w:p w:rsidR="00EE1676" w:rsidRDefault="00EE1676" w:rsidP="00A81E5C">
      <w:pPr>
        <w:spacing w:line="240" w:lineRule="auto"/>
        <w:ind w:left="1440"/>
        <w:jc w:val="both"/>
        <w:rPr>
          <w:rFonts w:eastAsia="Times New Roman" w:cs="Times New Roman"/>
          <w:szCs w:val="24"/>
        </w:rPr>
      </w:pPr>
      <w:r>
        <w:rPr>
          <w:rFonts w:cs="Times New Roman"/>
        </w:rPr>
        <w:t xml:space="preserve">(2) </w:t>
      </w:r>
      <w:r w:rsidRPr="00C45F6A">
        <w:rPr>
          <w:rFonts w:eastAsia="Times New Roman" w:cs="Times New Roman"/>
          <w:szCs w:val="24"/>
        </w:rPr>
        <w:t>the district is dissolved and ceases to operate as provided by Section 344.301.</w:t>
      </w:r>
      <w:r>
        <w:rPr>
          <w:rFonts w:eastAsia="Times New Roman" w:cs="Times New Roman"/>
          <w:szCs w:val="24"/>
        </w:rPr>
        <w:t xml:space="preserve"> </w:t>
      </w:r>
    </w:p>
    <w:p w:rsidR="00EE1676" w:rsidRDefault="00EE1676" w:rsidP="00A81E5C">
      <w:pPr>
        <w:spacing w:line="240" w:lineRule="auto"/>
        <w:jc w:val="both"/>
        <w:rPr>
          <w:rFonts w:eastAsia="Times New Roman" w:cs="Times New Roman"/>
          <w:szCs w:val="24"/>
        </w:rPr>
      </w:pPr>
      <w:r>
        <w:rPr>
          <w:rFonts w:eastAsia="Times New Roman" w:cs="Times New Roman"/>
          <w:szCs w:val="24"/>
        </w:rPr>
        <w:t xml:space="preserve">SECTION 2. Amends </w:t>
      </w:r>
      <w:r w:rsidRPr="004117C3">
        <w:rPr>
          <w:rFonts w:eastAsia="Times New Roman" w:cs="Times New Roman"/>
          <w:szCs w:val="24"/>
        </w:rPr>
        <w:t>Section 344.301, Local Government Code, as follows:</w:t>
      </w:r>
      <w:r>
        <w:rPr>
          <w:rFonts w:eastAsia="Times New Roman" w:cs="Times New Roman"/>
          <w:szCs w:val="24"/>
        </w:rPr>
        <w:t xml:space="preserve">  </w:t>
      </w:r>
    </w:p>
    <w:p w:rsidR="00EE1676" w:rsidRDefault="00EE1676" w:rsidP="00A81E5C">
      <w:pPr>
        <w:widowControl w:val="0"/>
        <w:autoSpaceDE w:val="0"/>
        <w:autoSpaceDN w:val="0"/>
        <w:adjustRightInd w:val="0"/>
        <w:spacing w:after="0" w:line="240" w:lineRule="auto"/>
        <w:ind w:left="720"/>
        <w:jc w:val="both"/>
        <w:rPr>
          <w:rFonts w:eastAsia="Times New Roman" w:cs="Times New Roman"/>
          <w:szCs w:val="24"/>
        </w:rPr>
      </w:pPr>
      <w:r w:rsidRPr="004117C3">
        <w:rPr>
          <w:rFonts w:eastAsia="Times New Roman" w:cs="Times New Roman"/>
          <w:szCs w:val="24"/>
        </w:rPr>
        <w:t xml:space="preserve">Sec. 344.301.  TIME FOR </w:t>
      </w:r>
      <w:r>
        <w:rPr>
          <w:rFonts w:eastAsia="Times New Roman" w:cs="Times New Roman"/>
          <w:szCs w:val="24"/>
        </w:rPr>
        <w:t>DISSOLUTION OF DISTRICT.  (a)  Provides that a</w:t>
      </w:r>
      <w:r w:rsidRPr="004117C3">
        <w:rPr>
          <w:rFonts w:eastAsia="Times New Roman" w:cs="Times New Roman"/>
          <w:szCs w:val="24"/>
        </w:rPr>
        <w:t xml:space="preserve"> district is dissolved on the first uniform election date that occurs after the fifth anniversary of</w:t>
      </w:r>
      <w:r>
        <w:rPr>
          <w:rFonts w:eastAsia="Times New Roman" w:cs="Times New Roman"/>
          <w:szCs w:val="24"/>
        </w:rPr>
        <w:t xml:space="preserve">, rather than </w:t>
      </w:r>
      <w:r w:rsidRPr="004117C3">
        <w:rPr>
          <w:rFonts w:eastAsia="Times New Roman" w:cs="Times New Roman"/>
          <w:szCs w:val="24"/>
        </w:rPr>
        <w:t>five years after the date</w:t>
      </w:r>
      <w:r>
        <w:rPr>
          <w:rFonts w:eastAsia="Times New Roman" w:cs="Times New Roman"/>
          <w:szCs w:val="24"/>
        </w:rPr>
        <w:t>,</w:t>
      </w:r>
      <w:r w:rsidRPr="004117C3">
        <w:rPr>
          <w:rFonts w:eastAsia="Times New Roman" w:cs="Times New Roman"/>
          <w:szCs w:val="24"/>
        </w:rPr>
        <w:t xml:space="preserve"> the municipality began to impose taxes for district purposes if the district has not held a continuation or dissolution referendum.</w:t>
      </w:r>
    </w:p>
    <w:p w:rsidR="00EE1676" w:rsidRPr="00C45F6A" w:rsidRDefault="00EE1676" w:rsidP="00A81E5C">
      <w:pPr>
        <w:widowControl w:val="0"/>
        <w:autoSpaceDE w:val="0"/>
        <w:autoSpaceDN w:val="0"/>
        <w:adjustRightInd w:val="0"/>
        <w:spacing w:after="0" w:line="240" w:lineRule="auto"/>
        <w:ind w:left="720"/>
        <w:jc w:val="both"/>
        <w:rPr>
          <w:rFonts w:eastAsia="Times New Roman" w:cs="Times New Roman"/>
          <w:szCs w:val="24"/>
        </w:rPr>
      </w:pPr>
    </w:p>
    <w:p w:rsidR="00EE1676" w:rsidRDefault="00EE1676" w:rsidP="00A81E5C">
      <w:pPr>
        <w:spacing w:line="240" w:lineRule="auto"/>
        <w:ind w:left="1440"/>
        <w:jc w:val="both"/>
        <w:rPr>
          <w:rFonts w:eastAsia="Times New Roman" w:cs="Times New Roman"/>
          <w:szCs w:val="24"/>
        </w:rPr>
      </w:pPr>
      <w:r>
        <w:rPr>
          <w:rFonts w:eastAsia="Times New Roman" w:cs="Times New Roman"/>
          <w:szCs w:val="24"/>
        </w:rPr>
        <w:t>(b) Provides that t</w:t>
      </w:r>
      <w:r w:rsidRPr="00C45F6A">
        <w:rPr>
          <w:rFonts w:eastAsia="Times New Roman" w:cs="Times New Roman"/>
          <w:szCs w:val="24"/>
        </w:rPr>
        <w:t>he district is dissolved on the first uniform election date that occurs after the fifth anniversary of the date of the most recent continuation or dissolution referendum.</w:t>
      </w:r>
      <w:r>
        <w:rPr>
          <w:rFonts w:eastAsia="Times New Roman" w:cs="Times New Roman"/>
          <w:szCs w:val="24"/>
        </w:rPr>
        <w:t xml:space="preserve"> </w:t>
      </w:r>
    </w:p>
    <w:p w:rsidR="00EE1676" w:rsidRPr="005C2A78" w:rsidRDefault="00EE1676" w:rsidP="00A81E5C">
      <w:pPr>
        <w:spacing w:line="240" w:lineRule="auto"/>
        <w:ind w:left="1440"/>
        <w:jc w:val="both"/>
        <w:rPr>
          <w:rFonts w:eastAsia="Times New Roman" w:cs="Times New Roman"/>
          <w:szCs w:val="24"/>
        </w:rPr>
      </w:pPr>
      <w:r>
        <w:rPr>
          <w:rFonts w:eastAsia="Times New Roman" w:cs="Times New Roman"/>
          <w:szCs w:val="24"/>
        </w:rPr>
        <w:t>(c) Provides that S</w:t>
      </w:r>
      <w:r w:rsidRPr="00C45F6A">
        <w:rPr>
          <w:rFonts w:eastAsia="Times New Roman" w:cs="Times New Roman"/>
          <w:szCs w:val="24"/>
        </w:rPr>
        <w:t>ubsection (b) does not apply to a district that is continued under Section 344.251(g), and that district is dissolved on the first uniform election date that occurs after the end of the period for which it was continued</w:t>
      </w:r>
      <w:r>
        <w:rPr>
          <w:rFonts w:eastAsia="Times New Roman" w:cs="Times New Roman"/>
          <w:szCs w:val="24"/>
        </w:rPr>
        <w:t xml:space="preserve">, rather than the </w:t>
      </w:r>
      <w:r w:rsidRPr="00C45F6A">
        <w:rPr>
          <w:rFonts w:eastAsia="Times New Roman" w:cs="Times New Roman"/>
          <w:szCs w:val="24"/>
        </w:rPr>
        <w:t>expiration of the period for which it was continued.</w:t>
      </w:r>
    </w:p>
    <w:p w:rsidR="00EE1676" w:rsidRPr="00C8671F" w:rsidRDefault="00EE1676" w:rsidP="00A81E5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p>
    <w:sectPr w:rsidR="00EE167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8D" w:rsidRDefault="006C1B8D" w:rsidP="000F1DF9">
      <w:pPr>
        <w:spacing w:after="0" w:line="240" w:lineRule="auto"/>
      </w:pPr>
      <w:r>
        <w:separator/>
      </w:r>
    </w:p>
  </w:endnote>
  <w:endnote w:type="continuationSeparator" w:id="0">
    <w:p w:rsidR="006C1B8D" w:rsidRDefault="006C1B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1B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167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1676">
                <w:rPr>
                  <w:sz w:val="20"/>
                  <w:szCs w:val="20"/>
                </w:rPr>
                <w:t>H.B. 4075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16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1B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16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167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8D" w:rsidRDefault="006C1B8D" w:rsidP="000F1DF9">
      <w:pPr>
        <w:spacing w:after="0" w:line="240" w:lineRule="auto"/>
      </w:pPr>
      <w:r>
        <w:separator/>
      </w:r>
    </w:p>
  </w:footnote>
  <w:footnote w:type="continuationSeparator" w:id="0">
    <w:p w:rsidR="006C1B8D" w:rsidRDefault="006C1B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B8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167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3F48"/>
  <w15:docId w15:val="{84F43F73-63AA-4048-B6D8-76F4CEB7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6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02D1" w:rsidP="008302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65782EFEDF458791BF9030AB3D703B"/>
        <w:category>
          <w:name w:val="General"/>
          <w:gallery w:val="placeholder"/>
        </w:category>
        <w:types>
          <w:type w:val="bbPlcHdr"/>
        </w:types>
        <w:behaviors>
          <w:behavior w:val="content"/>
        </w:behaviors>
        <w:guid w:val="{26CEBE07-6064-4853-AD6F-CFC06B1D1A05}"/>
      </w:docPartPr>
      <w:docPartBody>
        <w:p w:rsidR="00000000" w:rsidRDefault="00992871"/>
      </w:docPartBody>
    </w:docPart>
    <w:docPart>
      <w:docPartPr>
        <w:name w:val="E52C219F734B447B8AC5FA2941FF0819"/>
        <w:category>
          <w:name w:val="General"/>
          <w:gallery w:val="placeholder"/>
        </w:category>
        <w:types>
          <w:type w:val="bbPlcHdr"/>
        </w:types>
        <w:behaviors>
          <w:behavior w:val="content"/>
        </w:behaviors>
        <w:guid w:val="{3F8BA7A5-CDA4-49A5-B615-42EFE3C69C17}"/>
      </w:docPartPr>
      <w:docPartBody>
        <w:p w:rsidR="00000000" w:rsidRDefault="00992871"/>
      </w:docPartBody>
    </w:docPart>
    <w:docPart>
      <w:docPartPr>
        <w:name w:val="C11ED2D15F2242FAAA41427AEC2DD95D"/>
        <w:category>
          <w:name w:val="General"/>
          <w:gallery w:val="placeholder"/>
        </w:category>
        <w:types>
          <w:type w:val="bbPlcHdr"/>
        </w:types>
        <w:behaviors>
          <w:behavior w:val="content"/>
        </w:behaviors>
        <w:guid w:val="{1D6F9561-35ED-4DDF-90E4-41C7AF436498}"/>
      </w:docPartPr>
      <w:docPartBody>
        <w:p w:rsidR="00000000" w:rsidRDefault="00992871"/>
      </w:docPartBody>
    </w:docPart>
    <w:docPart>
      <w:docPartPr>
        <w:name w:val="702F9AFFCD8A4A52BB8C3C5482DD62E8"/>
        <w:category>
          <w:name w:val="General"/>
          <w:gallery w:val="placeholder"/>
        </w:category>
        <w:types>
          <w:type w:val="bbPlcHdr"/>
        </w:types>
        <w:behaviors>
          <w:behavior w:val="content"/>
        </w:behaviors>
        <w:guid w:val="{444C6B7F-9343-4B7A-AF8C-CE99AD521263}"/>
      </w:docPartPr>
      <w:docPartBody>
        <w:p w:rsidR="00000000" w:rsidRDefault="00992871"/>
      </w:docPartBody>
    </w:docPart>
    <w:docPart>
      <w:docPartPr>
        <w:name w:val="028493764289471DB85A7750165990DA"/>
        <w:category>
          <w:name w:val="General"/>
          <w:gallery w:val="placeholder"/>
        </w:category>
        <w:types>
          <w:type w:val="bbPlcHdr"/>
        </w:types>
        <w:behaviors>
          <w:behavior w:val="content"/>
        </w:behaviors>
        <w:guid w:val="{640176FF-4EC0-4E66-A5BB-0AEE52D3C8CA}"/>
      </w:docPartPr>
      <w:docPartBody>
        <w:p w:rsidR="00000000" w:rsidRDefault="00992871"/>
      </w:docPartBody>
    </w:docPart>
    <w:docPart>
      <w:docPartPr>
        <w:name w:val="B06F1098CEB842C5B60AA3C781FB82EC"/>
        <w:category>
          <w:name w:val="General"/>
          <w:gallery w:val="placeholder"/>
        </w:category>
        <w:types>
          <w:type w:val="bbPlcHdr"/>
        </w:types>
        <w:behaviors>
          <w:behavior w:val="content"/>
        </w:behaviors>
        <w:guid w:val="{5A27D26E-CCF4-49DE-A559-81D3ED43FC09}"/>
      </w:docPartPr>
      <w:docPartBody>
        <w:p w:rsidR="00000000" w:rsidRDefault="00992871"/>
      </w:docPartBody>
    </w:docPart>
    <w:docPart>
      <w:docPartPr>
        <w:name w:val="2123F161A4A34F3DAE14D757AC708CFA"/>
        <w:category>
          <w:name w:val="General"/>
          <w:gallery w:val="placeholder"/>
        </w:category>
        <w:types>
          <w:type w:val="bbPlcHdr"/>
        </w:types>
        <w:behaviors>
          <w:behavior w:val="content"/>
        </w:behaviors>
        <w:guid w:val="{88A6595F-7AFB-4C15-BC9B-5DBCD5F6B5AC}"/>
      </w:docPartPr>
      <w:docPartBody>
        <w:p w:rsidR="00000000" w:rsidRDefault="00992871"/>
      </w:docPartBody>
    </w:docPart>
    <w:docPart>
      <w:docPartPr>
        <w:name w:val="F14E9697842E4ED6B3C83988D2CD1870"/>
        <w:category>
          <w:name w:val="General"/>
          <w:gallery w:val="placeholder"/>
        </w:category>
        <w:types>
          <w:type w:val="bbPlcHdr"/>
        </w:types>
        <w:behaviors>
          <w:behavior w:val="content"/>
        </w:behaviors>
        <w:guid w:val="{7FC49EF2-1F3F-4217-830B-07C7669A1956}"/>
      </w:docPartPr>
      <w:docPartBody>
        <w:p w:rsidR="00000000" w:rsidRDefault="00992871"/>
      </w:docPartBody>
    </w:docPart>
    <w:docPart>
      <w:docPartPr>
        <w:name w:val="EA262249237240EAA33F9AE75B5E3476"/>
        <w:category>
          <w:name w:val="General"/>
          <w:gallery w:val="placeholder"/>
        </w:category>
        <w:types>
          <w:type w:val="bbPlcHdr"/>
        </w:types>
        <w:behaviors>
          <w:behavior w:val="content"/>
        </w:behaviors>
        <w:guid w:val="{AD07CC7B-6FB7-42C1-B7E9-A2AFF93AD05D}"/>
      </w:docPartPr>
      <w:docPartBody>
        <w:p w:rsidR="00000000" w:rsidRDefault="008302D1" w:rsidP="008302D1">
          <w:pPr>
            <w:pStyle w:val="EA262249237240EAA33F9AE75B5E3476"/>
          </w:pPr>
          <w:r w:rsidRPr="00A30DD1">
            <w:rPr>
              <w:rStyle w:val="PlaceholderText"/>
            </w:rPr>
            <w:t>Click here to enter a date.</w:t>
          </w:r>
        </w:p>
      </w:docPartBody>
    </w:docPart>
    <w:docPart>
      <w:docPartPr>
        <w:name w:val="D9AA9BB534104B29809A6DF207DCDC69"/>
        <w:category>
          <w:name w:val="General"/>
          <w:gallery w:val="placeholder"/>
        </w:category>
        <w:types>
          <w:type w:val="bbPlcHdr"/>
        </w:types>
        <w:behaviors>
          <w:behavior w:val="content"/>
        </w:behaviors>
        <w:guid w:val="{759B8FD9-89A5-4A35-9173-E0F8B56354D3}"/>
      </w:docPartPr>
      <w:docPartBody>
        <w:p w:rsidR="00000000" w:rsidRDefault="00992871"/>
      </w:docPartBody>
    </w:docPart>
    <w:docPart>
      <w:docPartPr>
        <w:name w:val="FA11679F21D6405782A845463B8D4BBD"/>
        <w:category>
          <w:name w:val="General"/>
          <w:gallery w:val="placeholder"/>
        </w:category>
        <w:types>
          <w:type w:val="bbPlcHdr"/>
        </w:types>
        <w:behaviors>
          <w:behavior w:val="content"/>
        </w:behaviors>
        <w:guid w:val="{33B506B3-5157-4A35-9FE6-B108EE238BD0}"/>
      </w:docPartPr>
      <w:docPartBody>
        <w:p w:rsidR="00000000" w:rsidRDefault="00992871"/>
      </w:docPartBody>
    </w:docPart>
    <w:docPart>
      <w:docPartPr>
        <w:name w:val="15A28BA86B0C401CAF3615131C3DE316"/>
        <w:category>
          <w:name w:val="General"/>
          <w:gallery w:val="placeholder"/>
        </w:category>
        <w:types>
          <w:type w:val="bbPlcHdr"/>
        </w:types>
        <w:behaviors>
          <w:behavior w:val="content"/>
        </w:behaviors>
        <w:guid w:val="{349637D3-5999-436B-A6A6-F297E1CE25F8}"/>
      </w:docPartPr>
      <w:docPartBody>
        <w:p w:rsidR="00000000" w:rsidRDefault="008302D1" w:rsidP="008302D1">
          <w:pPr>
            <w:pStyle w:val="15A28BA86B0C401CAF3615131C3DE316"/>
          </w:pPr>
          <w:r>
            <w:rPr>
              <w:rFonts w:eastAsia="Times New Roman" w:cs="Times New Roman"/>
              <w:bCs/>
              <w:szCs w:val="24"/>
            </w:rPr>
            <w:t xml:space="preserve"> </w:t>
          </w:r>
        </w:p>
      </w:docPartBody>
    </w:docPart>
    <w:docPart>
      <w:docPartPr>
        <w:name w:val="4EB4B7A5DC0147F5A56332E390B45E70"/>
        <w:category>
          <w:name w:val="General"/>
          <w:gallery w:val="placeholder"/>
        </w:category>
        <w:types>
          <w:type w:val="bbPlcHdr"/>
        </w:types>
        <w:behaviors>
          <w:behavior w:val="content"/>
        </w:behaviors>
        <w:guid w:val="{8B6E71B4-9C67-43A1-9BE6-ED5F5AA5CEE7}"/>
      </w:docPartPr>
      <w:docPartBody>
        <w:p w:rsidR="00000000" w:rsidRDefault="00992871"/>
      </w:docPartBody>
    </w:docPart>
    <w:docPart>
      <w:docPartPr>
        <w:name w:val="78AB29357D814AD29787739379E81CD8"/>
        <w:category>
          <w:name w:val="General"/>
          <w:gallery w:val="placeholder"/>
        </w:category>
        <w:types>
          <w:type w:val="bbPlcHdr"/>
        </w:types>
        <w:behaviors>
          <w:behavior w:val="content"/>
        </w:behaviors>
        <w:guid w:val="{4FA1D86A-517A-44EB-AF09-A557CF0FCA0A}"/>
      </w:docPartPr>
      <w:docPartBody>
        <w:p w:rsidR="00000000" w:rsidRDefault="009928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2D1"/>
    <w:rsid w:val="008C55F7"/>
    <w:rsid w:val="0090598B"/>
    <w:rsid w:val="00984D6C"/>
    <w:rsid w:val="0099287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2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02D1"/>
    <w:rPr>
      <w:rFonts w:ascii="Times New Roman" w:hAnsi="Times New Roman"/>
      <w:sz w:val="24"/>
    </w:rPr>
  </w:style>
  <w:style w:type="paragraph" w:customStyle="1" w:styleId="487D89B4F8B34DB4967D41FE18F7F88D9">
    <w:name w:val="487D89B4F8B34DB4967D41FE18F7F88D9"/>
    <w:rsid w:val="008302D1"/>
    <w:rPr>
      <w:rFonts w:ascii="Times New Roman" w:hAnsi="Times New Roman"/>
      <w:sz w:val="24"/>
    </w:rPr>
  </w:style>
  <w:style w:type="paragraph" w:customStyle="1" w:styleId="AE2570ED5D764CD7AF9686706F550F4622">
    <w:name w:val="AE2570ED5D764CD7AF9686706F550F4622"/>
    <w:rsid w:val="008302D1"/>
    <w:pPr>
      <w:tabs>
        <w:tab w:val="center" w:pos="4680"/>
        <w:tab w:val="right" w:pos="9360"/>
      </w:tabs>
      <w:spacing w:after="0" w:line="240" w:lineRule="auto"/>
    </w:pPr>
    <w:rPr>
      <w:rFonts w:ascii="Times New Roman" w:hAnsi="Times New Roman"/>
      <w:sz w:val="24"/>
    </w:rPr>
  </w:style>
  <w:style w:type="paragraph" w:customStyle="1" w:styleId="EA262249237240EAA33F9AE75B5E3476">
    <w:name w:val="EA262249237240EAA33F9AE75B5E3476"/>
    <w:rsid w:val="008302D1"/>
    <w:pPr>
      <w:spacing w:after="160" w:line="259" w:lineRule="auto"/>
    </w:pPr>
  </w:style>
  <w:style w:type="paragraph" w:customStyle="1" w:styleId="15A28BA86B0C401CAF3615131C3DE316">
    <w:name w:val="15A28BA86B0C401CAF3615131C3DE316"/>
    <w:rsid w:val="008302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7F492A-AF2F-40CD-9877-5B9C1741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348</Words>
  <Characters>1986</Characters>
  <Application>Microsoft Office Word</Application>
  <DocSecurity>0</DocSecurity>
  <Lines>16</Lines>
  <Paragraphs>4</Paragraphs>
  <ScaleCrop>false</ScaleCrop>
  <Company>Texas Legislative Council</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2019-05-16T23:16:00Z</cp:lastPrinted>
  <dcterms:created xsi:type="dcterms:W3CDTF">2015-05-29T14:24:00Z</dcterms:created>
  <dcterms:modified xsi:type="dcterms:W3CDTF">2019-05-16T23:16:00Z</dcterms:modified>
</cp:coreProperties>
</file>

<file path=docProps/custom.xml><?xml version="1.0" encoding="utf-8"?>
<op:Properties xmlns:vt="http://schemas.openxmlformats.org/officeDocument/2006/docPropsVTypes" xmlns:op="http://schemas.openxmlformats.org/officeDocument/2006/custom-properties"/>
</file>