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447B4" w:rsidTr="00345119">
        <w:tc>
          <w:tcPr>
            <w:tcW w:w="9576" w:type="dxa"/>
            <w:noWrap/>
          </w:tcPr>
          <w:p w:rsidR="008423E4" w:rsidRPr="0022177D" w:rsidRDefault="0074243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243C" w:rsidP="008423E4">
      <w:pPr>
        <w:jc w:val="center"/>
      </w:pPr>
    </w:p>
    <w:p w:rsidR="008423E4" w:rsidRPr="00B31F0E" w:rsidRDefault="0074243C" w:rsidP="008423E4"/>
    <w:p w:rsidR="008423E4" w:rsidRPr="00742794" w:rsidRDefault="0074243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447B4" w:rsidTr="00345119">
        <w:tc>
          <w:tcPr>
            <w:tcW w:w="9576" w:type="dxa"/>
          </w:tcPr>
          <w:p w:rsidR="008423E4" w:rsidRPr="00861995" w:rsidRDefault="0074243C" w:rsidP="00345119">
            <w:pPr>
              <w:jc w:val="right"/>
            </w:pPr>
            <w:r>
              <w:t>C.S.H.B. 4075</w:t>
            </w:r>
          </w:p>
        </w:tc>
      </w:tr>
      <w:tr w:rsidR="000447B4" w:rsidTr="00345119">
        <w:tc>
          <w:tcPr>
            <w:tcW w:w="9576" w:type="dxa"/>
          </w:tcPr>
          <w:p w:rsidR="008423E4" w:rsidRPr="00861995" w:rsidRDefault="0074243C" w:rsidP="000C4A64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0447B4" w:rsidTr="00345119">
        <w:tc>
          <w:tcPr>
            <w:tcW w:w="9576" w:type="dxa"/>
          </w:tcPr>
          <w:p w:rsidR="008423E4" w:rsidRPr="00861995" w:rsidRDefault="0074243C" w:rsidP="00345119">
            <w:pPr>
              <w:jc w:val="right"/>
            </w:pPr>
            <w:r>
              <w:t>County Affairs</w:t>
            </w:r>
          </w:p>
        </w:tc>
      </w:tr>
      <w:tr w:rsidR="000447B4" w:rsidTr="00345119">
        <w:tc>
          <w:tcPr>
            <w:tcW w:w="9576" w:type="dxa"/>
          </w:tcPr>
          <w:p w:rsidR="008423E4" w:rsidRDefault="0074243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4243C" w:rsidP="008423E4">
      <w:pPr>
        <w:tabs>
          <w:tab w:val="right" w:pos="9360"/>
        </w:tabs>
      </w:pPr>
    </w:p>
    <w:p w:rsidR="008423E4" w:rsidRDefault="0074243C" w:rsidP="008423E4"/>
    <w:p w:rsidR="008423E4" w:rsidRDefault="0074243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447B4" w:rsidTr="00345119">
        <w:tc>
          <w:tcPr>
            <w:tcW w:w="9576" w:type="dxa"/>
          </w:tcPr>
          <w:p w:rsidR="008423E4" w:rsidRPr="00A8133F" w:rsidRDefault="0074243C" w:rsidP="00FC2A4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243C" w:rsidP="00FC2A40"/>
          <w:p w:rsidR="008423E4" w:rsidRDefault="0074243C" w:rsidP="00FC2A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Concerns have been raised </w:t>
            </w:r>
            <w:r>
              <w:t xml:space="preserve">that </w:t>
            </w:r>
            <w:r>
              <w:t>the periods for which taxes for a</w:t>
            </w:r>
            <w:r w:rsidRPr="000F152D">
              <w:t xml:space="preserve"> fire control, prevention, and emergency medical services district</w:t>
            </w:r>
            <w:r>
              <w:t xml:space="preserve"> may be imposed </w:t>
            </w:r>
            <w:r>
              <w:t xml:space="preserve">do not </w:t>
            </w:r>
            <w:r>
              <w:t xml:space="preserve">align with </w:t>
            </w:r>
            <w:r>
              <w:t>predetermined ele</w:t>
            </w:r>
            <w:r>
              <w:t xml:space="preserve">ction dates to reauthorize such a tax, which </w:t>
            </w:r>
            <w:r>
              <w:t>creat</w:t>
            </w:r>
            <w:r>
              <w:t>es</w:t>
            </w:r>
            <w:r>
              <w:t xml:space="preserve"> issue</w:t>
            </w:r>
            <w:r>
              <w:t>s for</w:t>
            </w:r>
            <w:r>
              <w:t xml:space="preserve"> </w:t>
            </w:r>
            <w:r>
              <w:t>municipal</w:t>
            </w:r>
            <w:r>
              <w:t xml:space="preserve"> election scheduling.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 xml:space="preserve"> 4075 seeks to</w:t>
            </w:r>
            <w:r>
              <w:t xml:space="preserve"> address this issue by revising the time for the dissolution of a district.</w:t>
            </w:r>
          </w:p>
          <w:p w:rsidR="008423E4" w:rsidRPr="00E26B13" w:rsidRDefault="0074243C" w:rsidP="00FC2A40">
            <w:pPr>
              <w:rPr>
                <w:b/>
              </w:rPr>
            </w:pPr>
          </w:p>
        </w:tc>
      </w:tr>
      <w:tr w:rsidR="000447B4" w:rsidTr="00345119">
        <w:tc>
          <w:tcPr>
            <w:tcW w:w="9576" w:type="dxa"/>
          </w:tcPr>
          <w:p w:rsidR="0017725B" w:rsidRDefault="0074243C" w:rsidP="00FC2A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</w:t>
            </w:r>
            <w:r>
              <w:rPr>
                <w:b/>
                <w:u w:val="single"/>
              </w:rPr>
              <w:t>JUSTICE IMPACT</w:t>
            </w:r>
          </w:p>
          <w:p w:rsidR="0017725B" w:rsidRDefault="0074243C" w:rsidP="00FC2A40">
            <w:pPr>
              <w:rPr>
                <w:b/>
                <w:u w:val="single"/>
              </w:rPr>
            </w:pPr>
          </w:p>
          <w:p w:rsidR="00CC5F44" w:rsidRPr="00CC5F44" w:rsidRDefault="0074243C" w:rsidP="00FC2A4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</w:t>
            </w:r>
            <w:r>
              <w:t>role, or mandatory supervision.</w:t>
            </w:r>
          </w:p>
          <w:p w:rsidR="0017725B" w:rsidRPr="0017725B" w:rsidRDefault="0074243C" w:rsidP="00FC2A40">
            <w:pPr>
              <w:rPr>
                <w:b/>
                <w:u w:val="single"/>
              </w:rPr>
            </w:pPr>
          </w:p>
        </w:tc>
      </w:tr>
      <w:tr w:rsidR="000447B4" w:rsidTr="00345119">
        <w:tc>
          <w:tcPr>
            <w:tcW w:w="9576" w:type="dxa"/>
          </w:tcPr>
          <w:p w:rsidR="008423E4" w:rsidRPr="00A8133F" w:rsidRDefault="0074243C" w:rsidP="00FC2A4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243C" w:rsidP="00FC2A40"/>
          <w:p w:rsidR="00CC5F44" w:rsidRDefault="0074243C" w:rsidP="00FC2A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4243C" w:rsidP="00FC2A40">
            <w:pPr>
              <w:rPr>
                <w:b/>
              </w:rPr>
            </w:pPr>
          </w:p>
        </w:tc>
      </w:tr>
      <w:tr w:rsidR="000447B4" w:rsidTr="00345119">
        <w:tc>
          <w:tcPr>
            <w:tcW w:w="9576" w:type="dxa"/>
          </w:tcPr>
          <w:p w:rsidR="008423E4" w:rsidRPr="00A8133F" w:rsidRDefault="0074243C" w:rsidP="00FC2A4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243C" w:rsidP="00FC2A40"/>
          <w:p w:rsidR="008423E4" w:rsidRDefault="0074243C" w:rsidP="00FC2A40">
            <w:pPr>
              <w:pStyle w:val="Header"/>
              <w:jc w:val="both"/>
            </w:pPr>
            <w:r>
              <w:t>C.S.</w:t>
            </w:r>
            <w:r>
              <w:t>H.B. 4075 amends the</w:t>
            </w:r>
            <w:r>
              <w:t xml:space="preserve"> Local Government Code to</w:t>
            </w:r>
            <w:r>
              <w:t xml:space="preserve"> </w:t>
            </w:r>
            <w:r>
              <w:t>postpone</w:t>
            </w:r>
            <w:r>
              <w:t xml:space="preserve"> </w:t>
            </w:r>
            <w:r>
              <w:t>the date</w:t>
            </w:r>
            <w:r>
              <w:t xml:space="preserve"> on which</w:t>
            </w:r>
            <w:r>
              <w:t xml:space="preserve"> </w:t>
            </w:r>
            <w:r w:rsidRPr="002A2CBF">
              <w:t>a fire control, prevention, and emergency medical services district</w:t>
            </w:r>
            <w:r>
              <w:t xml:space="preserve"> is dissolved</w:t>
            </w:r>
            <w:r>
              <w:t xml:space="preserve"> </w:t>
            </w:r>
            <w:r>
              <w:t>to</w:t>
            </w:r>
            <w:r>
              <w:t xml:space="preserve"> the first uniform election date that </w:t>
            </w:r>
            <w:r>
              <w:t xml:space="preserve">occurs after the applicable </w:t>
            </w:r>
            <w:r>
              <w:t>time for dissolution of the district</w:t>
            </w:r>
            <w:r>
              <w:t>.</w:t>
            </w:r>
            <w:r w:rsidRPr="0004750A">
              <w:t xml:space="preserve"> </w:t>
            </w:r>
            <w:r>
              <w:t xml:space="preserve"> </w:t>
            </w:r>
          </w:p>
          <w:p w:rsidR="008423E4" w:rsidRPr="00835628" w:rsidRDefault="0074243C" w:rsidP="00FC2A40">
            <w:pPr>
              <w:rPr>
                <w:b/>
              </w:rPr>
            </w:pPr>
          </w:p>
        </w:tc>
      </w:tr>
      <w:tr w:rsidR="000447B4" w:rsidTr="00345119">
        <w:tc>
          <w:tcPr>
            <w:tcW w:w="9576" w:type="dxa"/>
          </w:tcPr>
          <w:p w:rsidR="008423E4" w:rsidRPr="00A8133F" w:rsidRDefault="0074243C" w:rsidP="00FC2A4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</w:t>
            </w:r>
            <w:r w:rsidRPr="009C1E9A">
              <w:rPr>
                <w:b/>
                <w:u w:val="single"/>
              </w:rPr>
              <w:t>TE</w:t>
            </w:r>
            <w:r>
              <w:rPr>
                <w:b/>
              </w:rPr>
              <w:t xml:space="preserve"> </w:t>
            </w:r>
          </w:p>
          <w:p w:rsidR="008423E4" w:rsidRDefault="0074243C" w:rsidP="00FC2A40"/>
          <w:p w:rsidR="008423E4" w:rsidRPr="003624F2" w:rsidRDefault="0074243C" w:rsidP="00FC2A4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4243C" w:rsidP="00FC2A40">
            <w:pPr>
              <w:rPr>
                <w:b/>
              </w:rPr>
            </w:pPr>
          </w:p>
        </w:tc>
      </w:tr>
      <w:tr w:rsidR="000447B4" w:rsidTr="00345119">
        <w:tc>
          <w:tcPr>
            <w:tcW w:w="9576" w:type="dxa"/>
          </w:tcPr>
          <w:p w:rsidR="000C4A64" w:rsidRDefault="0074243C" w:rsidP="00FC2A4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A2DD9" w:rsidRDefault="0074243C" w:rsidP="00FC2A40">
            <w:pPr>
              <w:jc w:val="both"/>
            </w:pPr>
          </w:p>
          <w:p w:rsidR="009A2DD9" w:rsidRDefault="0074243C" w:rsidP="00FC2A40">
            <w:pPr>
              <w:jc w:val="both"/>
            </w:pPr>
            <w:r>
              <w:t>While C.S.H.B. 4075 may differ from the original in minor or nonsubstantive ways, the following summarizes the substantial differences between the introduced and committee substitute versions</w:t>
            </w:r>
            <w:r>
              <w:t xml:space="preserve"> of the bill.</w:t>
            </w:r>
          </w:p>
          <w:p w:rsidR="00A5313D" w:rsidRDefault="0074243C" w:rsidP="00FC2A40">
            <w:pPr>
              <w:jc w:val="both"/>
            </w:pPr>
          </w:p>
          <w:p w:rsidR="00A5313D" w:rsidRDefault="0074243C" w:rsidP="00FC2A40">
            <w:pPr>
              <w:jc w:val="both"/>
            </w:pPr>
            <w:r>
              <w:t xml:space="preserve">The substitute does not include provisions doing the following: </w:t>
            </w:r>
          </w:p>
          <w:p w:rsidR="00632D54" w:rsidRDefault="0074243C" w:rsidP="00FC2A40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removing</w:t>
            </w:r>
            <w:r w:rsidRPr="00632D54">
              <w:t xml:space="preserve"> provisions establishing that a fire control, prevention, and emergency medical services district is dissolved five years after the date a municipality began to impose taxes for district purposes if the district has not held a continuation or dissolution r</w:t>
            </w:r>
            <w:r w:rsidRPr="00632D54">
              <w:t>eferendum and that a district is dissolved on the fifth anniversary of the date of the most recent continua</w:t>
            </w:r>
            <w:r>
              <w:t>tion or dissolution referendum; and</w:t>
            </w:r>
          </w:p>
          <w:p w:rsidR="00632D54" w:rsidRDefault="0074243C" w:rsidP="00FC2A40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 w:rsidRPr="00632D54">
              <w:t>establish</w:t>
            </w:r>
            <w:r>
              <w:t>ing</w:t>
            </w:r>
            <w:r w:rsidRPr="00632D54">
              <w:t xml:space="preserve"> that a district is dissolved instead on expiration of the period for which the district was authorized to impose taxes for district purposes pursuant to the last successful creation or continuation election.</w:t>
            </w:r>
          </w:p>
          <w:p w:rsidR="004C4FD0" w:rsidRDefault="0074243C" w:rsidP="00FC2A40">
            <w:pPr>
              <w:jc w:val="both"/>
            </w:pPr>
          </w:p>
          <w:p w:rsidR="00632D54" w:rsidRDefault="0074243C" w:rsidP="00FC2A40">
            <w:pPr>
              <w:jc w:val="both"/>
            </w:pPr>
            <w:r>
              <w:t>The substitute includes provisions postponing</w:t>
            </w:r>
            <w:r w:rsidRPr="009741E0">
              <w:t xml:space="preserve"> </w:t>
            </w:r>
            <w:r w:rsidRPr="009741E0">
              <w:t xml:space="preserve">the date on which a fire control, prevention, and emergency medical services district is dissolved to the first uniform election date that occurs after the applicable time for dissolution of the district.  </w:t>
            </w:r>
          </w:p>
          <w:p w:rsidR="009741E0" w:rsidRDefault="0074243C" w:rsidP="00FC2A40">
            <w:pPr>
              <w:jc w:val="both"/>
            </w:pPr>
          </w:p>
          <w:p w:rsidR="004C4FD0" w:rsidRDefault="0074243C" w:rsidP="00FC2A40">
            <w:pPr>
              <w:jc w:val="both"/>
            </w:pPr>
            <w:r>
              <w:t>The substitute changes the bill's effective date</w:t>
            </w:r>
            <w:r>
              <w:t xml:space="preserve"> provision.</w:t>
            </w:r>
          </w:p>
          <w:p w:rsidR="009A2DD9" w:rsidRPr="009A2DD9" w:rsidRDefault="0074243C" w:rsidP="00FC2A40">
            <w:pPr>
              <w:jc w:val="both"/>
            </w:pPr>
          </w:p>
        </w:tc>
      </w:tr>
      <w:tr w:rsidR="000447B4" w:rsidTr="00345119">
        <w:tc>
          <w:tcPr>
            <w:tcW w:w="9576" w:type="dxa"/>
          </w:tcPr>
          <w:p w:rsidR="000C4A64" w:rsidRPr="009C1E9A" w:rsidRDefault="0074243C" w:rsidP="00FC2A40">
            <w:pPr>
              <w:rPr>
                <w:b/>
                <w:u w:val="single"/>
              </w:rPr>
            </w:pPr>
          </w:p>
        </w:tc>
      </w:tr>
      <w:tr w:rsidR="000447B4" w:rsidTr="00345119">
        <w:tc>
          <w:tcPr>
            <w:tcW w:w="9576" w:type="dxa"/>
          </w:tcPr>
          <w:p w:rsidR="000C4A64" w:rsidRPr="000C4A64" w:rsidRDefault="0074243C" w:rsidP="00FC2A40">
            <w:pPr>
              <w:jc w:val="both"/>
            </w:pPr>
          </w:p>
        </w:tc>
      </w:tr>
    </w:tbl>
    <w:p w:rsidR="008423E4" w:rsidRPr="00BE0E75" w:rsidRDefault="0074243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4243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243C">
      <w:r>
        <w:separator/>
      </w:r>
    </w:p>
  </w:endnote>
  <w:endnote w:type="continuationSeparator" w:id="0">
    <w:p w:rsidR="00000000" w:rsidRDefault="0074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2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447B4" w:rsidTr="009C1E9A">
      <w:trPr>
        <w:cantSplit/>
      </w:trPr>
      <w:tc>
        <w:tcPr>
          <w:tcW w:w="0" w:type="pct"/>
        </w:tcPr>
        <w:p w:rsidR="00137D90" w:rsidRDefault="007424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24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4243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424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24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47B4" w:rsidTr="009C1E9A">
      <w:trPr>
        <w:cantSplit/>
      </w:trPr>
      <w:tc>
        <w:tcPr>
          <w:tcW w:w="0" w:type="pct"/>
        </w:tcPr>
        <w:p w:rsidR="00EC379B" w:rsidRDefault="0074243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243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30459</w:t>
          </w:r>
        </w:p>
      </w:tc>
      <w:tc>
        <w:tcPr>
          <w:tcW w:w="2453" w:type="pct"/>
        </w:tcPr>
        <w:p w:rsidR="00EC379B" w:rsidRDefault="007424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19.119.613</w:t>
          </w:r>
          <w:r>
            <w:fldChar w:fldCharType="end"/>
          </w:r>
        </w:p>
      </w:tc>
    </w:tr>
    <w:tr w:rsidR="000447B4" w:rsidTr="009C1E9A">
      <w:trPr>
        <w:cantSplit/>
      </w:trPr>
      <w:tc>
        <w:tcPr>
          <w:tcW w:w="0" w:type="pct"/>
        </w:tcPr>
        <w:p w:rsidR="00EC379B" w:rsidRDefault="007424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243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25790</w:t>
          </w:r>
        </w:p>
      </w:tc>
      <w:tc>
        <w:tcPr>
          <w:tcW w:w="2453" w:type="pct"/>
        </w:tcPr>
        <w:p w:rsidR="00EC379B" w:rsidRDefault="0074243C" w:rsidP="006D504F">
          <w:pPr>
            <w:pStyle w:val="Footer"/>
            <w:rPr>
              <w:rStyle w:val="PageNumber"/>
            </w:rPr>
          </w:pPr>
        </w:p>
        <w:p w:rsidR="00EC379B" w:rsidRDefault="0074243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447B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243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4243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243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2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243C">
      <w:r>
        <w:separator/>
      </w:r>
    </w:p>
  </w:footnote>
  <w:footnote w:type="continuationSeparator" w:id="0">
    <w:p w:rsidR="00000000" w:rsidRDefault="0074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2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2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2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4480"/>
    <w:multiLevelType w:val="hybridMultilevel"/>
    <w:tmpl w:val="3A0E77C6"/>
    <w:lvl w:ilvl="0" w:tplc="20EE8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40D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E82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A88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08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64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34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65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EE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B4"/>
    <w:rsid w:val="000447B4"/>
    <w:rsid w:val="007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3DFC7-F0C4-40E8-A3B2-3A0EC7EF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C5F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5F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F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5F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F44"/>
    <w:rPr>
      <w:b/>
      <w:bCs/>
    </w:rPr>
  </w:style>
  <w:style w:type="character" w:styleId="Hyperlink">
    <w:name w:val="Hyperlink"/>
    <w:basedOn w:val="DefaultParagraphFont"/>
    <w:unhideWhenUsed/>
    <w:rsid w:val="005D6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D68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2142</Characters>
  <Application>Microsoft Office Word</Application>
  <DocSecurity>4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HB04075 (Committee Report (Substituted))</vt:lpstr>
    </vt:vector>
  </TitlesOfParts>
  <Company>State of Texas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30459</dc:subject>
  <dc:creator>State of Texas</dc:creator>
  <dc:description>HB 4075 by Perez-(H)County Affairs (Substitute Document Number: 86R 25790)</dc:description>
  <cp:lastModifiedBy>Stacey Nicchio</cp:lastModifiedBy>
  <cp:revision>2</cp:revision>
  <cp:lastPrinted>2003-11-26T17:21:00Z</cp:lastPrinted>
  <dcterms:created xsi:type="dcterms:W3CDTF">2019-04-30T22:16:00Z</dcterms:created>
  <dcterms:modified xsi:type="dcterms:W3CDTF">2019-04-30T22:16:00Z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19.119.613</vt:lpwstr>
  </property>
</Properties>
</file>