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16751" w:rsidTr="00345119">
        <w:tc>
          <w:tcPr>
            <w:tcW w:w="9576" w:type="dxa"/>
            <w:noWrap/>
          </w:tcPr>
          <w:p w:rsidR="008423E4" w:rsidRPr="0022177D" w:rsidRDefault="004369E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369E5" w:rsidP="008423E4">
      <w:pPr>
        <w:jc w:val="center"/>
      </w:pPr>
    </w:p>
    <w:p w:rsidR="008423E4" w:rsidRPr="00B31F0E" w:rsidRDefault="004369E5" w:rsidP="008423E4"/>
    <w:p w:rsidR="008423E4" w:rsidRPr="00742794" w:rsidRDefault="004369E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16751" w:rsidTr="00345119">
        <w:tc>
          <w:tcPr>
            <w:tcW w:w="9576" w:type="dxa"/>
          </w:tcPr>
          <w:p w:rsidR="008423E4" w:rsidRPr="00861995" w:rsidRDefault="004369E5" w:rsidP="00345119">
            <w:pPr>
              <w:jc w:val="right"/>
            </w:pPr>
            <w:r>
              <w:t>H.B. 4174</w:t>
            </w:r>
          </w:p>
        </w:tc>
      </w:tr>
      <w:tr w:rsidR="00616751" w:rsidTr="00345119">
        <w:tc>
          <w:tcPr>
            <w:tcW w:w="9576" w:type="dxa"/>
          </w:tcPr>
          <w:p w:rsidR="008423E4" w:rsidRPr="00861995" w:rsidRDefault="004369E5" w:rsidP="00754A95">
            <w:pPr>
              <w:jc w:val="right"/>
            </w:pPr>
            <w:r>
              <w:t xml:space="preserve">By: </w:t>
            </w:r>
            <w:r>
              <w:t>Leach</w:t>
            </w:r>
          </w:p>
        </w:tc>
      </w:tr>
      <w:tr w:rsidR="00616751" w:rsidTr="00345119">
        <w:tc>
          <w:tcPr>
            <w:tcW w:w="9576" w:type="dxa"/>
          </w:tcPr>
          <w:p w:rsidR="008423E4" w:rsidRPr="00861995" w:rsidRDefault="004369E5" w:rsidP="00345119">
            <w:pPr>
              <w:jc w:val="right"/>
            </w:pPr>
            <w:r>
              <w:t>Judiciary &amp; Civil Jurisprudence</w:t>
            </w:r>
          </w:p>
        </w:tc>
      </w:tr>
      <w:tr w:rsidR="00616751" w:rsidTr="00345119">
        <w:tc>
          <w:tcPr>
            <w:tcW w:w="9576" w:type="dxa"/>
          </w:tcPr>
          <w:p w:rsidR="008423E4" w:rsidRDefault="004369E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369E5" w:rsidP="008423E4">
      <w:pPr>
        <w:tabs>
          <w:tab w:val="right" w:pos="9360"/>
        </w:tabs>
      </w:pPr>
    </w:p>
    <w:p w:rsidR="008423E4" w:rsidRDefault="004369E5" w:rsidP="008423E4"/>
    <w:p w:rsidR="008423E4" w:rsidRDefault="004369E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16751" w:rsidTr="00345119">
        <w:tc>
          <w:tcPr>
            <w:tcW w:w="9576" w:type="dxa"/>
          </w:tcPr>
          <w:p w:rsidR="008423E4" w:rsidRPr="00A8133F" w:rsidRDefault="004369E5" w:rsidP="001332F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369E5" w:rsidP="001332F3"/>
          <w:p w:rsidR="008423E4" w:rsidRDefault="004369E5" w:rsidP="001332F3">
            <w:pPr>
              <w:pStyle w:val="Header"/>
              <w:jc w:val="both"/>
            </w:pPr>
            <w:r>
              <w:t xml:space="preserve">The Texas Legislative Council is required by law to carry out a nonsubstantive revision of the Texas statutes in an effort </w:t>
            </w:r>
            <w:r>
              <w:t>to make the statutes more accessible, understandable, and usable without altering the sense, meaning, or effect of the law. H.B. 4174 seeks to provide such a revision by codifying provisions governing the state's event reimbursement programs.</w:t>
            </w:r>
          </w:p>
          <w:p w:rsidR="001D39F5" w:rsidRPr="00E26B13" w:rsidRDefault="004369E5" w:rsidP="001332F3">
            <w:pPr>
              <w:pStyle w:val="Header"/>
              <w:jc w:val="both"/>
              <w:rPr>
                <w:b/>
              </w:rPr>
            </w:pPr>
          </w:p>
        </w:tc>
      </w:tr>
      <w:tr w:rsidR="00616751" w:rsidTr="00345119">
        <w:tc>
          <w:tcPr>
            <w:tcW w:w="9576" w:type="dxa"/>
          </w:tcPr>
          <w:p w:rsidR="0017725B" w:rsidRDefault="004369E5" w:rsidP="001332F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</w:t>
            </w:r>
            <w:r>
              <w:rPr>
                <w:b/>
                <w:u w:val="single"/>
              </w:rPr>
              <w:t>STICE IMPACT</w:t>
            </w:r>
          </w:p>
          <w:p w:rsidR="0017725B" w:rsidRDefault="004369E5" w:rsidP="001332F3">
            <w:pPr>
              <w:rPr>
                <w:b/>
                <w:u w:val="single"/>
              </w:rPr>
            </w:pPr>
          </w:p>
          <w:p w:rsidR="00F34482" w:rsidRPr="00F34482" w:rsidRDefault="004369E5" w:rsidP="001332F3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</w:t>
            </w:r>
            <w:r>
              <w:t>le, or mandatory supervision.</w:t>
            </w:r>
          </w:p>
          <w:p w:rsidR="0017725B" w:rsidRPr="0017725B" w:rsidRDefault="004369E5" w:rsidP="001332F3">
            <w:pPr>
              <w:rPr>
                <w:b/>
                <w:u w:val="single"/>
              </w:rPr>
            </w:pPr>
          </w:p>
        </w:tc>
      </w:tr>
      <w:tr w:rsidR="00616751" w:rsidTr="00345119">
        <w:tc>
          <w:tcPr>
            <w:tcW w:w="9576" w:type="dxa"/>
          </w:tcPr>
          <w:p w:rsidR="008423E4" w:rsidRPr="00A8133F" w:rsidRDefault="004369E5" w:rsidP="001332F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369E5" w:rsidP="001332F3"/>
          <w:p w:rsidR="00F34482" w:rsidRDefault="004369E5" w:rsidP="001332F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4369E5" w:rsidP="001332F3">
            <w:pPr>
              <w:rPr>
                <w:b/>
              </w:rPr>
            </w:pPr>
          </w:p>
        </w:tc>
      </w:tr>
      <w:tr w:rsidR="00616751" w:rsidTr="00345119">
        <w:tc>
          <w:tcPr>
            <w:tcW w:w="9576" w:type="dxa"/>
          </w:tcPr>
          <w:p w:rsidR="008423E4" w:rsidRPr="00A8133F" w:rsidRDefault="004369E5" w:rsidP="001332F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369E5" w:rsidP="001332F3"/>
          <w:p w:rsidR="008423E4" w:rsidRDefault="004369E5" w:rsidP="001332F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4174 amends the Government Code to codify </w:t>
            </w:r>
            <w:r w:rsidRPr="002D601E">
              <w:t>Article 5190.14, Vernon's Texas Civil Statutes</w:t>
            </w:r>
            <w:r>
              <w:t xml:space="preserve"> </w:t>
            </w:r>
            <w:r>
              <w:t xml:space="preserve">relating to the event reimbursement programs, including the </w:t>
            </w:r>
            <w:r w:rsidRPr="00A01856">
              <w:t xml:space="preserve">Pan American Games trust fund, Olympic Games trust fund, </w:t>
            </w:r>
            <w:r>
              <w:t>m</w:t>
            </w:r>
            <w:r w:rsidRPr="00A01856">
              <w:t xml:space="preserve">ajor </w:t>
            </w:r>
            <w:r>
              <w:t>e</w:t>
            </w:r>
            <w:r w:rsidRPr="00A01856">
              <w:t xml:space="preserve">vents reimbursement program fund, </w:t>
            </w:r>
            <w:r w:rsidRPr="00A01856">
              <w:t>motor sports racing trust fund, and events trust fund</w:t>
            </w:r>
            <w:r>
              <w:t xml:space="preserve"> as new Subtitle E-1, Title 4, Government Code.</w:t>
            </w:r>
          </w:p>
          <w:p w:rsidR="00A01856" w:rsidRDefault="004369E5" w:rsidP="001332F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A01856" w:rsidRDefault="004369E5" w:rsidP="001332F3">
            <w:pPr>
              <w:pStyle w:val="Header"/>
              <w:jc w:val="both"/>
            </w:pPr>
            <w:r>
              <w:t xml:space="preserve">H.B. 4174 amends the Local Government Code and </w:t>
            </w:r>
            <w:r>
              <w:t xml:space="preserve">the </w:t>
            </w:r>
            <w:r>
              <w:t>Tax Code to update cross-references in those codes to reflect that codification.</w:t>
            </w:r>
          </w:p>
          <w:p w:rsidR="00A01856" w:rsidRDefault="004369E5" w:rsidP="001332F3">
            <w:pPr>
              <w:pStyle w:val="Header"/>
              <w:jc w:val="both"/>
            </w:pPr>
          </w:p>
          <w:p w:rsidR="00A01856" w:rsidRDefault="004369E5" w:rsidP="001332F3">
            <w:pPr>
              <w:pStyle w:val="Header"/>
              <w:jc w:val="both"/>
            </w:pPr>
            <w:r>
              <w:t xml:space="preserve">H.B. 4174 repeals </w:t>
            </w:r>
            <w:r w:rsidRPr="00A01856">
              <w:t>Art</w:t>
            </w:r>
            <w:r w:rsidRPr="00A01856">
              <w:t>icle 5190.14, Vernon's Texas Civil Statutes</w:t>
            </w:r>
            <w:r>
              <w:t>.</w:t>
            </w:r>
          </w:p>
          <w:p w:rsidR="008423E4" w:rsidRPr="00835628" w:rsidRDefault="004369E5" w:rsidP="001332F3">
            <w:pPr>
              <w:rPr>
                <w:b/>
              </w:rPr>
            </w:pPr>
          </w:p>
        </w:tc>
      </w:tr>
      <w:tr w:rsidR="00616751" w:rsidTr="00345119">
        <w:tc>
          <w:tcPr>
            <w:tcW w:w="9576" w:type="dxa"/>
          </w:tcPr>
          <w:p w:rsidR="008423E4" w:rsidRPr="00A8133F" w:rsidRDefault="004369E5" w:rsidP="001332F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369E5" w:rsidP="001332F3"/>
          <w:p w:rsidR="008423E4" w:rsidRPr="003624F2" w:rsidRDefault="004369E5" w:rsidP="001332F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April 1, 2021.</w:t>
            </w:r>
          </w:p>
          <w:p w:rsidR="008423E4" w:rsidRPr="00233FDB" w:rsidRDefault="004369E5" w:rsidP="001332F3">
            <w:pPr>
              <w:rPr>
                <w:b/>
              </w:rPr>
            </w:pPr>
          </w:p>
        </w:tc>
      </w:tr>
    </w:tbl>
    <w:p w:rsidR="008423E4" w:rsidRPr="00BE0E75" w:rsidRDefault="004369E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369E5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369E5">
      <w:r>
        <w:separator/>
      </w:r>
    </w:p>
  </w:endnote>
  <w:endnote w:type="continuationSeparator" w:id="0">
    <w:p w:rsidR="00000000" w:rsidRDefault="00436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369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16751" w:rsidTr="009C1E9A">
      <w:trPr>
        <w:cantSplit/>
      </w:trPr>
      <w:tc>
        <w:tcPr>
          <w:tcW w:w="0" w:type="pct"/>
        </w:tcPr>
        <w:p w:rsidR="00137D90" w:rsidRDefault="004369E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369E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369E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369E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369E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16751" w:rsidTr="009C1E9A">
      <w:trPr>
        <w:cantSplit/>
      </w:trPr>
      <w:tc>
        <w:tcPr>
          <w:tcW w:w="0" w:type="pct"/>
        </w:tcPr>
        <w:p w:rsidR="00EC379B" w:rsidRDefault="004369E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369E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24535</w:t>
          </w:r>
        </w:p>
      </w:tc>
      <w:tc>
        <w:tcPr>
          <w:tcW w:w="2453" w:type="pct"/>
        </w:tcPr>
        <w:p w:rsidR="00EC379B" w:rsidRDefault="004369E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19.94.799</w:t>
          </w:r>
          <w:r>
            <w:fldChar w:fldCharType="end"/>
          </w:r>
        </w:p>
      </w:tc>
    </w:tr>
    <w:tr w:rsidR="00616751" w:rsidTr="009C1E9A">
      <w:trPr>
        <w:cantSplit/>
      </w:trPr>
      <w:tc>
        <w:tcPr>
          <w:tcW w:w="0" w:type="pct"/>
        </w:tcPr>
        <w:p w:rsidR="00EC379B" w:rsidRDefault="004369E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369E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369E5" w:rsidP="006D504F">
          <w:pPr>
            <w:pStyle w:val="Footer"/>
            <w:rPr>
              <w:rStyle w:val="PageNumber"/>
            </w:rPr>
          </w:pPr>
        </w:p>
        <w:p w:rsidR="00EC379B" w:rsidRDefault="004369E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1675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369E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369E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369E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369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369E5">
      <w:r>
        <w:separator/>
      </w:r>
    </w:p>
  </w:footnote>
  <w:footnote w:type="continuationSeparator" w:id="0">
    <w:p w:rsidR="00000000" w:rsidRDefault="00436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369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369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369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51"/>
    <w:rsid w:val="004369E5"/>
    <w:rsid w:val="0061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21FB5A3-A4EB-4BE6-90D3-D2C9B0A6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0185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018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0185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01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018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1321</Characters>
  <Application>Microsoft Office Word</Application>
  <DocSecurity>4</DocSecurity>
  <Lines>46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HB04174 (Committee Report (Unamended))</vt:lpstr>
    </vt:vector>
  </TitlesOfParts>
  <Company>State of Texas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24535</dc:subject>
  <dc:creator>State of Texas</dc:creator>
  <dc:description>HB 4174 by Leach-(H)Judiciary &amp; Civil Jurisprudence</dc:description>
  <cp:lastModifiedBy>Stacey Nicchio</cp:lastModifiedBy>
  <cp:revision>2</cp:revision>
  <cp:lastPrinted>2003-11-26T17:21:00Z</cp:lastPrinted>
  <dcterms:created xsi:type="dcterms:W3CDTF">2019-04-17T00:42:00Z</dcterms:created>
  <dcterms:modified xsi:type="dcterms:W3CDTF">2019-04-17T00:42:00Z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19.94.799</vt:lpwstr>
  </property>
</Properties>
</file>