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1AA6" w:rsidTr="00345119">
        <w:tc>
          <w:tcPr>
            <w:tcW w:w="9576" w:type="dxa"/>
            <w:noWrap/>
          </w:tcPr>
          <w:p w:rsidR="008423E4" w:rsidRPr="0022177D" w:rsidRDefault="001B26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265C" w:rsidP="008423E4">
      <w:pPr>
        <w:jc w:val="center"/>
      </w:pPr>
    </w:p>
    <w:p w:rsidR="008423E4" w:rsidRPr="00B31F0E" w:rsidRDefault="001B265C" w:rsidP="008423E4"/>
    <w:p w:rsidR="008423E4" w:rsidRPr="00742794" w:rsidRDefault="001B26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1AA6" w:rsidTr="00345119">
        <w:tc>
          <w:tcPr>
            <w:tcW w:w="9576" w:type="dxa"/>
          </w:tcPr>
          <w:p w:rsidR="008423E4" w:rsidRPr="00861995" w:rsidRDefault="001B265C" w:rsidP="00345119">
            <w:pPr>
              <w:jc w:val="right"/>
            </w:pPr>
            <w:r>
              <w:t>C.S.H.B. 4214</w:t>
            </w:r>
          </w:p>
        </w:tc>
      </w:tr>
      <w:tr w:rsidR="00581AA6" w:rsidTr="00345119">
        <w:tc>
          <w:tcPr>
            <w:tcW w:w="9576" w:type="dxa"/>
          </w:tcPr>
          <w:p w:rsidR="008423E4" w:rsidRPr="00861995" w:rsidRDefault="001B265C" w:rsidP="00320E22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581AA6" w:rsidTr="00345119">
        <w:tc>
          <w:tcPr>
            <w:tcW w:w="9576" w:type="dxa"/>
          </w:tcPr>
          <w:p w:rsidR="008423E4" w:rsidRPr="00861995" w:rsidRDefault="001B265C" w:rsidP="00345119">
            <w:pPr>
              <w:jc w:val="right"/>
            </w:pPr>
            <w:r>
              <w:t>State Affairs</w:t>
            </w:r>
          </w:p>
        </w:tc>
      </w:tr>
      <w:tr w:rsidR="00581AA6" w:rsidTr="00345119">
        <w:tc>
          <w:tcPr>
            <w:tcW w:w="9576" w:type="dxa"/>
          </w:tcPr>
          <w:p w:rsidR="008423E4" w:rsidRDefault="001B26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B265C" w:rsidP="008423E4">
      <w:pPr>
        <w:tabs>
          <w:tab w:val="right" w:pos="9360"/>
        </w:tabs>
      </w:pPr>
    </w:p>
    <w:p w:rsidR="008423E4" w:rsidRDefault="001B265C" w:rsidP="008423E4"/>
    <w:p w:rsidR="008423E4" w:rsidRDefault="001B26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1AA6" w:rsidTr="00345119">
        <w:tc>
          <w:tcPr>
            <w:tcW w:w="9576" w:type="dxa"/>
          </w:tcPr>
          <w:p w:rsidR="008423E4" w:rsidRPr="00A8133F" w:rsidRDefault="001B265C" w:rsidP="009A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265C" w:rsidP="009A7DF8"/>
          <w:p w:rsidR="008423E4" w:rsidRDefault="001B265C" w:rsidP="009A7DF8">
            <w:pPr>
              <w:pStyle w:val="Header"/>
              <w:jc w:val="both"/>
            </w:pPr>
            <w:r>
              <w:t>It has been noted that</w:t>
            </w:r>
            <w:r>
              <w:t xml:space="preserve"> local government entities and smaller state agencies do</w:t>
            </w:r>
            <w:r>
              <w:t xml:space="preserve"> </w:t>
            </w:r>
            <w:r>
              <w:t>n</w:t>
            </w:r>
            <w:r>
              <w:t>ot</w:t>
            </w:r>
            <w:r>
              <w:t xml:space="preserve"> have</w:t>
            </w:r>
            <w:r>
              <w:t xml:space="preserve"> adequate</w:t>
            </w:r>
            <w:r>
              <w:t xml:space="preserve"> </w:t>
            </w:r>
            <w:r>
              <w:t>funding</w:t>
            </w:r>
            <w:r>
              <w:t xml:space="preserve"> </w:t>
            </w:r>
            <w:r>
              <w:t xml:space="preserve">to keep </w:t>
            </w:r>
            <w:r>
              <w:t xml:space="preserve">up with </w:t>
            </w:r>
            <w:r w:rsidRPr="00757DFC">
              <w:t>cybersecurity</w:t>
            </w:r>
            <w:r>
              <w:t>, information resources,</w:t>
            </w:r>
            <w:r w:rsidRPr="00757DFC">
              <w:t xml:space="preserve"> and emergency planning</w:t>
            </w:r>
            <w:r>
              <w:t xml:space="preserve"> needs</w:t>
            </w:r>
            <w:r>
              <w:t xml:space="preserve">. </w:t>
            </w:r>
            <w:r>
              <w:t>C.S.</w:t>
            </w:r>
            <w:r>
              <w:t>H.B. 4214 seeks to provide assistance with those needs by, among other provisions, providing for the appointment of a state chief innovation office</w:t>
            </w:r>
            <w:r>
              <w:t>r,</w:t>
            </w:r>
            <w:r>
              <w:t xml:space="preserve"> providing for</w:t>
            </w:r>
            <w:r>
              <w:t xml:space="preserve"> the creation of info</w:t>
            </w:r>
            <w:r>
              <w:t>rmation sharing and analysis centers,</w:t>
            </w:r>
            <w:r>
              <w:t xml:space="preserve"> and establishing a </w:t>
            </w:r>
            <w:r>
              <w:t xml:space="preserve">matching </w:t>
            </w:r>
            <w:r>
              <w:t>grant program for local governments to defray the costs of cybersecurity projects.</w:t>
            </w:r>
          </w:p>
          <w:p w:rsidR="008423E4" w:rsidRPr="00E26B13" w:rsidRDefault="001B265C" w:rsidP="009A7DF8">
            <w:pPr>
              <w:rPr>
                <w:b/>
              </w:rPr>
            </w:pPr>
          </w:p>
        </w:tc>
      </w:tr>
      <w:tr w:rsidR="00581AA6" w:rsidTr="00345119">
        <w:tc>
          <w:tcPr>
            <w:tcW w:w="9576" w:type="dxa"/>
          </w:tcPr>
          <w:p w:rsidR="0017725B" w:rsidRDefault="001B265C" w:rsidP="009A7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265C" w:rsidP="009A7DF8">
            <w:pPr>
              <w:rPr>
                <w:b/>
                <w:u w:val="single"/>
              </w:rPr>
            </w:pPr>
          </w:p>
          <w:p w:rsidR="00226BEC" w:rsidRPr="00226BEC" w:rsidRDefault="001B265C" w:rsidP="009A7DF8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265C" w:rsidP="009A7DF8">
            <w:pPr>
              <w:rPr>
                <w:b/>
                <w:u w:val="single"/>
              </w:rPr>
            </w:pPr>
          </w:p>
        </w:tc>
      </w:tr>
      <w:tr w:rsidR="00581AA6" w:rsidTr="00345119">
        <w:tc>
          <w:tcPr>
            <w:tcW w:w="9576" w:type="dxa"/>
          </w:tcPr>
          <w:p w:rsidR="008423E4" w:rsidRPr="00A8133F" w:rsidRDefault="001B265C" w:rsidP="009A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265C" w:rsidP="009A7DF8"/>
          <w:p w:rsidR="00580349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 w:rsidRPr="005133F0">
              <w:t xml:space="preserve">the committee's opinion that rulemaking authority is expressly granted to the </w:t>
            </w:r>
            <w:r w:rsidRPr="005133F0">
              <w:t xml:space="preserve">Texas Higher Education Coordinating Board in SECTION 2, </w:t>
            </w:r>
            <w:r w:rsidRPr="005133F0">
              <w:t xml:space="preserve">to </w:t>
            </w:r>
            <w:r w:rsidRPr="005133F0">
              <w:t>the Department of Information Resources in SECTION 13,</w:t>
            </w:r>
            <w:r w:rsidRPr="005133F0">
              <w:t xml:space="preserve"> </w:t>
            </w:r>
            <w:r w:rsidRPr="005133F0">
              <w:t xml:space="preserve">to </w:t>
            </w:r>
            <w:r w:rsidRPr="005133F0">
              <w:t xml:space="preserve">the governor in SECTION 14, and </w:t>
            </w:r>
            <w:r w:rsidRPr="005133F0">
              <w:t xml:space="preserve">to </w:t>
            </w:r>
            <w:r w:rsidRPr="005133F0">
              <w:t xml:space="preserve">the </w:t>
            </w:r>
            <w:r w:rsidRPr="005133F0">
              <w:t xml:space="preserve">state </w:t>
            </w:r>
            <w:r w:rsidRPr="005133F0">
              <w:t>cybersecurity co</w:t>
            </w:r>
            <w:r w:rsidRPr="005133F0">
              <w:t>ordinator in SECTION 19</w:t>
            </w:r>
            <w:r w:rsidRPr="005133F0">
              <w:t xml:space="preserve"> of this bill.</w:t>
            </w:r>
          </w:p>
          <w:p w:rsidR="008423E4" w:rsidRPr="00E21FDC" w:rsidRDefault="001B265C" w:rsidP="009A7DF8">
            <w:pPr>
              <w:rPr>
                <w:b/>
              </w:rPr>
            </w:pPr>
          </w:p>
        </w:tc>
      </w:tr>
      <w:tr w:rsidR="00581AA6" w:rsidTr="00345119">
        <w:tc>
          <w:tcPr>
            <w:tcW w:w="9576" w:type="dxa"/>
          </w:tcPr>
          <w:p w:rsidR="008423E4" w:rsidRPr="00A8133F" w:rsidRDefault="001B265C" w:rsidP="009A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265C" w:rsidP="009A7DF8"/>
          <w:p w:rsidR="00DC3377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4214 amends the </w:t>
            </w:r>
            <w:r w:rsidRPr="00580349">
              <w:t>Education</w:t>
            </w:r>
            <w:r>
              <w:t xml:space="preserve"> Code to </w:t>
            </w:r>
            <w:r>
              <w:t xml:space="preserve">require the safety and security audit conducted by each public school district and public junior college district at least once every three years to include </w:t>
            </w:r>
            <w:r>
              <w:t xml:space="preserve">an </w:t>
            </w:r>
            <w:r w:rsidRPr="003C435D">
              <w:t>in</w:t>
            </w:r>
            <w:r w:rsidRPr="003C435D">
              <w:t>formation technology cybersecurity assessment</w:t>
            </w:r>
            <w:r>
              <w:t xml:space="preserve">. </w:t>
            </w:r>
          </w:p>
          <w:p w:rsidR="00DC3377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435D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4214</w:t>
            </w:r>
            <w:r>
              <w:t xml:space="preserve"> requires the Texas Higher Education Coordinating Board, in consultation with the Department of Information Resources (DIR), to coordinate with </w:t>
            </w:r>
            <w:r>
              <w:t>public junior colleges, public state colleges, pub</w:t>
            </w:r>
            <w:r>
              <w:t>lic technical institutes,</w:t>
            </w:r>
            <w:r>
              <w:t xml:space="preserve"> and entities that administer or award postsecondary industry certifications or other workforce credentials in cybersecurity to develop certificate programs or other courses of instruction leading toward those certifications or cre</w:t>
            </w:r>
            <w:r>
              <w:t xml:space="preserve">dentials that may be offered by </w:t>
            </w:r>
            <w:r>
              <w:t>such</w:t>
            </w:r>
            <w:r>
              <w:t xml:space="preserve"> institutions of higher education. The bill authorizes the coordinating board to adopt rules as necessary for the administration of this requirement.</w:t>
            </w:r>
          </w:p>
          <w:p w:rsidR="004B5559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42814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amends the </w:t>
            </w:r>
            <w:r w:rsidRPr="00580349">
              <w:t>Government</w:t>
            </w:r>
            <w:r>
              <w:t xml:space="preserve"> Code to require the governor to a</w:t>
            </w:r>
            <w:r>
              <w:t>ppoint a chief innovation officer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 xml:space="preserve">bill sets out the officer's </w:t>
            </w:r>
            <w:r>
              <w:t>required duties</w:t>
            </w:r>
            <w:r>
              <w:t xml:space="preserve">, which include developing procedures and processes to improve internal state government efficiency and performance and developing methods to improve the experience of </w:t>
            </w:r>
            <w:r>
              <w:t>residents, businesses, and local governments in interacting with state government.</w:t>
            </w:r>
            <w:r>
              <w:t xml:space="preserve"> </w:t>
            </w:r>
          </w:p>
          <w:p w:rsidR="00A42814" w:rsidRDefault="001B265C" w:rsidP="009A7DF8">
            <w:pPr>
              <w:pStyle w:val="Header"/>
              <w:jc w:val="both"/>
            </w:pPr>
          </w:p>
          <w:p w:rsidR="004B5559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includes </w:t>
            </w:r>
            <w:r>
              <w:t xml:space="preserve">a </w:t>
            </w:r>
            <w:r>
              <w:t xml:space="preserve">cyber attack </w:t>
            </w:r>
            <w:r>
              <w:t xml:space="preserve">among the events the occurrence or imminent threat of which constitutes a disaster for purposes of </w:t>
            </w:r>
            <w:r w:rsidRPr="00F51CA2">
              <w:t>the Texas Disaster Act of 1975</w:t>
            </w:r>
            <w:r>
              <w:t>.</w:t>
            </w:r>
          </w:p>
          <w:p w:rsidR="003C435D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70AED" w:rsidRDefault="001B265C" w:rsidP="009A7DF8">
            <w:pPr>
              <w:pStyle w:val="Header"/>
              <w:jc w:val="both"/>
            </w:pPr>
            <w:r>
              <w:t>C</w:t>
            </w:r>
            <w:r>
              <w:t>.S.H.B. 4214</w:t>
            </w:r>
            <w:r>
              <w:t xml:space="preserve"> requir</w:t>
            </w:r>
            <w:r>
              <w:t>es</w:t>
            </w:r>
            <w:r>
              <w:t xml:space="preserve"> the Homeland Security Council, in cooperation with DIR, to</w:t>
            </w:r>
            <w:r>
              <w:t xml:space="preserve"> </w:t>
            </w:r>
            <w:r>
              <w:t>conduct a study regarding cyber incidents</w:t>
            </w:r>
            <w:r>
              <w:t>, as defined by the bill,</w:t>
            </w:r>
            <w:r>
              <w:t xml:space="preserve"> and significant cyber incidents</w:t>
            </w:r>
            <w:r>
              <w:t>, as defined by the bill,</w:t>
            </w:r>
            <w:r>
              <w:t xml:space="preserve"> affecting state agencies and critical infrastructur</w:t>
            </w:r>
            <w:r>
              <w:t>e that is owned, operated, or controlled by agencies and</w:t>
            </w:r>
            <w:r>
              <w:t xml:space="preserve"> </w:t>
            </w:r>
            <w:r>
              <w:t xml:space="preserve">to </w:t>
            </w:r>
            <w:r>
              <w:t xml:space="preserve">develop a </w:t>
            </w:r>
            <w:r>
              <w:t xml:space="preserve">related </w:t>
            </w:r>
            <w:r>
              <w:t>comprehensive state response plan</w:t>
            </w:r>
            <w:r>
              <w:t xml:space="preserve">. </w:t>
            </w:r>
            <w:r>
              <w:t>The bill requires the council, n</w:t>
            </w:r>
            <w:r>
              <w:t xml:space="preserve">ot later than September 1, 2020, </w:t>
            </w:r>
            <w:r>
              <w:t>to</w:t>
            </w:r>
            <w:r>
              <w:t xml:space="preserve"> deliver the response plan and a report on the findings of the study to</w:t>
            </w:r>
            <w:r>
              <w:t xml:space="preserve"> appl</w:t>
            </w:r>
            <w:r>
              <w:t xml:space="preserve">icable public officers. </w:t>
            </w:r>
            <w:r>
              <w:t xml:space="preserve">The bill </w:t>
            </w:r>
            <w:r>
              <w:t xml:space="preserve">establishes that the </w:t>
            </w:r>
            <w:r>
              <w:t xml:space="preserve">response plan and the report </w:t>
            </w:r>
            <w:r>
              <w:t>are not public information</w:t>
            </w:r>
            <w:r>
              <w:t xml:space="preserve"> for purposes of state public information law. These provisions expire December 1, 2020.</w:t>
            </w:r>
          </w:p>
          <w:p w:rsidR="009B1827" w:rsidRDefault="001B265C" w:rsidP="009A7DF8">
            <w:pPr>
              <w:pStyle w:val="Header"/>
              <w:jc w:val="both"/>
            </w:pPr>
          </w:p>
          <w:p w:rsidR="00A42814" w:rsidRDefault="001B265C" w:rsidP="009A7DF8">
            <w:pPr>
              <w:pStyle w:val="Header"/>
              <w:jc w:val="both"/>
            </w:pPr>
            <w:r>
              <w:t>C.S.</w:t>
            </w:r>
            <w:r>
              <w:t>H.B. 4214 authorizes the governor</w:t>
            </w:r>
            <w:r w:rsidRPr="009B1827">
              <w:t xml:space="preserve"> </w:t>
            </w:r>
            <w:r>
              <w:t>to</w:t>
            </w:r>
            <w:r w:rsidRPr="009B1827">
              <w:t xml:space="preserve"> command the Texa</w:t>
            </w:r>
            <w:r w:rsidRPr="009B1827">
              <w:t>s National Guard to assist the Texas State Guard with defending the state's cyber</w:t>
            </w:r>
            <w:r>
              <w:t xml:space="preserve"> </w:t>
            </w:r>
            <w:r w:rsidRPr="009B1827">
              <w:t>operations</w:t>
            </w:r>
            <w:r>
              <w:t xml:space="preserve"> for purposes of serving</w:t>
            </w:r>
            <w:r w:rsidRPr="009B1827">
              <w:t xml:space="preserve"> the state and safeguard</w:t>
            </w:r>
            <w:r>
              <w:t>ing</w:t>
            </w:r>
            <w:r w:rsidRPr="009B1827">
              <w:t xml:space="preserve"> the public from malicious cyber activity</w:t>
            </w:r>
            <w:r w:rsidRPr="009B1827">
              <w:t>.</w:t>
            </w:r>
            <w:r>
              <w:t xml:space="preserve"> </w:t>
            </w:r>
          </w:p>
          <w:p w:rsidR="00A42814" w:rsidRDefault="001B265C" w:rsidP="009A7DF8">
            <w:pPr>
              <w:pStyle w:val="Header"/>
              <w:jc w:val="both"/>
            </w:pPr>
          </w:p>
          <w:p w:rsidR="00055FCC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</w:t>
            </w:r>
            <w:r>
              <w:t>authorizes a</w:t>
            </w:r>
            <w:r w:rsidRPr="009B1827">
              <w:t xml:space="preserve"> state agency </w:t>
            </w:r>
            <w:r>
              <w:t>to</w:t>
            </w:r>
            <w:r w:rsidRPr="009B1827">
              <w:t xml:space="preserve"> spend public funds as app</w:t>
            </w:r>
            <w:r w:rsidRPr="009B1827">
              <w:t>ropriate to reimburse</w:t>
            </w:r>
            <w:r>
              <w:t xml:space="preserve"> </w:t>
            </w:r>
            <w:r w:rsidRPr="009B1827">
              <w:t>a state agency employee or administrator who serves in an information technology, cybersecurity, or other cyber-related position for fees associated with industry-recognized certification examinations.</w:t>
            </w:r>
            <w:r>
              <w:t xml:space="preserve"> </w:t>
            </w:r>
          </w:p>
          <w:p w:rsidR="00055FCC" w:rsidRDefault="001B265C" w:rsidP="009A7DF8">
            <w:pPr>
              <w:pStyle w:val="Header"/>
              <w:jc w:val="both"/>
            </w:pPr>
          </w:p>
          <w:p w:rsidR="009900A1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includes </w:t>
            </w:r>
            <w:r>
              <w:t>training</w:t>
            </w:r>
            <w:r>
              <w:t xml:space="preserve"> </w:t>
            </w:r>
            <w:r>
              <w:t xml:space="preserve">for new </w:t>
            </w:r>
            <w:r>
              <w:t xml:space="preserve">state agency </w:t>
            </w:r>
            <w:r>
              <w:t xml:space="preserve">employees on cybersecurity measures and awareness among the training DIR is required to develop and provide </w:t>
            </w:r>
            <w:r>
              <w:t xml:space="preserve">to state agencies </w:t>
            </w:r>
            <w:r>
              <w:t xml:space="preserve">from available funds. </w:t>
            </w:r>
            <w:r>
              <w:t>The bill requires a new state agency employee, n</w:t>
            </w:r>
            <w:r w:rsidRPr="005475E5">
              <w:t xml:space="preserve">ot later than the </w:t>
            </w:r>
            <w:r>
              <w:t>30th</w:t>
            </w:r>
            <w:r w:rsidRPr="005475E5">
              <w:t xml:space="preserve"> </w:t>
            </w:r>
            <w:r w:rsidRPr="005475E5">
              <w:t>day aft</w:t>
            </w:r>
            <w:r w:rsidRPr="005475E5">
              <w:t xml:space="preserve">er the date </w:t>
            </w:r>
            <w:r>
              <w:t>the employee</w:t>
            </w:r>
            <w:r>
              <w:t>'</w:t>
            </w:r>
            <w:r>
              <w:t>s employment begins, to</w:t>
            </w:r>
            <w:r w:rsidRPr="005475E5">
              <w:t xml:space="preserve"> complete the cybersecurity training</w:t>
            </w:r>
            <w:r>
              <w:t>.</w:t>
            </w:r>
          </w:p>
          <w:p w:rsidR="009900A1" w:rsidRPr="009A7DF8" w:rsidRDefault="001B265C" w:rsidP="009A7DF8">
            <w:pPr>
              <w:pStyle w:val="Header"/>
              <w:jc w:val="both"/>
              <w:rPr>
                <w:sz w:val="22"/>
              </w:rPr>
            </w:pPr>
          </w:p>
          <w:p w:rsidR="00D104B3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requires DIR, in consultation with representatives of the information technology industry and voluntary standards organizations</w:t>
            </w:r>
            <w:r>
              <w:t xml:space="preserve"> and the 10 state agencies t</w:t>
            </w:r>
            <w:r>
              <w:t>hat received the most state appropriations for the state fiscal year as determined by the Legislative Budget Board</w:t>
            </w:r>
            <w:r>
              <w:t>, to develop a comprehensive risk</w:t>
            </w:r>
            <w:r>
              <w:t xml:space="preserve"> management program that identifies baseline</w:t>
            </w:r>
            <w:r>
              <w:t xml:space="preserve"> security </w:t>
            </w:r>
            <w:r>
              <w:t xml:space="preserve">features </w:t>
            </w:r>
            <w:r>
              <w:t>for the Internet connectivity of computing dev</w:t>
            </w:r>
            <w:r>
              <w:t xml:space="preserve">ices embedded in objects used or purchased by state agencies. The bill requires DIR, in developing </w:t>
            </w:r>
            <w:r>
              <w:t xml:space="preserve">the </w:t>
            </w:r>
            <w:r>
              <w:t>program</w:t>
            </w:r>
            <w:r>
              <w:t xml:space="preserve">, to </w:t>
            </w:r>
            <w:r>
              <w:t>identify</w:t>
            </w:r>
            <w:r>
              <w:t xml:space="preserve"> and use</w:t>
            </w:r>
            <w:r>
              <w:t xml:space="preserve"> existing</w:t>
            </w:r>
            <w:r>
              <w:t xml:space="preserve"> international</w:t>
            </w:r>
            <w:r>
              <w:t xml:space="preserve"> security standards and best practices and any known security </w:t>
            </w:r>
            <w:r>
              <w:t>gaps for a range of deployments</w:t>
            </w:r>
            <w:r>
              <w:t>, includi</w:t>
            </w:r>
            <w:r>
              <w:t>ng critical systems and consumer usage</w:t>
            </w:r>
            <w:r>
              <w:t>.</w:t>
            </w:r>
          </w:p>
          <w:p w:rsidR="003C435D" w:rsidRPr="009A7DF8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995A6C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</w:t>
            </w:r>
            <w:r>
              <w:t xml:space="preserve">provides for the </w:t>
            </w:r>
            <w:r>
              <w:t xml:space="preserve">required </w:t>
            </w:r>
            <w:r>
              <w:t>develop</w:t>
            </w:r>
            <w:r>
              <w:t>ment</w:t>
            </w:r>
            <w:r>
              <w:t xml:space="preserve"> and </w:t>
            </w:r>
            <w:r>
              <w:t>maintenance</w:t>
            </w:r>
            <w:r>
              <w:t xml:space="preserve"> </w:t>
            </w:r>
            <w:r>
              <w:t xml:space="preserve">of </w:t>
            </w:r>
            <w:r>
              <w:t>an information security continuous monitoring program</w:t>
            </w:r>
            <w:r>
              <w:t xml:space="preserve"> by each state agency. </w:t>
            </w:r>
            <w:r>
              <w:t>The bill requires DIR to</w:t>
            </w:r>
            <w:r>
              <w:t xml:space="preserve"> take the following actions:</w:t>
            </w:r>
          </w:p>
          <w:p w:rsidR="00995A6C" w:rsidRDefault="001B265C" w:rsidP="009A7DF8">
            <w:pPr>
              <w:pStyle w:val="Header"/>
              <w:numPr>
                <w:ilvl w:val="0"/>
                <w:numId w:val="28"/>
              </w:numPr>
              <w:spacing w:before="120" w:after="120"/>
              <w:jc w:val="both"/>
            </w:pPr>
            <w:r>
              <w:t>oversee the imp</w:t>
            </w:r>
            <w:r>
              <w:t xml:space="preserve">lementation of </w:t>
            </w:r>
            <w:r>
              <w:t xml:space="preserve">each </w:t>
            </w:r>
            <w:r>
              <w:t xml:space="preserve">agency's </w:t>
            </w:r>
            <w:r w:rsidRPr="00F47CA6">
              <w:t>monitoring program</w:t>
            </w:r>
            <w:r>
              <w:t>;</w:t>
            </w:r>
            <w:r>
              <w:t xml:space="preserve"> </w:t>
            </w:r>
          </w:p>
          <w:p w:rsidR="00995A6C" w:rsidRDefault="001B265C" w:rsidP="009A7DF8">
            <w:pPr>
              <w:pStyle w:val="Header"/>
              <w:numPr>
                <w:ilvl w:val="0"/>
                <w:numId w:val="28"/>
              </w:numPr>
              <w:spacing w:before="120" w:after="120"/>
              <w:jc w:val="both"/>
            </w:pPr>
            <w:r>
              <w:t>monitor and assist each agency in implement</w:t>
            </w:r>
            <w:r>
              <w:t>ing</w:t>
            </w:r>
            <w:r>
              <w:t xml:space="preserve"> the program and related strategies; and</w:t>
            </w:r>
            <w:r>
              <w:t xml:space="preserve"> </w:t>
            </w:r>
          </w:p>
          <w:p w:rsidR="00995A6C" w:rsidRDefault="001B265C" w:rsidP="009A7DF8">
            <w:pPr>
              <w:pStyle w:val="Header"/>
              <w:numPr>
                <w:ilvl w:val="0"/>
                <w:numId w:val="28"/>
              </w:numPr>
              <w:spacing w:before="120" w:after="120"/>
              <w:jc w:val="both"/>
            </w:pPr>
            <w:r>
              <w:t>establish a statewide dashboard for information security continuous monitoring tha</w:t>
            </w:r>
            <w:r>
              <w:t xml:space="preserve">t meets certain requirements. </w:t>
            </w:r>
          </w:p>
          <w:p w:rsidR="00A26A50" w:rsidRDefault="001B265C" w:rsidP="009A7DF8">
            <w:pPr>
              <w:pStyle w:val="Header"/>
              <w:jc w:val="both"/>
            </w:pPr>
            <w:r>
              <w:t xml:space="preserve">The </w:t>
            </w:r>
            <w:r>
              <w:t>bill authorizes t</w:t>
            </w:r>
            <w:r w:rsidRPr="00F47CA6">
              <w:t xml:space="preserve">he executive head and executive staff </w:t>
            </w:r>
            <w:r>
              <w:t xml:space="preserve">members </w:t>
            </w:r>
            <w:r>
              <w:t xml:space="preserve">of a state agency </w:t>
            </w:r>
            <w:r>
              <w:t>to</w:t>
            </w:r>
            <w:r w:rsidRPr="00F47CA6">
              <w:t xml:space="preserve"> participate in cybersecurity threat simulation exercises with the agency's information resources technologies employees to test the </w:t>
            </w:r>
            <w:r>
              <w:t xml:space="preserve">agency's </w:t>
            </w:r>
            <w:r w:rsidRPr="00F47CA6">
              <w:t>cybersecurity capabilities.</w:t>
            </w:r>
            <w:r>
              <w:t xml:space="preserve"> </w:t>
            </w:r>
          </w:p>
          <w:p w:rsidR="005475E5" w:rsidRPr="009A7DF8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5475E5" w:rsidRDefault="001B265C" w:rsidP="009A7DF8">
            <w:pPr>
              <w:pStyle w:val="Header"/>
              <w:jc w:val="both"/>
            </w:pPr>
            <w:r>
              <w:t>C</w:t>
            </w:r>
            <w:r>
              <w:t>.S.H.B. 4214 requires the cybersecurity council to ensure all middle and high schools h</w:t>
            </w:r>
            <w:r>
              <w:t xml:space="preserve">ave knowledge of and access to </w:t>
            </w:r>
            <w:r>
              <w:t>free cybersecurity courses and curriculum approve</w:t>
            </w:r>
            <w:r>
              <w:t xml:space="preserve">d by the Texas Education Agency, </w:t>
            </w:r>
            <w:r>
              <w:t>state and regional information sharing and analysis cent</w:t>
            </w:r>
            <w:r>
              <w:t>ers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contracting benefits.</w:t>
            </w:r>
          </w:p>
          <w:p w:rsidR="00A26A50" w:rsidRPr="009A7DF8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E83398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requires each state agency, at least once every five years </w:t>
            </w:r>
            <w:r>
              <w:t xml:space="preserve">and </w:t>
            </w:r>
            <w:r>
              <w:t xml:space="preserve">in accordance with DIR rules, to </w:t>
            </w:r>
            <w:r>
              <w:t>take the following actions</w:t>
            </w:r>
            <w:r>
              <w:t>:</w:t>
            </w:r>
          </w:p>
          <w:p w:rsidR="00E83398" w:rsidRDefault="001B265C" w:rsidP="009A7DF8">
            <w:pPr>
              <w:pStyle w:val="Header"/>
              <w:numPr>
                <w:ilvl w:val="0"/>
                <w:numId w:val="27"/>
              </w:numPr>
              <w:spacing w:before="120" w:after="120"/>
              <w:jc w:val="both"/>
            </w:pPr>
            <w:r>
              <w:t>contract with an independent third party selected from a list provided by DIR to do th</w:t>
            </w:r>
            <w:r>
              <w:t xml:space="preserve">e following: </w:t>
            </w:r>
          </w:p>
          <w:p w:rsidR="00E83398" w:rsidRDefault="001B265C" w:rsidP="009A7DF8">
            <w:pPr>
              <w:pStyle w:val="Header"/>
              <w:numPr>
                <w:ilvl w:val="1"/>
                <w:numId w:val="27"/>
              </w:numPr>
              <w:spacing w:before="120" w:after="120"/>
              <w:jc w:val="both"/>
            </w:pPr>
            <w:r>
              <w:t>conduct an independent risk assessment</w:t>
            </w:r>
            <w:r>
              <w:t xml:space="preserve"> </w:t>
            </w:r>
            <w:r>
              <w:t xml:space="preserve">of the agency's exposure to security risks in the agency's information resources systems; and </w:t>
            </w:r>
          </w:p>
          <w:p w:rsidR="00E83398" w:rsidRDefault="001B265C" w:rsidP="009A7DF8">
            <w:pPr>
              <w:pStyle w:val="Header"/>
              <w:numPr>
                <w:ilvl w:val="1"/>
                <w:numId w:val="27"/>
              </w:numPr>
              <w:spacing w:before="120" w:after="120"/>
              <w:jc w:val="both"/>
            </w:pPr>
            <w:r>
              <w:t>conduct tests to practice securing systems and notifying all affected parties in the event of a data breach;</w:t>
            </w:r>
            <w:r>
              <w:t xml:space="preserve"> and </w:t>
            </w:r>
          </w:p>
          <w:p w:rsidR="00E83398" w:rsidRDefault="001B265C" w:rsidP="009A7DF8">
            <w:pPr>
              <w:pStyle w:val="Header"/>
              <w:numPr>
                <w:ilvl w:val="0"/>
                <w:numId w:val="27"/>
              </w:numPr>
              <w:jc w:val="both"/>
            </w:pPr>
            <w:r>
              <w:t xml:space="preserve">submit the results of the assessment to DIR. </w:t>
            </w:r>
          </w:p>
          <w:p w:rsidR="00A16056" w:rsidRDefault="001B265C" w:rsidP="009A7DF8">
            <w:pPr>
              <w:pStyle w:val="Header"/>
              <w:jc w:val="both"/>
            </w:pPr>
          </w:p>
          <w:p w:rsidR="00F47CA6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requires DIR to annually compile the results of assessments conducted in the preceding year and </w:t>
            </w:r>
            <w:r>
              <w:t xml:space="preserve">to </w:t>
            </w:r>
            <w:r>
              <w:t xml:space="preserve">prepare both a public report on the general security issues covered by the assessments </w:t>
            </w:r>
            <w:r>
              <w:t>that does not contain any information the release of which may compromise any state agency's information resources system and a confidential report on specific risks and vulnerabilities that is exempt from disclosure</w:t>
            </w:r>
            <w:r>
              <w:t xml:space="preserve"> under state public information law</w:t>
            </w:r>
            <w:r>
              <w:t>. The</w:t>
            </w:r>
            <w:r>
              <w:t xml:space="preserve"> bill requires DIR to </w:t>
            </w:r>
            <w:r w:rsidRPr="00A21749">
              <w:t>annually submit to the legislature a comprehensive report on the results of assessments conducted during the preceding year that includes the</w:t>
            </w:r>
            <w:r>
              <w:t xml:space="preserve"> public</w:t>
            </w:r>
            <w:r w:rsidRPr="00A21749">
              <w:t xml:space="preserve"> report and that identifies systematic or pervasive security risk vulnerabilities acro</w:t>
            </w:r>
            <w:r w:rsidRPr="00A21749">
              <w:t xml:space="preserve">ss state agencies and recommendations for addressing the vulnerabilities but </w:t>
            </w:r>
            <w:r>
              <w:t xml:space="preserve">that </w:t>
            </w:r>
            <w:r w:rsidRPr="00A21749">
              <w:t>does not contain any information the release of which may compromise any state agency's information resources system.</w:t>
            </w:r>
          </w:p>
          <w:p w:rsidR="00F47CA6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1749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4214 </w:t>
            </w:r>
            <w:r>
              <w:t>makes</w:t>
            </w:r>
            <w:r>
              <w:t xml:space="preserve"> a vendor that contracts with </w:t>
            </w:r>
            <w:r>
              <w:t xml:space="preserve">the state </w:t>
            </w:r>
            <w:r>
              <w:t>to provide information resources technology for a state agency at a cost of $1 million or more responsible for addressing known cybersecurity risks associated with the technology and for any cost associated with addressing i</w:t>
            </w:r>
            <w:r>
              <w:t>dentified cybersecurit</w:t>
            </w:r>
            <w:r>
              <w:t>y risks. The bill requires the vendor</w:t>
            </w:r>
            <w:r>
              <w:t xml:space="preserve"> </w:t>
            </w:r>
            <w:r>
              <w:t>f</w:t>
            </w:r>
            <w:r>
              <w:t xml:space="preserve">or a major information resources project </w:t>
            </w:r>
            <w:r>
              <w:t>to</w:t>
            </w:r>
            <w:r>
              <w:t xml:space="preserve"> provide to state agency contracting personnel</w:t>
            </w:r>
            <w:r>
              <w:t xml:space="preserve"> a written attestation </w:t>
            </w:r>
            <w:r>
              <w:t xml:space="preserve">regarding the vendor's cybersecurity risk management program and vulnerability management program and an </w:t>
            </w:r>
            <w:r>
              <w:t>initial summary of certain cybersecurity costs</w:t>
            </w:r>
            <w:r>
              <w:t xml:space="preserve"> </w:t>
            </w:r>
            <w:r>
              <w:t>following a risk assessment.</w:t>
            </w:r>
          </w:p>
          <w:p w:rsidR="00A26A50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435D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4214 </w:t>
            </w:r>
            <w:r>
              <w:t xml:space="preserve">repeals provisions authorizing </w:t>
            </w:r>
            <w:r>
              <w:t>the state cybersecurity coordinator</w:t>
            </w:r>
            <w:r>
              <w:t xml:space="preserve"> to establish a voluntary program that recognizes private and public entities functioning with exem</w:t>
            </w:r>
            <w:r>
              <w:t>plary cybersecurity practices. The bill requires the coordinator</w:t>
            </w:r>
            <w:r>
              <w:t>, in collaboration with the cybersecurity council and public and private entities in Texas, to develop best practices for cybersecurity and sets out certain requirements for</w:t>
            </w:r>
            <w:r>
              <w:t xml:space="preserve"> the contents of</w:t>
            </w:r>
            <w:r>
              <w:t xml:space="preserve"> th</w:t>
            </w:r>
            <w:r>
              <w:t xml:space="preserve">ose best practices. The bill requires the </w:t>
            </w:r>
            <w:r>
              <w:t xml:space="preserve">cybersecurity </w:t>
            </w:r>
            <w:r>
              <w:t>coordinator to</w:t>
            </w:r>
            <w:r>
              <w:t xml:space="preserve"> </w:t>
            </w:r>
            <w:r>
              <w:t xml:space="preserve">conduct an annual public event to </w:t>
            </w:r>
            <w:r>
              <w:t xml:space="preserve">promote </w:t>
            </w:r>
            <w:r>
              <w:t xml:space="preserve">best practices </w:t>
            </w:r>
            <w:r>
              <w:t xml:space="preserve">for cybersecurity </w:t>
            </w:r>
            <w:r>
              <w:t>and to</w:t>
            </w:r>
            <w:r>
              <w:t xml:space="preserve"> establish a cyberstar certificate program to recognize entities that implement the best practices. The </w:t>
            </w:r>
            <w:r>
              <w:t>bill requires the program to</w:t>
            </w:r>
            <w:r>
              <w:t xml:space="preserve"> allow an </w:t>
            </w:r>
            <w:r>
              <w:t xml:space="preserve">entity to submit to DIR a form certifying that the entity has complied with the best practices </w:t>
            </w:r>
            <w:r>
              <w:t xml:space="preserve">and </w:t>
            </w:r>
            <w:r>
              <w:t xml:space="preserve">to allow </w:t>
            </w:r>
            <w:r>
              <w:t>DIR to issue</w:t>
            </w:r>
            <w:r>
              <w:t xml:space="preserve"> the entity</w:t>
            </w:r>
            <w:r>
              <w:t xml:space="preserve"> a certificate of approval. </w:t>
            </w:r>
            <w:r>
              <w:t>The bill authorizes the</w:t>
            </w:r>
            <w:r>
              <w:t xml:space="preserve"> entity </w:t>
            </w:r>
            <w:r>
              <w:t>to</w:t>
            </w:r>
            <w:r>
              <w:t xml:space="preserve"> include the certificate i</w:t>
            </w:r>
            <w:r>
              <w:t>n advertisements and other public communications.</w:t>
            </w:r>
            <w:r>
              <w:t xml:space="preserve"> </w:t>
            </w: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B6152" w:rsidRDefault="001B265C" w:rsidP="009A7DF8">
            <w:pPr>
              <w:pStyle w:val="Header"/>
              <w:jc w:val="both"/>
            </w:pPr>
            <w:r>
              <w:t>C.S.</w:t>
            </w:r>
            <w:r>
              <w:t>H.B. 4214 requires e</w:t>
            </w:r>
            <w:r w:rsidRPr="004D335E">
              <w:t xml:space="preserve">ach state agency that maintains a publicly accessible website that requires submission of sensitive personally identifiable information </w:t>
            </w:r>
            <w:r>
              <w:t>to</w:t>
            </w:r>
            <w:r w:rsidRPr="004D335E">
              <w:t xml:space="preserve"> use an encrypted secure communication pro</w:t>
            </w:r>
            <w:r w:rsidRPr="004D335E">
              <w:t>tocol, including a secure hypertext transfer protocol.</w:t>
            </w:r>
            <w:r>
              <w:t xml:space="preserve"> </w:t>
            </w:r>
          </w:p>
          <w:p w:rsidR="002B6152" w:rsidRDefault="001B265C" w:rsidP="009A7DF8">
            <w:pPr>
              <w:pStyle w:val="Header"/>
              <w:jc w:val="both"/>
            </w:pPr>
          </w:p>
          <w:p w:rsidR="001D5918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requires each state agency and local government to consider using next generation technologies </w:t>
            </w:r>
            <w:r w:rsidRPr="004D335E">
              <w:t xml:space="preserve">in </w:t>
            </w:r>
            <w:r>
              <w:t>its</w:t>
            </w:r>
            <w:r w:rsidRPr="004D335E">
              <w:t xml:space="preserve"> </w:t>
            </w:r>
            <w:r w:rsidRPr="004D335E">
              <w:t>administration</w:t>
            </w:r>
            <w:r>
              <w:t>.</w:t>
            </w:r>
            <w:r>
              <w:t xml:space="preserve"> The bill </w:t>
            </w:r>
            <w:r>
              <w:t>exempts</w:t>
            </w:r>
            <w:r>
              <w:t xml:space="preserve"> a </w:t>
            </w:r>
            <w:r w:rsidRPr="00831D76">
              <w:t>person who</w:t>
            </w:r>
            <w:r>
              <w:t xml:space="preserve"> in good faith</w:t>
            </w:r>
            <w:r w:rsidRPr="00831D76">
              <w:t xml:space="preserve"> discloses to a governmental entity information regarding a potential security issue with respect to the entity's information resources technologies </w:t>
            </w:r>
            <w:r>
              <w:t>from civil</w:t>
            </w:r>
            <w:r w:rsidRPr="00831D76">
              <w:t xml:space="preserve"> liab</w:t>
            </w:r>
            <w:r>
              <w:t>i</w:t>
            </w:r>
            <w:r w:rsidRPr="00831D76">
              <w:t>l</w:t>
            </w:r>
            <w:r>
              <w:t>ity</w:t>
            </w:r>
            <w:r w:rsidRPr="00831D76">
              <w:t xml:space="preserve"> resulting from disclosing the information unless the person stole, retained, or sold a</w:t>
            </w:r>
            <w:r w:rsidRPr="00831D76">
              <w:t>ny data obtained as a result of the security issue.</w:t>
            </w:r>
            <w:r>
              <w:t xml:space="preserve"> </w:t>
            </w:r>
          </w:p>
          <w:p w:rsidR="001D5918" w:rsidRDefault="001B265C" w:rsidP="009A7DF8">
            <w:pPr>
              <w:pStyle w:val="Header"/>
              <w:jc w:val="both"/>
            </w:pPr>
          </w:p>
          <w:p w:rsidR="00831D76" w:rsidRPr="00831D76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</w:t>
            </w:r>
            <w:r>
              <w:t>requires the governor, using available funds, to establish and administer a cybersecurity matching grant program to award grants to local governmental entities to defray the costs of cyber</w:t>
            </w:r>
            <w:r>
              <w:t>security projects. The bill requires a</w:t>
            </w:r>
            <w:r>
              <w:t>n</w:t>
            </w:r>
            <w:r>
              <w:t xml:space="preserve"> </w:t>
            </w:r>
            <w:r>
              <w:t xml:space="preserve">entity that applies </w:t>
            </w:r>
            <w:r>
              <w:t xml:space="preserve">for a grant to identify the source and amount of the entity's matching funds and, if the </w:t>
            </w:r>
            <w:r>
              <w:t xml:space="preserve">governor's </w:t>
            </w:r>
            <w:r>
              <w:t xml:space="preserve">office approves </w:t>
            </w:r>
            <w:r>
              <w:t>the</w:t>
            </w:r>
            <w:r>
              <w:t xml:space="preserve"> application, requires the office</w:t>
            </w:r>
            <w:r>
              <w:t xml:space="preserve"> of the governor</w:t>
            </w:r>
            <w:r>
              <w:t xml:space="preserve"> to award to the entity a gr</w:t>
            </w:r>
            <w:r>
              <w:t>ant amount equal to 150 percent of the amount committed by the entity. The bill authorizes the office to set a deadline for grant applications for each state fiscal year and requires the governor to adopt rules to implement th</w:t>
            </w:r>
            <w:r>
              <w:t>e</w:t>
            </w:r>
            <w:r>
              <w:t xml:space="preserve"> grant program.</w:t>
            </w: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7DF8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</w:t>
            </w:r>
            <w:r>
              <w:t xml:space="preserve">14 requires DIR to </w:t>
            </w:r>
            <w:r w:rsidRPr="001D5918">
              <w:t>develop a cybersecurity threat assessment for local governments that provides best practices for preventing cybersecurity attacks</w:t>
            </w:r>
            <w:r>
              <w:t xml:space="preserve">. The bill requires DIR, </w:t>
            </w:r>
            <w:r w:rsidRPr="001D5918">
              <w:t xml:space="preserve">in conjunction with </w:t>
            </w:r>
            <w:r>
              <w:t xml:space="preserve">public </w:t>
            </w:r>
            <w:r w:rsidRPr="001D5918">
              <w:t>institutions of higher education</w:t>
            </w:r>
            <w:r>
              <w:t>,</w:t>
            </w:r>
            <w:r w:rsidRPr="001D5918">
              <w:t xml:space="preserve"> </w:t>
            </w:r>
            <w:r>
              <w:t>to</w:t>
            </w:r>
            <w:r w:rsidRPr="001D5918">
              <w:t xml:space="preserve"> maintain and promot</w:t>
            </w:r>
            <w:r w:rsidRPr="001D5918">
              <w:t xml:space="preserve">e a centralized repository of information on cybersecurity education and training that is available to any governmental entity in </w:t>
            </w:r>
            <w:r>
              <w:t>Texas</w:t>
            </w:r>
            <w:r w:rsidRPr="001D5918">
              <w:t>.</w:t>
            </w:r>
          </w:p>
          <w:p w:rsidR="00AB48E7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B48E7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4214 requires a</w:t>
            </w:r>
            <w:r w:rsidRPr="00AB48E7">
              <w:t xml:space="preserve"> vendor offering to sell to the state a good embedded with a computing device capable of Inter</w:t>
            </w:r>
            <w:r w:rsidRPr="00AB48E7">
              <w:t xml:space="preserve">net connectivity </w:t>
            </w:r>
            <w:r>
              <w:t>to</w:t>
            </w:r>
            <w:r w:rsidRPr="00AB48E7">
              <w:t xml:space="preserve"> include with each bid, offer, proposal, or other expression of interest a written certification providing that the good does not contain, at the time of submi</w:t>
            </w:r>
            <w:r>
              <w:t>ssion</w:t>
            </w:r>
            <w:r w:rsidRPr="00AB48E7">
              <w:t>, a hardware, software, or firmware component with any known security vul</w:t>
            </w:r>
            <w:r w:rsidRPr="00AB48E7">
              <w:t>nerability or defect.</w:t>
            </w:r>
            <w:r>
              <w:t xml:space="preserve"> </w:t>
            </w:r>
            <w:r>
              <w:t>T</w:t>
            </w:r>
            <w:r>
              <w:t>his requirement is not applicable to a good provided as part of a major information resources project.</w:t>
            </w: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2543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4214 removes the requirement </w:t>
            </w:r>
            <w:r>
              <w:t xml:space="preserve">for </w:t>
            </w:r>
            <w:r>
              <w:t xml:space="preserve">a state agency </w:t>
            </w:r>
            <w:r>
              <w:t xml:space="preserve">to </w:t>
            </w:r>
            <w:r>
              <w:t xml:space="preserve">consider cloud </w:t>
            </w:r>
            <w:r w:rsidRPr="00AB48E7">
              <w:t>computing service options</w:t>
            </w:r>
            <w:r>
              <w:t xml:space="preserve"> when making purchases for </w:t>
            </w:r>
            <w:r w:rsidRPr="00AB48E7">
              <w:t xml:space="preserve">a </w:t>
            </w:r>
            <w:r w:rsidRPr="00AB48E7">
              <w:t>major information resources project</w:t>
            </w:r>
            <w:r>
              <w:t xml:space="preserve">. The bill </w:t>
            </w:r>
            <w:r>
              <w:t>requires a</w:t>
            </w:r>
            <w:r>
              <w:t>n</w:t>
            </w:r>
            <w:r>
              <w:t xml:space="preserve"> agency </w:t>
            </w:r>
            <w:r>
              <w:t xml:space="preserve">instead </w:t>
            </w:r>
            <w:r>
              <w:t xml:space="preserve">to </w:t>
            </w:r>
            <w:r>
              <w:t>ensure</w:t>
            </w:r>
            <w:r>
              <w:t xml:space="preserve"> that</w:t>
            </w:r>
            <w:r>
              <w:t xml:space="preserve"> when making purchases for an automated information system or a major information resources project</w:t>
            </w:r>
            <w:r w:rsidRPr="009F2543">
              <w:t xml:space="preserve"> the system or project is capable of being deployed and run on cloud computing services.</w:t>
            </w:r>
            <w:r>
              <w:t xml:space="preserve"> The bill requires DIR to </w:t>
            </w:r>
            <w:r w:rsidRPr="009F2543">
              <w:t>periodically review guidelines on state agency information that may be stored by a cloud computing or other storage service and the cloud comp</w:t>
            </w:r>
            <w:r w:rsidRPr="009F2543">
              <w:t xml:space="preserve">uting or other storage services available to agencies to ensure that an agency purchasing a major </w:t>
            </w:r>
            <w:r>
              <w:t xml:space="preserve">information resources project </w:t>
            </w:r>
            <w:r w:rsidRPr="009F2543">
              <w:t>selects the most affordable, secure, and efficient storage service available. The</w:t>
            </w:r>
            <w:r>
              <w:t xml:space="preserve"> bill </w:t>
            </w:r>
            <w:r>
              <w:t xml:space="preserve">sets out certain content </w:t>
            </w:r>
            <w:r>
              <w:t>require</w:t>
            </w:r>
            <w:r>
              <w:t>ment</w:t>
            </w:r>
            <w:r>
              <w:t xml:space="preserve">s </w:t>
            </w:r>
            <w:r>
              <w:t>for</w:t>
            </w:r>
            <w:r>
              <w:t xml:space="preserve"> </w:t>
            </w:r>
            <w:r>
              <w:t>the</w:t>
            </w:r>
            <w:r w:rsidRPr="009F2543">
              <w:t xml:space="preserve"> guidelines</w:t>
            </w:r>
            <w:r>
              <w:t>.</w:t>
            </w: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2776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</w:t>
            </w:r>
            <w:r>
              <w:t>amends the Local Government Code to require</w:t>
            </w:r>
            <w:r>
              <w:t xml:space="preserve"> the cybersecurity coordinator to provide for the establishment and operation of not more than 20 regional informati</w:t>
            </w:r>
            <w:r>
              <w:t xml:space="preserve">on sharing and analysis centers to </w:t>
            </w:r>
            <w:r>
              <w:t xml:space="preserve">be located throughout </w:t>
            </w:r>
            <w:r>
              <w:t>Texas</w:t>
            </w:r>
            <w:r>
              <w:t xml:space="preserve"> so</w:t>
            </w:r>
            <w:r>
              <w:t xml:space="preserve"> that the boundaries for each center are coextensive with the regional education service centers</w:t>
            </w:r>
            <w:r>
              <w:t>. The bill requires e</w:t>
            </w:r>
            <w:r w:rsidRPr="00341BA6">
              <w:t xml:space="preserve">ach municipality with a population of more than 25,000 </w:t>
            </w:r>
            <w:r>
              <w:t>to</w:t>
            </w:r>
            <w:r w:rsidRPr="00341BA6">
              <w:t xml:space="preserve"> join the center in which the municipa</w:t>
            </w:r>
            <w:r>
              <w:t>lity is predominantly located</w:t>
            </w:r>
            <w:r>
              <w:t xml:space="preserve"> and</w:t>
            </w:r>
            <w:r>
              <w:t xml:space="preserve"> authorizes</w:t>
            </w:r>
            <w:r>
              <w:t xml:space="preserve"> a</w:t>
            </w:r>
            <w:r w:rsidRPr="00341BA6">
              <w:t xml:space="preserve">ny other political subdivision </w:t>
            </w:r>
            <w:r>
              <w:t>to</w:t>
            </w:r>
            <w:r w:rsidRPr="00341BA6">
              <w:t xml:space="preserve"> join the</w:t>
            </w:r>
            <w:r>
              <w:t xml:space="preserve"> respective</w:t>
            </w:r>
            <w:r w:rsidRPr="00341BA6">
              <w:t xml:space="preserve"> center.</w:t>
            </w:r>
            <w:r>
              <w:t xml:space="preserve"> </w:t>
            </w:r>
          </w:p>
          <w:p w:rsidR="00992776" w:rsidRDefault="001B265C" w:rsidP="009A7DF8">
            <w:pPr>
              <w:pStyle w:val="Header"/>
              <w:jc w:val="both"/>
            </w:pPr>
          </w:p>
          <w:p w:rsidR="004D335E" w:rsidRDefault="001B265C" w:rsidP="009A7DF8">
            <w:pPr>
              <w:pStyle w:val="Header"/>
              <w:jc w:val="both"/>
            </w:pPr>
            <w:r>
              <w:t>C.S.</w:t>
            </w:r>
            <w:r>
              <w:t>H.B. 4214</w:t>
            </w:r>
            <w:r>
              <w:t xml:space="preserve"> </w:t>
            </w:r>
            <w:r>
              <w:t>requires a political subdivision, not later than 48 hours after discovering a breach</w:t>
            </w:r>
            <w:r>
              <w:t xml:space="preserve"> or suspected breach of system security or an unauthorized exposure of sensitive personal information, to notify the center of the breach</w:t>
            </w:r>
            <w:r>
              <w:t xml:space="preserve"> and </w:t>
            </w:r>
            <w:r>
              <w:t xml:space="preserve">requires the notification to describe the breach, suspected breach, or unauthorized exposure. The bill requires a </w:t>
            </w:r>
            <w:r>
              <w:t xml:space="preserve">center to report to DIR </w:t>
            </w:r>
            <w:r>
              <w:t xml:space="preserve">certain </w:t>
            </w:r>
            <w:r>
              <w:t>breach</w:t>
            </w:r>
            <w:r>
              <w:t>es</w:t>
            </w:r>
            <w:r>
              <w:t xml:space="preserve"> reported by a political subdivision</w:t>
            </w:r>
            <w:r>
              <w:t xml:space="preserve">. </w:t>
            </w:r>
            <w:r>
              <w:t xml:space="preserve">The bill authorizes the </w:t>
            </w:r>
            <w:r>
              <w:t xml:space="preserve">cybersecurity </w:t>
            </w:r>
            <w:r>
              <w:t xml:space="preserve">coordinator to adopt rules necessary to implement </w:t>
            </w:r>
            <w:r>
              <w:t>the</w:t>
            </w:r>
            <w:r>
              <w:t xml:space="preserve"> bill's</w:t>
            </w:r>
            <w:r>
              <w:t xml:space="preserve"> provisions</w:t>
            </w:r>
            <w:r>
              <w:t xml:space="preserve"> regarding the regional information sharing and analysis centers</w:t>
            </w:r>
            <w:r>
              <w:t>.</w:t>
            </w:r>
          </w:p>
          <w:p w:rsidR="004D335E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0633C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</w:t>
            </w:r>
            <w:r>
              <w:t xml:space="preserve">S.H.B. 4214 requires each municipality or county with a population of more than 100,000 to adopt and implement a multihazard emergency operations plan for use in the municipality's and county's facilities to address mitigation, preparedness, response, and </w:t>
            </w:r>
            <w:r>
              <w:t xml:space="preserve">recovery as determined by the cybersecurity council and the governor's office of homeland security. The </w:t>
            </w:r>
            <w:r>
              <w:t xml:space="preserve">bill sets out certain requirements </w:t>
            </w:r>
            <w:r>
              <w:t xml:space="preserve">for </w:t>
            </w:r>
            <w:r>
              <w:t xml:space="preserve">the plan </w:t>
            </w:r>
            <w:r>
              <w:t>and</w:t>
            </w:r>
            <w:r>
              <w:t xml:space="preserve"> requires each </w:t>
            </w:r>
            <w:r>
              <w:t xml:space="preserve">applicable </w:t>
            </w:r>
            <w:r w:rsidRPr="00EC222C">
              <w:t>municipality and county</w:t>
            </w:r>
            <w:r>
              <w:t>, a</w:t>
            </w:r>
            <w:r>
              <w:t xml:space="preserve">t least once every three years, </w:t>
            </w:r>
            <w:r>
              <w:t>to</w:t>
            </w:r>
            <w:r>
              <w:t xml:space="preserve"> conduct a safety and security audit of the municipality's or county's information technology infrastructure. T</w:t>
            </w:r>
            <w:r>
              <w:t>he bill requires the municipality or county, t</w:t>
            </w:r>
            <w:r>
              <w:t xml:space="preserve">o the extent possible, </w:t>
            </w:r>
            <w:r>
              <w:t>to</w:t>
            </w:r>
            <w:r>
              <w:t xml:space="preserve"> follow safety and security audit procedures developed by the cybersecurit</w:t>
            </w:r>
            <w:r>
              <w:t>y council or a comparable public or private entity</w:t>
            </w:r>
            <w:r>
              <w:t xml:space="preserve"> and</w:t>
            </w:r>
            <w:r>
              <w:t xml:space="preserve"> requires a </w:t>
            </w:r>
            <w:r>
              <w:t xml:space="preserve">municipality or county </w:t>
            </w:r>
            <w:r>
              <w:t>to</w:t>
            </w:r>
            <w:r>
              <w:t xml:space="preserve"> report the results of the audit to the municipality's or county's governing body</w:t>
            </w:r>
            <w:r>
              <w:t xml:space="preserve"> </w:t>
            </w:r>
            <w:r>
              <w:t>and</w:t>
            </w:r>
            <w:r>
              <w:t xml:space="preserve"> to the cybersecurity council.</w:t>
            </w:r>
            <w:r>
              <w:t xml:space="preserve"> </w:t>
            </w:r>
            <w:r>
              <w:t>A</w:t>
            </w:r>
            <w:r>
              <w:t>ny document or information collected, developed,</w:t>
            </w:r>
            <w:r>
              <w:t xml:space="preserve"> or produced during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audit is not subject to disclosure</w:t>
            </w:r>
            <w:r>
              <w:t xml:space="preserve"> under state public information law</w:t>
            </w:r>
            <w:r>
              <w:t xml:space="preserve">, </w:t>
            </w:r>
            <w:r>
              <w:t xml:space="preserve">except that </w:t>
            </w:r>
            <w:r>
              <w:t>a</w:t>
            </w:r>
            <w:r>
              <w:t xml:space="preserve"> document relating to a municipality's or county's multihazard emergency operations plan is subject to disclosure </w:t>
            </w:r>
            <w:r>
              <w:t xml:space="preserve">under certain </w:t>
            </w:r>
            <w:r>
              <w:t xml:space="preserve">specified </w:t>
            </w:r>
            <w:r>
              <w:t>circum</w:t>
            </w:r>
            <w:r>
              <w:t>stances</w:t>
            </w:r>
            <w:r>
              <w:t xml:space="preserve">. </w:t>
            </w:r>
          </w:p>
          <w:p w:rsidR="0030633C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524F3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4214 requires a political subdivision that makes a ransomware payment to notify the cybersecurity coordinator of the payment not later than 48 hours after the payment is made.</w:t>
            </w:r>
            <w:r>
              <w:t xml:space="preserve"> </w:t>
            </w:r>
          </w:p>
          <w:p w:rsidR="000524F3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94E0C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4214</w:t>
            </w:r>
            <w:r>
              <w:t xml:space="preserve"> </w:t>
            </w:r>
            <w:r>
              <w:t xml:space="preserve">requires DIR to conduct </w:t>
            </w:r>
            <w:r w:rsidRPr="00C94E0C">
              <w:t>a study on the types</w:t>
            </w:r>
            <w:r w:rsidRPr="00C94E0C">
              <w:t xml:space="preserve"> of objects embedded with computing devices that are connected to the Internet that are purchased through </w:t>
            </w:r>
            <w:r>
              <w:t>DIR and to</w:t>
            </w:r>
            <w:r w:rsidRPr="00C94E0C">
              <w:t xml:space="preserve"> submit a report on the study to the legislature not later than December 31, 2020.</w:t>
            </w:r>
          </w:p>
          <w:p w:rsidR="00C94E0C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A5A52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4214 </w:t>
            </w:r>
            <w:r>
              <w:t>requir</w:t>
            </w:r>
            <w:r>
              <w:t>es</w:t>
            </w:r>
            <w:r>
              <w:t xml:space="preserve"> the lieutenant governor and speak</w:t>
            </w:r>
            <w:r>
              <w:t>er of the house of representatives to each establish in their respective chambers a Select Committee on Cybersecurity to</w:t>
            </w:r>
            <w:r>
              <w:t xml:space="preserve"> study</w:t>
            </w:r>
            <w:r>
              <w:t>, jointly or separately:</w:t>
            </w:r>
          </w:p>
          <w:p w:rsidR="003A5A52" w:rsidRDefault="001B265C" w:rsidP="009A7DF8">
            <w:pPr>
              <w:pStyle w:val="Header"/>
              <w:numPr>
                <w:ilvl w:val="0"/>
                <w:numId w:val="25"/>
              </w:numPr>
              <w:spacing w:before="120" w:after="120"/>
              <w:jc w:val="both"/>
            </w:pPr>
            <w:r>
              <w:t>cybersecurity in Texas;</w:t>
            </w:r>
          </w:p>
          <w:p w:rsidR="003A5A52" w:rsidRDefault="001B265C" w:rsidP="009A7DF8">
            <w:pPr>
              <w:pStyle w:val="Header"/>
              <w:numPr>
                <w:ilvl w:val="0"/>
                <w:numId w:val="25"/>
              </w:numPr>
              <w:spacing w:before="120" w:after="120"/>
              <w:jc w:val="both"/>
            </w:pPr>
            <w:r>
              <w:t>the information security plans of each state agency;</w:t>
            </w:r>
          </w:p>
          <w:p w:rsidR="003A5A52" w:rsidRDefault="001B265C" w:rsidP="009A7DF8">
            <w:pPr>
              <w:pStyle w:val="Header"/>
              <w:numPr>
                <w:ilvl w:val="0"/>
                <w:numId w:val="25"/>
              </w:numPr>
              <w:spacing w:before="120" w:after="120"/>
              <w:jc w:val="both"/>
            </w:pPr>
            <w:r>
              <w:t>the risks and vulnerabilitie</w:t>
            </w:r>
            <w:r>
              <w:t>s of state agency cybersecurity; and</w:t>
            </w:r>
          </w:p>
          <w:p w:rsidR="003A5A52" w:rsidRDefault="001B265C" w:rsidP="009A7DF8">
            <w:pPr>
              <w:pStyle w:val="Header"/>
              <w:numPr>
                <w:ilvl w:val="0"/>
                <w:numId w:val="25"/>
              </w:numPr>
              <w:spacing w:before="120" w:after="120"/>
              <w:jc w:val="both"/>
            </w:pPr>
            <w:r>
              <w:t>information technology procurement.</w:t>
            </w:r>
          </w:p>
          <w:p w:rsidR="0030633C" w:rsidRDefault="001B265C" w:rsidP="009A7DF8">
            <w:pPr>
              <w:pStyle w:val="Header"/>
              <w:jc w:val="both"/>
            </w:pPr>
            <w:r>
              <w:t xml:space="preserve">The bill </w:t>
            </w:r>
            <w:r>
              <w:t>provides for the appointment of committee members</w:t>
            </w:r>
            <w:r>
              <w:t xml:space="preserve"> not later than November 30, 2019, </w:t>
            </w:r>
            <w:r>
              <w:t>and sets out provisions relating to committee meetings</w:t>
            </w:r>
            <w:r>
              <w:t>. The bill requires the committees</w:t>
            </w:r>
            <w:r>
              <w:t xml:space="preserve"> j</w:t>
            </w:r>
            <w:r>
              <w:t>ointly</w:t>
            </w:r>
            <w:r>
              <w:t xml:space="preserve"> to </w:t>
            </w:r>
            <w:r>
              <w:t>adopt recommendations on state cybersecurity and report in writing to the legislature any findings and adopted recommendations not later than January 12, 2021.</w:t>
            </w:r>
            <w:r>
              <w:t xml:space="preserve"> The</w:t>
            </w:r>
            <w:r>
              <w:t xml:space="preserve"> bill's</w:t>
            </w:r>
            <w:r>
              <w:t xml:space="preserve"> provisions </w:t>
            </w:r>
            <w:r>
              <w:t xml:space="preserve">regarding the </w:t>
            </w:r>
            <w:r>
              <w:t xml:space="preserve">select </w:t>
            </w:r>
            <w:r>
              <w:t xml:space="preserve">committees </w:t>
            </w:r>
            <w:r>
              <w:t>expire September 1, 2021.</w:t>
            </w:r>
          </w:p>
          <w:p w:rsidR="00B6716C" w:rsidRDefault="001B265C" w:rsidP="009A7DF8">
            <w:pPr>
              <w:pStyle w:val="Header"/>
              <w:jc w:val="both"/>
            </w:pPr>
          </w:p>
          <w:p w:rsidR="0003132D" w:rsidRDefault="001B265C" w:rsidP="009A7DF8">
            <w:pPr>
              <w:pStyle w:val="Header"/>
              <w:jc w:val="both"/>
            </w:pPr>
            <w:r>
              <w:t>C.S.</w:t>
            </w:r>
            <w:r>
              <w:t xml:space="preserve">H.B. 4214 repeals </w:t>
            </w:r>
            <w:r w:rsidRPr="00B6716C">
              <w:t>Section 2054.513, Government Code</w:t>
            </w:r>
            <w:r>
              <w:t>.</w:t>
            </w:r>
          </w:p>
          <w:p w:rsidR="008423E4" w:rsidRPr="00835628" w:rsidRDefault="001B265C" w:rsidP="009A7DF8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81AA6" w:rsidTr="00345119">
        <w:tc>
          <w:tcPr>
            <w:tcW w:w="9576" w:type="dxa"/>
          </w:tcPr>
          <w:p w:rsidR="008423E4" w:rsidRPr="00A8133F" w:rsidRDefault="001B265C" w:rsidP="009A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265C" w:rsidP="009A7DF8"/>
          <w:p w:rsidR="008423E4" w:rsidRPr="003624F2" w:rsidRDefault="001B265C" w:rsidP="009A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B265C" w:rsidP="009A7DF8">
            <w:pPr>
              <w:rPr>
                <w:b/>
              </w:rPr>
            </w:pPr>
          </w:p>
        </w:tc>
      </w:tr>
      <w:tr w:rsidR="00581AA6" w:rsidTr="00345119">
        <w:tc>
          <w:tcPr>
            <w:tcW w:w="9576" w:type="dxa"/>
          </w:tcPr>
          <w:p w:rsidR="00320E22" w:rsidRDefault="001B265C" w:rsidP="009A7DF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4019E" w:rsidRDefault="001B265C" w:rsidP="009A7DF8">
            <w:pPr>
              <w:jc w:val="both"/>
            </w:pPr>
          </w:p>
          <w:p w:rsidR="00B4019E" w:rsidRDefault="001B265C" w:rsidP="009A7DF8">
            <w:pPr>
              <w:jc w:val="both"/>
            </w:pPr>
            <w:r>
              <w:t xml:space="preserve">While C.S.H.B. 4214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1A7F35" w:rsidRDefault="001B265C" w:rsidP="009A7DF8">
            <w:pPr>
              <w:jc w:val="both"/>
            </w:pPr>
          </w:p>
          <w:p w:rsidR="00163877" w:rsidRDefault="001B265C" w:rsidP="009A7DF8">
            <w:pPr>
              <w:jc w:val="both"/>
            </w:pPr>
            <w:r>
              <w:t xml:space="preserve">The substitute </w:t>
            </w:r>
            <w:r>
              <w:t>does not include a</w:t>
            </w:r>
            <w:r>
              <w:t xml:space="preserve"> requirement for</w:t>
            </w:r>
            <w:r>
              <w:t xml:space="preserve"> DIR to develop a comprehensive set of risk</w:t>
            </w:r>
            <w:r>
              <w:noBreakHyphen/>
            </w:r>
            <w:r>
              <w:t xml:space="preserve">based security standards for the Internet connectivity of certain </w:t>
            </w:r>
            <w:r>
              <w:t>co</w:t>
            </w:r>
            <w:r>
              <w:t>mputing devices used or purchased by state agencies</w:t>
            </w:r>
            <w:r>
              <w:t>,</w:t>
            </w:r>
            <w:r>
              <w:t xml:space="preserve"> </w:t>
            </w:r>
            <w:r>
              <w:t>but the substitute includes</w:t>
            </w:r>
            <w:r>
              <w:t xml:space="preserve"> </w:t>
            </w:r>
            <w:r>
              <w:t>a requirement for</w:t>
            </w:r>
            <w:r>
              <w:t xml:space="preserve"> DIR to develop</w:t>
            </w:r>
            <w:r>
              <w:t xml:space="preserve"> instead</w:t>
            </w:r>
            <w:r>
              <w:t xml:space="preserve"> a comprehensive risk management program that identifies baseline security features for </w:t>
            </w:r>
            <w:r>
              <w:t>that</w:t>
            </w:r>
            <w:r>
              <w:t xml:space="preserve"> Internet connectivity. The substitute incl</w:t>
            </w:r>
            <w:r>
              <w:t>udes as a partner with whom DIR must consult in the development of that program the 10 state agencies that received the most state appropriations for that state fiscal year.</w:t>
            </w:r>
          </w:p>
          <w:p w:rsidR="00163877" w:rsidRDefault="001B265C" w:rsidP="009A7DF8">
            <w:pPr>
              <w:jc w:val="both"/>
            </w:pPr>
          </w:p>
          <w:p w:rsidR="001A7F35" w:rsidRDefault="001B265C" w:rsidP="009A7DF8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the following:</w:t>
            </w:r>
          </w:p>
          <w:p w:rsidR="001A7F35" w:rsidRDefault="001B265C" w:rsidP="009A7DF8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jc w:val="both"/>
            </w:pPr>
            <w:r>
              <w:t xml:space="preserve">the </w:t>
            </w:r>
            <w:r>
              <w:t xml:space="preserve">date </w:t>
            </w:r>
            <w:r>
              <w:t>by which a new state agency employ</w:t>
            </w:r>
            <w:r>
              <w:t xml:space="preserve">ee is required to complete the cybersecurity training developed by </w:t>
            </w:r>
            <w:r>
              <w:t>DIR;</w:t>
            </w:r>
          </w:p>
          <w:p w:rsidR="00C826F1" w:rsidRDefault="001B265C" w:rsidP="009A7DF8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jc w:val="both"/>
            </w:pPr>
            <w:r>
              <w:t>the information the vendor for a major information resources project is required to provide to state agency contracting personnel;</w:t>
            </w:r>
            <w:r>
              <w:t xml:space="preserve"> and</w:t>
            </w:r>
          </w:p>
          <w:p w:rsidR="001A7F35" w:rsidRDefault="001B265C" w:rsidP="009A7DF8">
            <w:pPr>
              <w:pStyle w:val="ListParagraph"/>
              <w:numPr>
                <w:ilvl w:val="0"/>
                <w:numId w:val="29"/>
              </w:numPr>
              <w:spacing w:before="120"/>
              <w:contextualSpacing w:val="0"/>
              <w:jc w:val="both"/>
            </w:pPr>
            <w:r>
              <w:t>the</w:t>
            </w:r>
            <w:r>
              <w:t xml:space="preserve"> contents of the</w:t>
            </w:r>
            <w:r>
              <w:t xml:space="preserve"> </w:t>
            </w:r>
            <w:r>
              <w:t xml:space="preserve">cybersecurity </w:t>
            </w:r>
            <w:r>
              <w:t>best practices</w:t>
            </w:r>
            <w:r>
              <w:t xml:space="preserve"> </w:t>
            </w:r>
            <w:r>
              <w:t>developed by the state cybersecurity coordinator</w:t>
            </w:r>
            <w:r>
              <w:t>.</w:t>
            </w:r>
          </w:p>
          <w:p w:rsidR="00B4019E" w:rsidRDefault="001B265C" w:rsidP="009A7DF8">
            <w:pPr>
              <w:jc w:val="both"/>
            </w:pPr>
          </w:p>
          <w:p w:rsidR="00163877" w:rsidRDefault="001B265C" w:rsidP="009A7DF8">
            <w:pPr>
              <w:jc w:val="both"/>
            </w:pPr>
            <w:r>
              <w:t xml:space="preserve">The substitute </w:t>
            </w:r>
            <w:r>
              <w:t>specifies that</w:t>
            </w:r>
            <w:r>
              <w:t xml:space="preserve"> </w:t>
            </w:r>
            <w:r>
              <w:t xml:space="preserve">a person's </w:t>
            </w:r>
            <w:r>
              <w:t xml:space="preserve">disclosure </w:t>
            </w:r>
            <w:r>
              <w:t>of information regarding</w:t>
            </w:r>
            <w:r>
              <w:t xml:space="preserve"> a potential security issue </w:t>
            </w:r>
            <w:r>
              <w:t>to a state agency or governmental entity for which the person</w:t>
            </w:r>
            <w:r>
              <w:t xml:space="preserve"> </w:t>
            </w:r>
            <w:r>
              <w:t>is</w:t>
            </w:r>
            <w:r>
              <w:t xml:space="preserve"> exempt from </w:t>
            </w:r>
            <w:r>
              <w:t xml:space="preserve">liability is made in </w:t>
            </w:r>
            <w:r>
              <w:t>good faith</w:t>
            </w:r>
            <w:r>
              <w:t>.</w:t>
            </w:r>
          </w:p>
          <w:p w:rsidR="00163877" w:rsidRPr="00B4019E" w:rsidRDefault="001B265C" w:rsidP="009A7DF8">
            <w:pPr>
              <w:jc w:val="both"/>
            </w:pPr>
          </w:p>
        </w:tc>
      </w:tr>
    </w:tbl>
    <w:p w:rsidR="008423E4" w:rsidRPr="00BE0E75" w:rsidRDefault="001B26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265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65C">
      <w:r>
        <w:separator/>
      </w:r>
    </w:p>
  </w:endnote>
  <w:endnote w:type="continuationSeparator" w:id="0">
    <w:p w:rsidR="00000000" w:rsidRDefault="001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1AA6" w:rsidTr="009C1E9A">
      <w:trPr>
        <w:cantSplit/>
      </w:trPr>
      <w:tc>
        <w:tcPr>
          <w:tcW w:w="0" w:type="pct"/>
        </w:tcPr>
        <w:p w:rsidR="00137D90" w:rsidRDefault="001B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26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26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1AA6" w:rsidTr="009C1E9A">
      <w:trPr>
        <w:cantSplit/>
      </w:trPr>
      <w:tc>
        <w:tcPr>
          <w:tcW w:w="0" w:type="pct"/>
        </w:tcPr>
        <w:p w:rsidR="00EC379B" w:rsidRDefault="001B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26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27489</w:t>
          </w:r>
        </w:p>
      </w:tc>
      <w:tc>
        <w:tcPr>
          <w:tcW w:w="2453" w:type="pct"/>
        </w:tcPr>
        <w:p w:rsidR="00EC379B" w:rsidRDefault="001B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19.106.971</w:t>
          </w:r>
          <w:r>
            <w:fldChar w:fldCharType="end"/>
          </w:r>
        </w:p>
      </w:tc>
    </w:tr>
    <w:tr w:rsidR="00581AA6" w:rsidTr="009C1E9A">
      <w:trPr>
        <w:cantSplit/>
      </w:trPr>
      <w:tc>
        <w:tcPr>
          <w:tcW w:w="0" w:type="pct"/>
        </w:tcPr>
        <w:p w:rsidR="00EC379B" w:rsidRDefault="001B26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26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23155</w:t>
          </w:r>
        </w:p>
      </w:tc>
      <w:tc>
        <w:tcPr>
          <w:tcW w:w="2453" w:type="pct"/>
        </w:tcPr>
        <w:p w:rsidR="00EC379B" w:rsidRDefault="001B265C" w:rsidP="006D504F">
          <w:pPr>
            <w:pStyle w:val="Footer"/>
            <w:rPr>
              <w:rStyle w:val="PageNumber"/>
            </w:rPr>
          </w:pPr>
        </w:p>
        <w:p w:rsidR="00EC379B" w:rsidRDefault="001B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1A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26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1B26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26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65C">
      <w:r>
        <w:separator/>
      </w:r>
    </w:p>
  </w:footnote>
  <w:footnote w:type="continuationSeparator" w:id="0">
    <w:p w:rsidR="00000000" w:rsidRDefault="001B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B6"/>
    <w:multiLevelType w:val="hybridMultilevel"/>
    <w:tmpl w:val="AC387590"/>
    <w:lvl w:ilvl="0" w:tplc="E2C8C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6EFA92" w:tentative="1">
      <w:start w:val="1"/>
      <w:numFmt w:val="lowerLetter"/>
      <w:lvlText w:val="%2."/>
      <w:lvlJc w:val="left"/>
      <w:pPr>
        <w:ind w:left="1440" w:hanging="360"/>
      </w:pPr>
    </w:lvl>
    <w:lvl w:ilvl="2" w:tplc="7FE29DC2" w:tentative="1">
      <w:start w:val="1"/>
      <w:numFmt w:val="lowerRoman"/>
      <w:lvlText w:val="%3."/>
      <w:lvlJc w:val="right"/>
      <w:pPr>
        <w:ind w:left="2160" w:hanging="180"/>
      </w:pPr>
    </w:lvl>
    <w:lvl w:ilvl="3" w:tplc="894E08EE" w:tentative="1">
      <w:start w:val="1"/>
      <w:numFmt w:val="decimal"/>
      <w:lvlText w:val="%4."/>
      <w:lvlJc w:val="left"/>
      <w:pPr>
        <w:ind w:left="2880" w:hanging="360"/>
      </w:pPr>
    </w:lvl>
    <w:lvl w:ilvl="4" w:tplc="F75C201A" w:tentative="1">
      <w:start w:val="1"/>
      <w:numFmt w:val="lowerLetter"/>
      <w:lvlText w:val="%5."/>
      <w:lvlJc w:val="left"/>
      <w:pPr>
        <w:ind w:left="3600" w:hanging="360"/>
      </w:pPr>
    </w:lvl>
    <w:lvl w:ilvl="5" w:tplc="078E5656" w:tentative="1">
      <w:start w:val="1"/>
      <w:numFmt w:val="lowerRoman"/>
      <w:lvlText w:val="%6."/>
      <w:lvlJc w:val="right"/>
      <w:pPr>
        <w:ind w:left="4320" w:hanging="180"/>
      </w:pPr>
    </w:lvl>
    <w:lvl w:ilvl="6" w:tplc="89CAAE9C" w:tentative="1">
      <w:start w:val="1"/>
      <w:numFmt w:val="decimal"/>
      <w:lvlText w:val="%7."/>
      <w:lvlJc w:val="left"/>
      <w:pPr>
        <w:ind w:left="5040" w:hanging="360"/>
      </w:pPr>
    </w:lvl>
    <w:lvl w:ilvl="7" w:tplc="23C0D1A2" w:tentative="1">
      <w:start w:val="1"/>
      <w:numFmt w:val="lowerLetter"/>
      <w:lvlText w:val="%8."/>
      <w:lvlJc w:val="left"/>
      <w:pPr>
        <w:ind w:left="5760" w:hanging="360"/>
      </w:pPr>
    </w:lvl>
    <w:lvl w:ilvl="8" w:tplc="B01C9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122"/>
    <w:multiLevelType w:val="hybridMultilevel"/>
    <w:tmpl w:val="C62AB17C"/>
    <w:lvl w:ilvl="0" w:tplc="32A67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EE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8A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9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E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0B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A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F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05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F3C"/>
    <w:multiLevelType w:val="hybridMultilevel"/>
    <w:tmpl w:val="F72296BE"/>
    <w:lvl w:ilvl="0" w:tplc="F93AD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8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EF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4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8D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CB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4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62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1B1"/>
    <w:multiLevelType w:val="hybridMultilevel"/>
    <w:tmpl w:val="7CBEFB5E"/>
    <w:lvl w:ilvl="0" w:tplc="54D4D3A2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8278BBCE" w:tentative="1">
      <w:start w:val="1"/>
      <w:numFmt w:val="lowerLetter"/>
      <w:lvlText w:val="%2."/>
      <w:lvlJc w:val="left"/>
      <w:pPr>
        <w:ind w:left="1440" w:hanging="360"/>
      </w:pPr>
    </w:lvl>
    <w:lvl w:ilvl="2" w:tplc="617A1D70" w:tentative="1">
      <w:start w:val="1"/>
      <w:numFmt w:val="lowerRoman"/>
      <w:lvlText w:val="%3."/>
      <w:lvlJc w:val="right"/>
      <w:pPr>
        <w:ind w:left="2160" w:hanging="180"/>
      </w:pPr>
    </w:lvl>
    <w:lvl w:ilvl="3" w:tplc="A006B770" w:tentative="1">
      <w:start w:val="1"/>
      <w:numFmt w:val="decimal"/>
      <w:lvlText w:val="%4."/>
      <w:lvlJc w:val="left"/>
      <w:pPr>
        <w:ind w:left="2880" w:hanging="360"/>
      </w:pPr>
    </w:lvl>
    <w:lvl w:ilvl="4" w:tplc="B7887312" w:tentative="1">
      <w:start w:val="1"/>
      <w:numFmt w:val="lowerLetter"/>
      <w:lvlText w:val="%5."/>
      <w:lvlJc w:val="left"/>
      <w:pPr>
        <w:ind w:left="3600" w:hanging="360"/>
      </w:pPr>
    </w:lvl>
    <w:lvl w:ilvl="5" w:tplc="E17866BC" w:tentative="1">
      <w:start w:val="1"/>
      <w:numFmt w:val="lowerRoman"/>
      <w:lvlText w:val="%6."/>
      <w:lvlJc w:val="right"/>
      <w:pPr>
        <w:ind w:left="4320" w:hanging="180"/>
      </w:pPr>
    </w:lvl>
    <w:lvl w:ilvl="6" w:tplc="BE36A5CC" w:tentative="1">
      <w:start w:val="1"/>
      <w:numFmt w:val="decimal"/>
      <w:lvlText w:val="%7."/>
      <w:lvlJc w:val="left"/>
      <w:pPr>
        <w:ind w:left="5040" w:hanging="360"/>
      </w:pPr>
    </w:lvl>
    <w:lvl w:ilvl="7" w:tplc="FAA65854" w:tentative="1">
      <w:start w:val="1"/>
      <w:numFmt w:val="lowerLetter"/>
      <w:lvlText w:val="%8."/>
      <w:lvlJc w:val="left"/>
      <w:pPr>
        <w:ind w:left="5760" w:hanging="360"/>
      </w:pPr>
    </w:lvl>
    <w:lvl w:ilvl="8" w:tplc="0A4C7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E0B"/>
    <w:multiLevelType w:val="hybridMultilevel"/>
    <w:tmpl w:val="23223152"/>
    <w:lvl w:ilvl="0" w:tplc="42C87C1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69AC4EEE" w:tentative="1">
      <w:start w:val="1"/>
      <w:numFmt w:val="lowerLetter"/>
      <w:lvlText w:val="%2."/>
      <w:lvlJc w:val="left"/>
      <w:pPr>
        <w:ind w:left="1440" w:hanging="360"/>
      </w:pPr>
    </w:lvl>
    <w:lvl w:ilvl="2" w:tplc="7E224A3A" w:tentative="1">
      <w:start w:val="1"/>
      <w:numFmt w:val="lowerRoman"/>
      <w:lvlText w:val="%3."/>
      <w:lvlJc w:val="right"/>
      <w:pPr>
        <w:ind w:left="2160" w:hanging="180"/>
      </w:pPr>
    </w:lvl>
    <w:lvl w:ilvl="3" w:tplc="1A7ECD96" w:tentative="1">
      <w:start w:val="1"/>
      <w:numFmt w:val="decimal"/>
      <w:lvlText w:val="%4."/>
      <w:lvlJc w:val="left"/>
      <w:pPr>
        <w:ind w:left="2880" w:hanging="360"/>
      </w:pPr>
    </w:lvl>
    <w:lvl w:ilvl="4" w:tplc="992A51F0" w:tentative="1">
      <w:start w:val="1"/>
      <w:numFmt w:val="lowerLetter"/>
      <w:lvlText w:val="%5."/>
      <w:lvlJc w:val="left"/>
      <w:pPr>
        <w:ind w:left="3600" w:hanging="360"/>
      </w:pPr>
    </w:lvl>
    <w:lvl w:ilvl="5" w:tplc="B3DEDF80" w:tentative="1">
      <w:start w:val="1"/>
      <w:numFmt w:val="lowerRoman"/>
      <w:lvlText w:val="%6."/>
      <w:lvlJc w:val="right"/>
      <w:pPr>
        <w:ind w:left="4320" w:hanging="180"/>
      </w:pPr>
    </w:lvl>
    <w:lvl w:ilvl="6" w:tplc="CECAD5A4" w:tentative="1">
      <w:start w:val="1"/>
      <w:numFmt w:val="decimal"/>
      <w:lvlText w:val="%7."/>
      <w:lvlJc w:val="left"/>
      <w:pPr>
        <w:ind w:left="5040" w:hanging="360"/>
      </w:pPr>
    </w:lvl>
    <w:lvl w:ilvl="7" w:tplc="8648DD78" w:tentative="1">
      <w:start w:val="1"/>
      <w:numFmt w:val="lowerLetter"/>
      <w:lvlText w:val="%8."/>
      <w:lvlJc w:val="left"/>
      <w:pPr>
        <w:ind w:left="5760" w:hanging="360"/>
      </w:pPr>
    </w:lvl>
    <w:lvl w:ilvl="8" w:tplc="BE4C0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2B1"/>
    <w:multiLevelType w:val="hybridMultilevel"/>
    <w:tmpl w:val="B3DC8EFC"/>
    <w:lvl w:ilvl="0" w:tplc="E616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82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8A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EB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85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2C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D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D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03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FA6"/>
    <w:multiLevelType w:val="hybridMultilevel"/>
    <w:tmpl w:val="944EE4BE"/>
    <w:lvl w:ilvl="0" w:tplc="3EA24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2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68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B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60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EE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A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B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A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1E71"/>
    <w:multiLevelType w:val="hybridMultilevel"/>
    <w:tmpl w:val="F8A69B6E"/>
    <w:lvl w:ilvl="0" w:tplc="53EC1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05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04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8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CA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04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1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23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6E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1FF"/>
    <w:multiLevelType w:val="hybridMultilevel"/>
    <w:tmpl w:val="47C84488"/>
    <w:lvl w:ilvl="0" w:tplc="9DC40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80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E8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CC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26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8E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5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AD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A9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2C57"/>
    <w:multiLevelType w:val="hybridMultilevel"/>
    <w:tmpl w:val="885830A8"/>
    <w:lvl w:ilvl="0" w:tplc="D2D00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09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8A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EA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C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23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8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E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6B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BD5"/>
    <w:multiLevelType w:val="hybridMultilevel"/>
    <w:tmpl w:val="45AC2F68"/>
    <w:lvl w:ilvl="0" w:tplc="073AB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A57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6CD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E27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F4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FE60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CA9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F8B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C7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5169C"/>
    <w:multiLevelType w:val="hybridMultilevel"/>
    <w:tmpl w:val="5114BD98"/>
    <w:lvl w:ilvl="0" w:tplc="1FBCD5EA">
      <w:start w:val="1"/>
      <w:numFmt w:val="decimal"/>
      <w:lvlText w:val="(%1)"/>
      <w:lvlJc w:val="left"/>
      <w:pPr>
        <w:ind w:left="860" w:hanging="500"/>
      </w:pPr>
      <w:rPr>
        <w:rFonts w:hint="default"/>
      </w:rPr>
    </w:lvl>
    <w:lvl w:ilvl="1" w:tplc="042087E8" w:tentative="1">
      <w:start w:val="1"/>
      <w:numFmt w:val="lowerLetter"/>
      <w:lvlText w:val="%2."/>
      <w:lvlJc w:val="left"/>
      <w:pPr>
        <w:ind w:left="1440" w:hanging="360"/>
      </w:pPr>
    </w:lvl>
    <w:lvl w:ilvl="2" w:tplc="39A60878" w:tentative="1">
      <w:start w:val="1"/>
      <w:numFmt w:val="lowerRoman"/>
      <w:lvlText w:val="%3."/>
      <w:lvlJc w:val="right"/>
      <w:pPr>
        <w:ind w:left="2160" w:hanging="180"/>
      </w:pPr>
    </w:lvl>
    <w:lvl w:ilvl="3" w:tplc="56B605DA" w:tentative="1">
      <w:start w:val="1"/>
      <w:numFmt w:val="decimal"/>
      <w:lvlText w:val="%4."/>
      <w:lvlJc w:val="left"/>
      <w:pPr>
        <w:ind w:left="2880" w:hanging="360"/>
      </w:pPr>
    </w:lvl>
    <w:lvl w:ilvl="4" w:tplc="BCE2A466" w:tentative="1">
      <w:start w:val="1"/>
      <w:numFmt w:val="lowerLetter"/>
      <w:lvlText w:val="%5."/>
      <w:lvlJc w:val="left"/>
      <w:pPr>
        <w:ind w:left="3600" w:hanging="360"/>
      </w:pPr>
    </w:lvl>
    <w:lvl w:ilvl="5" w:tplc="7B1C52D0" w:tentative="1">
      <w:start w:val="1"/>
      <w:numFmt w:val="lowerRoman"/>
      <w:lvlText w:val="%6."/>
      <w:lvlJc w:val="right"/>
      <w:pPr>
        <w:ind w:left="4320" w:hanging="180"/>
      </w:pPr>
    </w:lvl>
    <w:lvl w:ilvl="6" w:tplc="563A3FA4" w:tentative="1">
      <w:start w:val="1"/>
      <w:numFmt w:val="decimal"/>
      <w:lvlText w:val="%7."/>
      <w:lvlJc w:val="left"/>
      <w:pPr>
        <w:ind w:left="5040" w:hanging="360"/>
      </w:pPr>
    </w:lvl>
    <w:lvl w:ilvl="7" w:tplc="F33E42A0" w:tentative="1">
      <w:start w:val="1"/>
      <w:numFmt w:val="lowerLetter"/>
      <w:lvlText w:val="%8."/>
      <w:lvlJc w:val="left"/>
      <w:pPr>
        <w:ind w:left="5760" w:hanging="360"/>
      </w:pPr>
    </w:lvl>
    <w:lvl w:ilvl="8" w:tplc="52FAA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C1FF5"/>
    <w:multiLevelType w:val="hybridMultilevel"/>
    <w:tmpl w:val="3E56C682"/>
    <w:lvl w:ilvl="0" w:tplc="915E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CD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2A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5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C1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7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7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44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6F9E"/>
    <w:multiLevelType w:val="hybridMultilevel"/>
    <w:tmpl w:val="97681584"/>
    <w:lvl w:ilvl="0" w:tplc="C2222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AB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E3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A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9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29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3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E6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A6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6656"/>
    <w:multiLevelType w:val="hybridMultilevel"/>
    <w:tmpl w:val="170447D2"/>
    <w:lvl w:ilvl="0" w:tplc="C57EFF4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EF884CE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447CD84A" w:tentative="1">
      <w:start w:val="1"/>
      <w:numFmt w:val="lowerRoman"/>
      <w:lvlText w:val="%3."/>
      <w:lvlJc w:val="right"/>
      <w:pPr>
        <w:ind w:left="2160" w:hanging="180"/>
      </w:pPr>
    </w:lvl>
    <w:lvl w:ilvl="3" w:tplc="20C2F748" w:tentative="1">
      <w:start w:val="1"/>
      <w:numFmt w:val="decimal"/>
      <w:lvlText w:val="%4."/>
      <w:lvlJc w:val="left"/>
      <w:pPr>
        <w:ind w:left="2880" w:hanging="360"/>
      </w:pPr>
    </w:lvl>
    <w:lvl w:ilvl="4" w:tplc="4C40B834" w:tentative="1">
      <w:start w:val="1"/>
      <w:numFmt w:val="lowerLetter"/>
      <w:lvlText w:val="%5."/>
      <w:lvlJc w:val="left"/>
      <w:pPr>
        <w:ind w:left="3600" w:hanging="360"/>
      </w:pPr>
    </w:lvl>
    <w:lvl w:ilvl="5" w:tplc="5CC09BE0" w:tentative="1">
      <w:start w:val="1"/>
      <w:numFmt w:val="lowerRoman"/>
      <w:lvlText w:val="%6."/>
      <w:lvlJc w:val="right"/>
      <w:pPr>
        <w:ind w:left="4320" w:hanging="180"/>
      </w:pPr>
    </w:lvl>
    <w:lvl w:ilvl="6" w:tplc="48D8D5A6" w:tentative="1">
      <w:start w:val="1"/>
      <w:numFmt w:val="decimal"/>
      <w:lvlText w:val="%7."/>
      <w:lvlJc w:val="left"/>
      <w:pPr>
        <w:ind w:left="5040" w:hanging="360"/>
      </w:pPr>
    </w:lvl>
    <w:lvl w:ilvl="7" w:tplc="E53E33D0" w:tentative="1">
      <w:start w:val="1"/>
      <w:numFmt w:val="lowerLetter"/>
      <w:lvlText w:val="%8."/>
      <w:lvlJc w:val="left"/>
      <w:pPr>
        <w:ind w:left="5760" w:hanging="360"/>
      </w:pPr>
    </w:lvl>
    <w:lvl w:ilvl="8" w:tplc="12383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2D9"/>
    <w:multiLevelType w:val="hybridMultilevel"/>
    <w:tmpl w:val="CA8024F4"/>
    <w:lvl w:ilvl="0" w:tplc="7D021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E3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1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B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C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8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E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A1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30B5D"/>
    <w:multiLevelType w:val="hybridMultilevel"/>
    <w:tmpl w:val="4170CD0C"/>
    <w:lvl w:ilvl="0" w:tplc="ED661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AC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8D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AC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83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41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08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0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08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43E3"/>
    <w:multiLevelType w:val="hybridMultilevel"/>
    <w:tmpl w:val="4D368AAC"/>
    <w:lvl w:ilvl="0" w:tplc="1BC00B9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FD089FDA" w:tentative="1">
      <w:start w:val="1"/>
      <w:numFmt w:val="lowerLetter"/>
      <w:lvlText w:val="%2."/>
      <w:lvlJc w:val="left"/>
      <w:pPr>
        <w:ind w:left="1440" w:hanging="360"/>
      </w:pPr>
    </w:lvl>
    <w:lvl w:ilvl="2" w:tplc="17E044AC" w:tentative="1">
      <w:start w:val="1"/>
      <w:numFmt w:val="lowerRoman"/>
      <w:lvlText w:val="%3."/>
      <w:lvlJc w:val="right"/>
      <w:pPr>
        <w:ind w:left="2160" w:hanging="180"/>
      </w:pPr>
    </w:lvl>
    <w:lvl w:ilvl="3" w:tplc="0E18F460" w:tentative="1">
      <w:start w:val="1"/>
      <w:numFmt w:val="decimal"/>
      <w:lvlText w:val="%4."/>
      <w:lvlJc w:val="left"/>
      <w:pPr>
        <w:ind w:left="2880" w:hanging="360"/>
      </w:pPr>
    </w:lvl>
    <w:lvl w:ilvl="4" w:tplc="A29E09CE" w:tentative="1">
      <w:start w:val="1"/>
      <w:numFmt w:val="lowerLetter"/>
      <w:lvlText w:val="%5."/>
      <w:lvlJc w:val="left"/>
      <w:pPr>
        <w:ind w:left="3600" w:hanging="360"/>
      </w:pPr>
    </w:lvl>
    <w:lvl w:ilvl="5" w:tplc="A2A051AE" w:tentative="1">
      <w:start w:val="1"/>
      <w:numFmt w:val="lowerRoman"/>
      <w:lvlText w:val="%6."/>
      <w:lvlJc w:val="right"/>
      <w:pPr>
        <w:ind w:left="4320" w:hanging="180"/>
      </w:pPr>
    </w:lvl>
    <w:lvl w:ilvl="6" w:tplc="ED8A9050" w:tentative="1">
      <w:start w:val="1"/>
      <w:numFmt w:val="decimal"/>
      <w:lvlText w:val="%7."/>
      <w:lvlJc w:val="left"/>
      <w:pPr>
        <w:ind w:left="5040" w:hanging="360"/>
      </w:pPr>
    </w:lvl>
    <w:lvl w:ilvl="7" w:tplc="EC205090" w:tentative="1">
      <w:start w:val="1"/>
      <w:numFmt w:val="lowerLetter"/>
      <w:lvlText w:val="%8."/>
      <w:lvlJc w:val="left"/>
      <w:pPr>
        <w:ind w:left="5760" w:hanging="360"/>
      </w:pPr>
    </w:lvl>
    <w:lvl w:ilvl="8" w:tplc="3F1C7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1A8B"/>
    <w:multiLevelType w:val="hybridMultilevel"/>
    <w:tmpl w:val="137AA336"/>
    <w:lvl w:ilvl="0" w:tplc="21CCF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A4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D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67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8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A2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AC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E1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0F3"/>
    <w:multiLevelType w:val="hybridMultilevel"/>
    <w:tmpl w:val="BF1AE6BC"/>
    <w:lvl w:ilvl="0" w:tplc="3C6452E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676E57DC" w:tentative="1">
      <w:start w:val="1"/>
      <w:numFmt w:val="lowerLetter"/>
      <w:lvlText w:val="%2."/>
      <w:lvlJc w:val="left"/>
      <w:pPr>
        <w:ind w:left="1440" w:hanging="360"/>
      </w:pPr>
    </w:lvl>
    <w:lvl w:ilvl="2" w:tplc="1A2455DA" w:tentative="1">
      <w:start w:val="1"/>
      <w:numFmt w:val="lowerRoman"/>
      <w:lvlText w:val="%3."/>
      <w:lvlJc w:val="right"/>
      <w:pPr>
        <w:ind w:left="2160" w:hanging="180"/>
      </w:pPr>
    </w:lvl>
    <w:lvl w:ilvl="3" w:tplc="EFD67186" w:tentative="1">
      <w:start w:val="1"/>
      <w:numFmt w:val="decimal"/>
      <w:lvlText w:val="%4."/>
      <w:lvlJc w:val="left"/>
      <w:pPr>
        <w:ind w:left="2880" w:hanging="360"/>
      </w:pPr>
    </w:lvl>
    <w:lvl w:ilvl="4" w:tplc="B4B29B86" w:tentative="1">
      <w:start w:val="1"/>
      <w:numFmt w:val="lowerLetter"/>
      <w:lvlText w:val="%5."/>
      <w:lvlJc w:val="left"/>
      <w:pPr>
        <w:ind w:left="3600" w:hanging="360"/>
      </w:pPr>
    </w:lvl>
    <w:lvl w:ilvl="5" w:tplc="088C3968" w:tentative="1">
      <w:start w:val="1"/>
      <w:numFmt w:val="lowerRoman"/>
      <w:lvlText w:val="%6."/>
      <w:lvlJc w:val="right"/>
      <w:pPr>
        <w:ind w:left="4320" w:hanging="180"/>
      </w:pPr>
    </w:lvl>
    <w:lvl w:ilvl="6" w:tplc="A50AFC56" w:tentative="1">
      <w:start w:val="1"/>
      <w:numFmt w:val="decimal"/>
      <w:lvlText w:val="%7."/>
      <w:lvlJc w:val="left"/>
      <w:pPr>
        <w:ind w:left="5040" w:hanging="360"/>
      </w:pPr>
    </w:lvl>
    <w:lvl w:ilvl="7" w:tplc="079A122C" w:tentative="1">
      <w:start w:val="1"/>
      <w:numFmt w:val="lowerLetter"/>
      <w:lvlText w:val="%8."/>
      <w:lvlJc w:val="left"/>
      <w:pPr>
        <w:ind w:left="5760" w:hanging="360"/>
      </w:pPr>
    </w:lvl>
    <w:lvl w:ilvl="8" w:tplc="8990E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3872"/>
    <w:multiLevelType w:val="hybridMultilevel"/>
    <w:tmpl w:val="A1966348"/>
    <w:lvl w:ilvl="0" w:tplc="3A2293C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635E797E">
      <w:start w:val="1"/>
      <w:numFmt w:val="upperLetter"/>
      <w:lvlText w:val="(%2)"/>
      <w:lvlJc w:val="left"/>
      <w:pPr>
        <w:ind w:left="1550" w:hanging="470"/>
      </w:pPr>
      <w:rPr>
        <w:rFonts w:hint="default"/>
      </w:rPr>
    </w:lvl>
    <w:lvl w:ilvl="2" w:tplc="7B249A7C" w:tentative="1">
      <w:start w:val="1"/>
      <w:numFmt w:val="lowerRoman"/>
      <w:lvlText w:val="%3."/>
      <w:lvlJc w:val="right"/>
      <w:pPr>
        <w:ind w:left="2160" w:hanging="180"/>
      </w:pPr>
    </w:lvl>
    <w:lvl w:ilvl="3" w:tplc="1BC6C28C" w:tentative="1">
      <w:start w:val="1"/>
      <w:numFmt w:val="decimal"/>
      <w:lvlText w:val="%4."/>
      <w:lvlJc w:val="left"/>
      <w:pPr>
        <w:ind w:left="2880" w:hanging="360"/>
      </w:pPr>
    </w:lvl>
    <w:lvl w:ilvl="4" w:tplc="EB48D120" w:tentative="1">
      <w:start w:val="1"/>
      <w:numFmt w:val="lowerLetter"/>
      <w:lvlText w:val="%5."/>
      <w:lvlJc w:val="left"/>
      <w:pPr>
        <w:ind w:left="3600" w:hanging="360"/>
      </w:pPr>
    </w:lvl>
    <w:lvl w:ilvl="5" w:tplc="6628A5F4" w:tentative="1">
      <w:start w:val="1"/>
      <w:numFmt w:val="lowerRoman"/>
      <w:lvlText w:val="%6."/>
      <w:lvlJc w:val="right"/>
      <w:pPr>
        <w:ind w:left="4320" w:hanging="180"/>
      </w:pPr>
    </w:lvl>
    <w:lvl w:ilvl="6" w:tplc="1E669330" w:tentative="1">
      <w:start w:val="1"/>
      <w:numFmt w:val="decimal"/>
      <w:lvlText w:val="%7."/>
      <w:lvlJc w:val="left"/>
      <w:pPr>
        <w:ind w:left="5040" w:hanging="360"/>
      </w:pPr>
    </w:lvl>
    <w:lvl w:ilvl="7" w:tplc="1B2A9936" w:tentative="1">
      <w:start w:val="1"/>
      <w:numFmt w:val="lowerLetter"/>
      <w:lvlText w:val="%8."/>
      <w:lvlJc w:val="left"/>
      <w:pPr>
        <w:ind w:left="5760" w:hanging="360"/>
      </w:pPr>
    </w:lvl>
    <w:lvl w:ilvl="8" w:tplc="3BDAA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477C3"/>
    <w:multiLevelType w:val="hybridMultilevel"/>
    <w:tmpl w:val="73F870F4"/>
    <w:lvl w:ilvl="0" w:tplc="A0C2B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8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23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3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46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8F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C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4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91D7C"/>
    <w:multiLevelType w:val="hybridMultilevel"/>
    <w:tmpl w:val="BB066D5A"/>
    <w:lvl w:ilvl="0" w:tplc="8D94127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B66A89B0" w:tentative="1">
      <w:start w:val="1"/>
      <w:numFmt w:val="lowerLetter"/>
      <w:lvlText w:val="%2."/>
      <w:lvlJc w:val="left"/>
      <w:pPr>
        <w:ind w:left="1440" w:hanging="360"/>
      </w:pPr>
    </w:lvl>
    <w:lvl w:ilvl="2" w:tplc="85B626E0" w:tentative="1">
      <w:start w:val="1"/>
      <w:numFmt w:val="lowerRoman"/>
      <w:lvlText w:val="%3."/>
      <w:lvlJc w:val="right"/>
      <w:pPr>
        <w:ind w:left="2160" w:hanging="180"/>
      </w:pPr>
    </w:lvl>
    <w:lvl w:ilvl="3" w:tplc="C2502686" w:tentative="1">
      <w:start w:val="1"/>
      <w:numFmt w:val="decimal"/>
      <w:lvlText w:val="%4."/>
      <w:lvlJc w:val="left"/>
      <w:pPr>
        <w:ind w:left="2880" w:hanging="360"/>
      </w:pPr>
    </w:lvl>
    <w:lvl w:ilvl="4" w:tplc="40BA70C0" w:tentative="1">
      <w:start w:val="1"/>
      <w:numFmt w:val="lowerLetter"/>
      <w:lvlText w:val="%5."/>
      <w:lvlJc w:val="left"/>
      <w:pPr>
        <w:ind w:left="3600" w:hanging="360"/>
      </w:pPr>
    </w:lvl>
    <w:lvl w:ilvl="5" w:tplc="EE2CCFCA" w:tentative="1">
      <w:start w:val="1"/>
      <w:numFmt w:val="lowerRoman"/>
      <w:lvlText w:val="%6."/>
      <w:lvlJc w:val="right"/>
      <w:pPr>
        <w:ind w:left="4320" w:hanging="180"/>
      </w:pPr>
    </w:lvl>
    <w:lvl w:ilvl="6" w:tplc="047A0044" w:tentative="1">
      <w:start w:val="1"/>
      <w:numFmt w:val="decimal"/>
      <w:lvlText w:val="%7."/>
      <w:lvlJc w:val="left"/>
      <w:pPr>
        <w:ind w:left="5040" w:hanging="360"/>
      </w:pPr>
    </w:lvl>
    <w:lvl w:ilvl="7" w:tplc="8EC4819E" w:tentative="1">
      <w:start w:val="1"/>
      <w:numFmt w:val="lowerLetter"/>
      <w:lvlText w:val="%8."/>
      <w:lvlJc w:val="left"/>
      <w:pPr>
        <w:ind w:left="5760" w:hanging="360"/>
      </w:pPr>
    </w:lvl>
    <w:lvl w:ilvl="8" w:tplc="23D87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A327F"/>
    <w:multiLevelType w:val="hybridMultilevel"/>
    <w:tmpl w:val="C434A432"/>
    <w:lvl w:ilvl="0" w:tplc="1F6A8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45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68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88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41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AE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7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CE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B23EA"/>
    <w:multiLevelType w:val="hybridMultilevel"/>
    <w:tmpl w:val="B9CAFA36"/>
    <w:lvl w:ilvl="0" w:tplc="00C287EC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D361AA8" w:tentative="1">
      <w:start w:val="1"/>
      <w:numFmt w:val="lowerLetter"/>
      <w:lvlText w:val="%2."/>
      <w:lvlJc w:val="left"/>
      <w:pPr>
        <w:ind w:left="1440" w:hanging="360"/>
      </w:pPr>
    </w:lvl>
    <w:lvl w:ilvl="2" w:tplc="FA3C68B8" w:tentative="1">
      <w:start w:val="1"/>
      <w:numFmt w:val="lowerRoman"/>
      <w:lvlText w:val="%3."/>
      <w:lvlJc w:val="right"/>
      <w:pPr>
        <w:ind w:left="2160" w:hanging="180"/>
      </w:pPr>
    </w:lvl>
    <w:lvl w:ilvl="3" w:tplc="B84CED74" w:tentative="1">
      <w:start w:val="1"/>
      <w:numFmt w:val="decimal"/>
      <w:lvlText w:val="%4."/>
      <w:lvlJc w:val="left"/>
      <w:pPr>
        <w:ind w:left="2880" w:hanging="360"/>
      </w:pPr>
    </w:lvl>
    <w:lvl w:ilvl="4" w:tplc="239A5762" w:tentative="1">
      <w:start w:val="1"/>
      <w:numFmt w:val="lowerLetter"/>
      <w:lvlText w:val="%5."/>
      <w:lvlJc w:val="left"/>
      <w:pPr>
        <w:ind w:left="3600" w:hanging="360"/>
      </w:pPr>
    </w:lvl>
    <w:lvl w:ilvl="5" w:tplc="BE30BAAA" w:tentative="1">
      <w:start w:val="1"/>
      <w:numFmt w:val="lowerRoman"/>
      <w:lvlText w:val="%6."/>
      <w:lvlJc w:val="right"/>
      <w:pPr>
        <w:ind w:left="4320" w:hanging="180"/>
      </w:pPr>
    </w:lvl>
    <w:lvl w:ilvl="6" w:tplc="C1F2F382" w:tentative="1">
      <w:start w:val="1"/>
      <w:numFmt w:val="decimal"/>
      <w:lvlText w:val="%7."/>
      <w:lvlJc w:val="left"/>
      <w:pPr>
        <w:ind w:left="5040" w:hanging="360"/>
      </w:pPr>
    </w:lvl>
    <w:lvl w:ilvl="7" w:tplc="4246050C" w:tentative="1">
      <w:start w:val="1"/>
      <w:numFmt w:val="lowerLetter"/>
      <w:lvlText w:val="%8."/>
      <w:lvlJc w:val="left"/>
      <w:pPr>
        <w:ind w:left="5760" w:hanging="360"/>
      </w:pPr>
    </w:lvl>
    <w:lvl w:ilvl="8" w:tplc="1E249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771B"/>
    <w:multiLevelType w:val="hybridMultilevel"/>
    <w:tmpl w:val="AA4471DA"/>
    <w:lvl w:ilvl="0" w:tplc="39B40D26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B65A3E2C" w:tentative="1">
      <w:start w:val="1"/>
      <w:numFmt w:val="lowerLetter"/>
      <w:lvlText w:val="%2."/>
      <w:lvlJc w:val="left"/>
      <w:pPr>
        <w:ind w:left="1440" w:hanging="360"/>
      </w:pPr>
    </w:lvl>
    <w:lvl w:ilvl="2" w:tplc="91169CE2" w:tentative="1">
      <w:start w:val="1"/>
      <w:numFmt w:val="lowerRoman"/>
      <w:lvlText w:val="%3."/>
      <w:lvlJc w:val="right"/>
      <w:pPr>
        <w:ind w:left="2160" w:hanging="180"/>
      </w:pPr>
    </w:lvl>
    <w:lvl w:ilvl="3" w:tplc="FF3A095C" w:tentative="1">
      <w:start w:val="1"/>
      <w:numFmt w:val="decimal"/>
      <w:lvlText w:val="%4."/>
      <w:lvlJc w:val="left"/>
      <w:pPr>
        <w:ind w:left="2880" w:hanging="360"/>
      </w:pPr>
    </w:lvl>
    <w:lvl w:ilvl="4" w:tplc="4FD636B2" w:tentative="1">
      <w:start w:val="1"/>
      <w:numFmt w:val="lowerLetter"/>
      <w:lvlText w:val="%5."/>
      <w:lvlJc w:val="left"/>
      <w:pPr>
        <w:ind w:left="3600" w:hanging="360"/>
      </w:pPr>
    </w:lvl>
    <w:lvl w:ilvl="5" w:tplc="A90EFF78" w:tentative="1">
      <w:start w:val="1"/>
      <w:numFmt w:val="lowerRoman"/>
      <w:lvlText w:val="%6."/>
      <w:lvlJc w:val="right"/>
      <w:pPr>
        <w:ind w:left="4320" w:hanging="180"/>
      </w:pPr>
    </w:lvl>
    <w:lvl w:ilvl="6" w:tplc="31A28022" w:tentative="1">
      <w:start w:val="1"/>
      <w:numFmt w:val="decimal"/>
      <w:lvlText w:val="%7."/>
      <w:lvlJc w:val="left"/>
      <w:pPr>
        <w:ind w:left="5040" w:hanging="360"/>
      </w:pPr>
    </w:lvl>
    <w:lvl w:ilvl="7" w:tplc="17A45988" w:tentative="1">
      <w:start w:val="1"/>
      <w:numFmt w:val="lowerLetter"/>
      <w:lvlText w:val="%8."/>
      <w:lvlJc w:val="left"/>
      <w:pPr>
        <w:ind w:left="5760" w:hanging="360"/>
      </w:pPr>
    </w:lvl>
    <w:lvl w:ilvl="8" w:tplc="0D18C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2BAC"/>
    <w:multiLevelType w:val="hybridMultilevel"/>
    <w:tmpl w:val="0310BCBE"/>
    <w:lvl w:ilvl="0" w:tplc="D16811A0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AD10AD60" w:tentative="1">
      <w:start w:val="1"/>
      <w:numFmt w:val="lowerLetter"/>
      <w:lvlText w:val="%2."/>
      <w:lvlJc w:val="left"/>
      <w:pPr>
        <w:ind w:left="1440" w:hanging="360"/>
      </w:pPr>
    </w:lvl>
    <w:lvl w:ilvl="2" w:tplc="E6B2E174" w:tentative="1">
      <w:start w:val="1"/>
      <w:numFmt w:val="lowerRoman"/>
      <w:lvlText w:val="%3."/>
      <w:lvlJc w:val="right"/>
      <w:pPr>
        <w:ind w:left="2160" w:hanging="180"/>
      </w:pPr>
    </w:lvl>
    <w:lvl w:ilvl="3" w:tplc="CEAADC2C" w:tentative="1">
      <w:start w:val="1"/>
      <w:numFmt w:val="decimal"/>
      <w:lvlText w:val="%4."/>
      <w:lvlJc w:val="left"/>
      <w:pPr>
        <w:ind w:left="2880" w:hanging="360"/>
      </w:pPr>
    </w:lvl>
    <w:lvl w:ilvl="4" w:tplc="40822E24" w:tentative="1">
      <w:start w:val="1"/>
      <w:numFmt w:val="lowerLetter"/>
      <w:lvlText w:val="%5."/>
      <w:lvlJc w:val="left"/>
      <w:pPr>
        <w:ind w:left="3600" w:hanging="360"/>
      </w:pPr>
    </w:lvl>
    <w:lvl w:ilvl="5" w:tplc="6F7A33E6" w:tentative="1">
      <w:start w:val="1"/>
      <w:numFmt w:val="lowerRoman"/>
      <w:lvlText w:val="%6."/>
      <w:lvlJc w:val="right"/>
      <w:pPr>
        <w:ind w:left="4320" w:hanging="180"/>
      </w:pPr>
    </w:lvl>
    <w:lvl w:ilvl="6" w:tplc="8A042CC0" w:tentative="1">
      <w:start w:val="1"/>
      <w:numFmt w:val="decimal"/>
      <w:lvlText w:val="%7."/>
      <w:lvlJc w:val="left"/>
      <w:pPr>
        <w:ind w:left="5040" w:hanging="360"/>
      </w:pPr>
    </w:lvl>
    <w:lvl w:ilvl="7" w:tplc="3F4CD418" w:tentative="1">
      <w:start w:val="1"/>
      <w:numFmt w:val="lowerLetter"/>
      <w:lvlText w:val="%8."/>
      <w:lvlJc w:val="left"/>
      <w:pPr>
        <w:ind w:left="5760" w:hanging="360"/>
      </w:pPr>
    </w:lvl>
    <w:lvl w:ilvl="8" w:tplc="22FC6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011EA"/>
    <w:multiLevelType w:val="hybridMultilevel"/>
    <w:tmpl w:val="2DB26408"/>
    <w:lvl w:ilvl="0" w:tplc="F2A66B4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BECC2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A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0B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C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A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E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2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EB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24FEB"/>
    <w:multiLevelType w:val="hybridMultilevel"/>
    <w:tmpl w:val="4D042492"/>
    <w:lvl w:ilvl="0" w:tplc="5F70D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4F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E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0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61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4F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B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81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8A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27"/>
  </w:num>
  <w:num w:numId="7">
    <w:abstractNumId w:val="16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20"/>
  </w:num>
  <w:num w:numId="13">
    <w:abstractNumId w:val="21"/>
  </w:num>
  <w:num w:numId="14">
    <w:abstractNumId w:val="14"/>
  </w:num>
  <w:num w:numId="15">
    <w:abstractNumId w:val="28"/>
  </w:num>
  <w:num w:numId="16">
    <w:abstractNumId w:val="2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3"/>
  </w:num>
  <w:num w:numId="22">
    <w:abstractNumId w:val="26"/>
  </w:num>
  <w:num w:numId="23">
    <w:abstractNumId w:val="5"/>
  </w:num>
  <w:num w:numId="24">
    <w:abstractNumId w:val="3"/>
  </w:num>
  <w:num w:numId="25">
    <w:abstractNumId w:val="23"/>
  </w:num>
  <w:num w:numId="26">
    <w:abstractNumId w:val="17"/>
  </w:num>
  <w:num w:numId="27">
    <w:abstractNumId w:val="6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6"/>
    <w:rsid w:val="001B265C"/>
    <w:rsid w:val="005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A306D-B734-4E79-817B-A32AF8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4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3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35D"/>
    <w:rPr>
      <w:b/>
      <w:bCs/>
    </w:rPr>
  </w:style>
  <w:style w:type="paragraph" w:styleId="Revision">
    <w:name w:val="Revision"/>
    <w:hidden/>
    <w:uiPriority w:val="99"/>
    <w:semiHidden/>
    <w:rsid w:val="00FA3F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14991</Characters>
  <Application>Microsoft Office Word</Application>
  <DocSecurity>4</DocSecurity>
  <Lines>273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HB04214 (Committee Report (Substituted))</vt:lpstr>
    </vt:vector>
  </TitlesOfParts>
  <Company>State of Texas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27489</dc:subject>
  <dc:creator>State of Texas</dc:creator>
  <dc:description>HB 4214 by Capriglione-(H)State Affairs (Substitute Document Number: 86R 23155)</dc:description>
  <cp:lastModifiedBy>Laura Ramsay</cp:lastModifiedBy>
  <cp:revision>2</cp:revision>
  <cp:lastPrinted>2019-04-16T16:24:00Z</cp:lastPrinted>
  <dcterms:created xsi:type="dcterms:W3CDTF">2019-04-22T19:13:00Z</dcterms:created>
  <dcterms:modified xsi:type="dcterms:W3CDTF">2019-04-22T19:13:00Z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19.106.971</vt:lpwstr>
  </property>
</Properties>
</file>