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58" w:rsidRDefault="008628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9D9AB9AB244240A87C1BF3A5A4E5EC"/>
          </w:placeholder>
        </w:sdtPr>
        <w:sdtContent>
          <w:r w:rsidRPr="005C2A78">
            <w:rPr>
              <w:rFonts w:cs="Times New Roman"/>
              <w:b/>
              <w:szCs w:val="24"/>
              <w:u w:val="single"/>
            </w:rPr>
            <w:t>BILL ANALYSIS</w:t>
          </w:r>
        </w:sdtContent>
      </w:sdt>
    </w:p>
    <w:p w:rsidR="00862858" w:rsidRPr="00585C31" w:rsidRDefault="00862858" w:rsidP="000F1DF9">
      <w:pPr>
        <w:spacing w:after="0" w:line="240" w:lineRule="auto"/>
        <w:rPr>
          <w:rFonts w:cs="Times New Roman"/>
          <w:szCs w:val="24"/>
        </w:rPr>
      </w:pPr>
    </w:p>
    <w:p w:rsidR="00862858" w:rsidRPr="00585C31" w:rsidRDefault="008628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2858" w:rsidTr="000F1DF9">
        <w:tc>
          <w:tcPr>
            <w:tcW w:w="2718" w:type="dxa"/>
          </w:tcPr>
          <w:p w:rsidR="00862858" w:rsidRPr="005C2A78" w:rsidRDefault="00862858" w:rsidP="006D756B">
            <w:pPr>
              <w:rPr>
                <w:rFonts w:cs="Times New Roman"/>
                <w:szCs w:val="24"/>
              </w:rPr>
            </w:pPr>
            <w:sdt>
              <w:sdtPr>
                <w:rPr>
                  <w:rFonts w:cs="Times New Roman"/>
                  <w:szCs w:val="24"/>
                </w:rPr>
                <w:alias w:val="Agency Title"/>
                <w:tag w:val="AgencyTitleContentControl"/>
                <w:id w:val="1920747753"/>
                <w:lock w:val="sdtContentLocked"/>
                <w:placeholder>
                  <w:docPart w:val="47F7FA321C9E44B0BF7A7EB33DE336A1"/>
                </w:placeholder>
              </w:sdtPr>
              <w:sdtEndPr>
                <w:rPr>
                  <w:rFonts w:cstheme="minorBidi"/>
                  <w:szCs w:val="22"/>
                </w:rPr>
              </w:sdtEndPr>
              <w:sdtContent>
                <w:r>
                  <w:rPr>
                    <w:rFonts w:cs="Times New Roman"/>
                    <w:szCs w:val="24"/>
                  </w:rPr>
                  <w:t>Senate Research Center</w:t>
                </w:r>
              </w:sdtContent>
            </w:sdt>
          </w:p>
        </w:tc>
        <w:tc>
          <w:tcPr>
            <w:tcW w:w="6858" w:type="dxa"/>
          </w:tcPr>
          <w:p w:rsidR="00862858" w:rsidRPr="00FF6471" w:rsidRDefault="00862858" w:rsidP="000F1DF9">
            <w:pPr>
              <w:jc w:val="right"/>
              <w:rPr>
                <w:rFonts w:cs="Times New Roman"/>
                <w:szCs w:val="24"/>
              </w:rPr>
            </w:pPr>
            <w:sdt>
              <w:sdtPr>
                <w:rPr>
                  <w:rFonts w:cs="Times New Roman"/>
                  <w:szCs w:val="24"/>
                </w:rPr>
                <w:alias w:val="Bill Number"/>
                <w:tag w:val="BillNumberOne"/>
                <w:id w:val="-410784069"/>
                <w:lock w:val="sdtContentLocked"/>
                <w:placeholder>
                  <w:docPart w:val="DD01AC36E05B4AB9B498FA21741CE49A"/>
                </w:placeholder>
              </w:sdtPr>
              <w:sdtContent>
                <w:r>
                  <w:rPr>
                    <w:rFonts w:cs="Times New Roman"/>
                    <w:szCs w:val="24"/>
                  </w:rPr>
                  <w:t>C.S.H.B. 4248</w:t>
                </w:r>
              </w:sdtContent>
            </w:sdt>
          </w:p>
        </w:tc>
      </w:tr>
      <w:tr w:rsidR="00862858" w:rsidTr="000F1DF9">
        <w:sdt>
          <w:sdtPr>
            <w:rPr>
              <w:rFonts w:cs="Times New Roman"/>
              <w:szCs w:val="24"/>
            </w:rPr>
            <w:alias w:val="TLCNumber"/>
            <w:tag w:val="TLCNumber"/>
            <w:id w:val="-542600604"/>
            <w:lock w:val="sdtLocked"/>
            <w:placeholder>
              <w:docPart w:val="D2F8D0A60865413B89BBA2EF73338ECE"/>
            </w:placeholder>
          </w:sdtPr>
          <w:sdtContent>
            <w:tc>
              <w:tcPr>
                <w:tcW w:w="2718" w:type="dxa"/>
              </w:tcPr>
              <w:p w:rsidR="00862858" w:rsidRPr="000F1DF9" w:rsidRDefault="00862858" w:rsidP="00C65088">
                <w:pPr>
                  <w:rPr>
                    <w:rFonts w:cs="Times New Roman"/>
                    <w:szCs w:val="24"/>
                  </w:rPr>
                </w:pPr>
                <w:r>
                  <w:rPr>
                    <w:rFonts w:cs="Times New Roman"/>
                    <w:szCs w:val="24"/>
                  </w:rPr>
                  <w:t>86R34484 MP-F</w:t>
                </w:r>
              </w:p>
            </w:tc>
          </w:sdtContent>
        </w:sdt>
        <w:tc>
          <w:tcPr>
            <w:tcW w:w="6858" w:type="dxa"/>
          </w:tcPr>
          <w:p w:rsidR="00862858" w:rsidRPr="005C2A78" w:rsidRDefault="00862858" w:rsidP="006D756B">
            <w:pPr>
              <w:jc w:val="right"/>
              <w:rPr>
                <w:rFonts w:cs="Times New Roman"/>
                <w:szCs w:val="24"/>
              </w:rPr>
            </w:pPr>
            <w:sdt>
              <w:sdtPr>
                <w:rPr>
                  <w:rFonts w:cs="Times New Roman"/>
                  <w:szCs w:val="24"/>
                </w:rPr>
                <w:alias w:val="Author Label"/>
                <w:tag w:val="By"/>
                <w:id w:val="72399597"/>
                <w:lock w:val="sdtLocked"/>
                <w:placeholder>
                  <w:docPart w:val="3FEF01C4DCEB4C38887C3EE0BF94E4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EF3890E06F45AFB84CB5437DA2B2B0"/>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6C8983F982064BB5AD8DE63C07F1A5C3"/>
                </w:placeholder>
              </w:sdtPr>
              <w:sdtContent>
                <w:r>
                  <w:rPr>
                    <w:rFonts w:cs="Times New Roman"/>
                    <w:szCs w:val="24"/>
                  </w:rPr>
                  <w:t xml:space="preserve"> (Zaffirini)</w:t>
                </w:r>
              </w:sdtContent>
            </w:sdt>
          </w:p>
        </w:tc>
      </w:tr>
      <w:tr w:rsidR="00862858" w:rsidTr="000F1DF9">
        <w:tc>
          <w:tcPr>
            <w:tcW w:w="2718" w:type="dxa"/>
          </w:tcPr>
          <w:p w:rsidR="00862858" w:rsidRPr="00BC7495" w:rsidRDefault="00862858" w:rsidP="000F1DF9">
            <w:pPr>
              <w:rPr>
                <w:rFonts w:cs="Times New Roman"/>
                <w:szCs w:val="24"/>
              </w:rPr>
            </w:pPr>
          </w:p>
        </w:tc>
        <w:sdt>
          <w:sdtPr>
            <w:rPr>
              <w:rFonts w:cs="Times New Roman"/>
              <w:szCs w:val="24"/>
            </w:rPr>
            <w:alias w:val="Committee"/>
            <w:tag w:val="Committee"/>
            <w:id w:val="1914272295"/>
            <w:lock w:val="sdtContentLocked"/>
            <w:placeholder>
              <w:docPart w:val="F936438E98AA4449B37BD5DCDBB13425"/>
            </w:placeholder>
          </w:sdtPr>
          <w:sdtContent>
            <w:tc>
              <w:tcPr>
                <w:tcW w:w="6858" w:type="dxa"/>
              </w:tcPr>
              <w:p w:rsidR="00862858" w:rsidRPr="00FF6471" w:rsidRDefault="00862858" w:rsidP="000F1DF9">
                <w:pPr>
                  <w:jc w:val="right"/>
                  <w:rPr>
                    <w:rFonts w:cs="Times New Roman"/>
                    <w:szCs w:val="24"/>
                  </w:rPr>
                </w:pPr>
                <w:r>
                  <w:rPr>
                    <w:rFonts w:cs="Times New Roman"/>
                    <w:szCs w:val="24"/>
                  </w:rPr>
                  <w:t>State Affairs</w:t>
                </w:r>
              </w:p>
            </w:tc>
          </w:sdtContent>
        </w:sdt>
      </w:tr>
      <w:tr w:rsidR="00862858" w:rsidTr="000F1DF9">
        <w:tc>
          <w:tcPr>
            <w:tcW w:w="2718" w:type="dxa"/>
          </w:tcPr>
          <w:p w:rsidR="00862858" w:rsidRPr="00BC7495" w:rsidRDefault="00862858" w:rsidP="000F1DF9">
            <w:pPr>
              <w:rPr>
                <w:rFonts w:cs="Times New Roman"/>
                <w:szCs w:val="24"/>
              </w:rPr>
            </w:pPr>
          </w:p>
        </w:tc>
        <w:sdt>
          <w:sdtPr>
            <w:rPr>
              <w:rFonts w:cs="Times New Roman"/>
              <w:szCs w:val="24"/>
            </w:rPr>
            <w:alias w:val="Date"/>
            <w:tag w:val="DateContentControl"/>
            <w:id w:val="1178081906"/>
            <w:lock w:val="sdtLocked"/>
            <w:placeholder>
              <w:docPart w:val="2A20BC69A38C494293F0BD9C5C1A155F"/>
            </w:placeholder>
            <w:date w:fullDate="2019-05-17T00:00:00Z">
              <w:dateFormat w:val="M/d/yyyy"/>
              <w:lid w:val="en-US"/>
              <w:storeMappedDataAs w:val="dateTime"/>
              <w:calendar w:val="gregorian"/>
            </w:date>
          </w:sdtPr>
          <w:sdtContent>
            <w:tc>
              <w:tcPr>
                <w:tcW w:w="6858" w:type="dxa"/>
              </w:tcPr>
              <w:p w:rsidR="00862858" w:rsidRPr="00FF6471" w:rsidRDefault="00862858" w:rsidP="000F1DF9">
                <w:pPr>
                  <w:jc w:val="right"/>
                  <w:rPr>
                    <w:rFonts w:cs="Times New Roman"/>
                    <w:szCs w:val="24"/>
                  </w:rPr>
                </w:pPr>
                <w:r>
                  <w:rPr>
                    <w:rFonts w:cs="Times New Roman"/>
                    <w:szCs w:val="24"/>
                  </w:rPr>
                  <w:t>5/17/2019</w:t>
                </w:r>
              </w:p>
            </w:tc>
          </w:sdtContent>
        </w:sdt>
      </w:tr>
      <w:tr w:rsidR="00862858" w:rsidTr="000F1DF9">
        <w:tc>
          <w:tcPr>
            <w:tcW w:w="2718" w:type="dxa"/>
          </w:tcPr>
          <w:p w:rsidR="00862858" w:rsidRPr="00BC7495" w:rsidRDefault="00862858" w:rsidP="000F1DF9">
            <w:pPr>
              <w:rPr>
                <w:rFonts w:cs="Times New Roman"/>
                <w:szCs w:val="24"/>
              </w:rPr>
            </w:pPr>
          </w:p>
        </w:tc>
        <w:sdt>
          <w:sdtPr>
            <w:rPr>
              <w:rFonts w:cs="Times New Roman"/>
              <w:szCs w:val="24"/>
            </w:rPr>
            <w:alias w:val="BA Version"/>
            <w:tag w:val="BAVersion"/>
            <w:id w:val="-1685590809"/>
            <w:lock w:val="sdtContentLocked"/>
            <w:placeholder>
              <w:docPart w:val="0A14EC019BDB41FEA9E15361E3DA8D69"/>
            </w:placeholder>
          </w:sdtPr>
          <w:sdtContent>
            <w:tc>
              <w:tcPr>
                <w:tcW w:w="6858" w:type="dxa"/>
              </w:tcPr>
              <w:p w:rsidR="00862858" w:rsidRPr="00FF6471" w:rsidRDefault="00862858" w:rsidP="000F1DF9">
                <w:pPr>
                  <w:jc w:val="right"/>
                  <w:rPr>
                    <w:rFonts w:cs="Times New Roman"/>
                    <w:szCs w:val="24"/>
                  </w:rPr>
                </w:pPr>
                <w:r>
                  <w:rPr>
                    <w:rFonts w:cs="Times New Roman"/>
                    <w:szCs w:val="24"/>
                  </w:rPr>
                  <w:t>Committee Report (Substituted)</w:t>
                </w:r>
              </w:p>
            </w:tc>
          </w:sdtContent>
        </w:sdt>
      </w:tr>
    </w:tbl>
    <w:p w:rsidR="00862858" w:rsidRPr="00FF6471" w:rsidRDefault="00862858" w:rsidP="000F1DF9">
      <w:pPr>
        <w:spacing w:after="0" w:line="240" w:lineRule="auto"/>
        <w:rPr>
          <w:rFonts w:cs="Times New Roman"/>
          <w:szCs w:val="24"/>
        </w:rPr>
      </w:pPr>
    </w:p>
    <w:p w:rsidR="00862858" w:rsidRPr="00FF6471" w:rsidRDefault="00862858" w:rsidP="000F1DF9">
      <w:pPr>
        <w:spacing w:after="0" w:line="240" w:lineRule="auto"/>
        <w:rPr>
          <w:rFonts w:cs="Times New Roman"/>
          <w:szCs w:val="24"/>
        </w:rPr>
      </w:pPr>
    </w:p>
    <w:p w:rsidR="00862858" w:rsidRPr="00FF6471" w:rsidRDefault="008628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7EC0704E874780BA622585901C0A0D"/>
        </w:placeholder>
      </w:sdtPr>
      <w:sdtContent>
        <w:p w:rsidR="00862858" w:rsidRDefault="008628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BA5DE842F8B43F5BDA844204B3F755E"/>
        </w:placeholder>
      </w:sdtPr>
      <w:sdtEndPr/>
      <w:sdtContent>
        <w:p w:rsidR="00862858" w:rsidRDefault="00862858" w:rsidP="00862858">
          <w:pPr>
            <w:pStyle w:val="NormalWeb"/>
            <w:spacing w:before="0" w:beforeAutospacing="0" w:after="0" w:afterAutospacing="0"/>
            <w:jc w:val="both"/>
            <w:divId w:val="714088123"/>
            <w:rPr>
              <w:rFonts w:eastAsia="Times New Roman"/>
              <w:bCs/>
            </w:rPr>
          </w:pPr>
        </w:p>
        <w:p w:rsidR="00862858" w:rsidRPr="00862858" w:rsidRDefault="00862858" w:rsidP="00862858">
          <w:pPr>
            <w:pStyle w:val="NormalWeb"/>
            <w:spacing w:before="0" w:beforeAutospacing="0" w:after="0" w:afterAutospacing="0"/>
            <w:jc w:val="both"/>
            <w:divId w:val="714088123"/>
          </w:pPr>
          <w:r w:rsidRPr="00862858">
            <w:t>H.B. 4248 amends current law relating to specifications for legal papers filed with a county clerk.</w:t>
          </w:r>
        </w:p>
        <w:p w:rsidR="00862858" w:rsidRPr="00862858" w:rsidRDefault="00862858" w:rsidP="00862858">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862858" w:rsidRPr="005C2A78" w:rsidRDefault="00862858" w:rsidP="0086285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F018636C994724A585B03419376E21"/>
          </w:placeholder>
        </w:sdtPr>
        <w:sdtContent>
          <w:r>
            <w:rPr>
              <w:rFonts w:eastAsia="Times New Roman" w:cs="Times New Roman"/>
              <w:b/>
              <w:szCs w:val="24"/>
              <w:u w:val="single"/>
            </w:rPr>
            <w:t>RULEMAKING AUTHORITY</w:t>
          </w:r>
        </w:sdtContent>
      </w:sdt>
    </w:p>
    <w:p w:rsidR="00862858" w:rsidRPr="006529C4" w:rsidRDefault="00862858" w:rsidP="00862858">
      <w:pPr>
        <w:spacing w:after="0" w:line="240" w:lineRule="auto"/>
        <w:jc w:val="both"/>
        <w:rPr>
          <w:rFonts w:cs="Times New Roman"/>
          <w:szCs w:val="24"/>
        </w:rPr>
      </w:pPr>
    </w:p>
    <w:p w:rsidR="00862858" w:rsidRPr="006529C4" w:rsidRDefault="00862858" w:rsidP="0086285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2858" w:rsidRPr="006529C4" w:rsidRDefault="00862858" w:rsidP="00862858">
      <w:pPr>
        <w:spacing w:after="0" w:line="240" w:lineRule="auto"/>
        <w:jc w:val="both"/>
        <w:rPr>
          <w:rFonts w:cs="Times New Roman"/>
          <w:szCs w:val="24"/>
        </w:rPr>
      </w:pPr>
    </w:p>
    <w:p w:rsidR="00862858" w:rsidRPr="005C2A78" w:rsidRDefault="00862858" w:rsidP="0086285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FA1E2F89A5463D96AED15C2EC44A5D"/>
          </w:placeholder>
        </w:sdtPr>
        <w:sdtContent>
          <w:r>
            <w:rPr>
              <w:rFonts w:eastAsia="Times New Roman" w:cs="Times New Roman"/>
              <w:b/>
              <w:szCs w:val="24"/>
              <w:u w:val="single"/>
            </w:rPr>
            <w:t>SECTION BY SECTION ANALYSIS</w:t>
          </w:r>
        </w:sdtContent>
      </w:sdt>
    </w:p>
    <w:p w:rsidR="00862858" w:rsidRPr="005C2A78" w:rsidRDefault="00862858" w:rsidP="00862858">
      <w:pPr>
        <w:spacing w:after="0" w:line="240" w:lineRule="auto"/>
        <w:jc w:val="both"/>
        <w:rPr>
          <w:rFonts w:eastAsia="Times New Roman" w:cs="Times New Roman"/>
          <w:szCs w:val="24"/>
        </w:rPr>
      </w:pPr>
    </w:p>
    <w:p w:rsidR="00862858" w:rsidRDefault="00862858" w:rsidP="0086285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103.030, Government Code, as follows:</w:t>
      </w:r>
    </w:p>
    <w:p w:rsidR="00862858" w:rsidRDefault="00862858" w:rsidP="00862858">
      <w:pPr>
        <w:spacing w:after="0" w:line="240" w:lineRule="auto"/>
        <w:jc w:val="both"/>
        <w:rPr>
          <w:rFonts w:eastAsia="Times New Roman" w:cs="Times New Roman"/>
          <w:szCs w:val="24"/>
        </w:rPr>
      </w:pPr>
    </w:p>
    <w:p w:rsidR="00862858" w:rsidRDefault="00862858" w:rsidP="00862858">
      <w:pPr>
        <w:spacing w:after="0" w:line="240" w:lineRule="auto"/>
        <w:ind w:left="720"/>
        <w:jc w:val="both"/>
        <w:rPr>
          <w:rFonts w:eastAsia="Times New Roman" w:cs="Times New Roman"/>
          <w:szCs w:val="24"/>
        </w:rPr>
      </w:pPr>
      <w:r>
        <w:rPr>
          <w:rFonts w:eastAsia="Times New Roman" w:cs="Times New Roman"/>
          <w:szCs w:val="24"/>
        </w:rPr>
        <w:t>Sec. 103.030. MISCELLANEOUS FEES AND COSTS: LOCAL GOVERNMENT CODE. Requires fees and costs to be paid or collected under the Local Government Code as follows:</w:t>
      </w:r>
    </w:p>
    <w:p w:rsidR="00862858" w:rsidRDefault="00862858" w:rsidP="00862858">
      <w:pPr>
        <w:spacing w:after="0" w:line="240" w:lineRule="auto"/>
        <w:ind w:left="720"/>
        <w:jc w:val="both"/>
        <w:rPr>
          <w:rFonts w:eastAsia="Times New Roman" w:cs="Times New Roman"/>
          <w:szCs w:val="24"/>
        </w:rPr>
      </w:pPr>
    </w:p>
    <w:p w:rsidR="00862858" w:rsidRDefault="00862858" w:rsidP="00862858">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862858" w:rsidRDefault="00862858" w:rsidP="00862858">
      <w:pPr>
        <w:spacing w:after="0" w:line="240" w:lineRule="auto"/>
        <w:ind w:left="1440"/>
        <w:jc w:val="both"/>
        <w:rPr>
          <w:rFonts w:eastAsia="Times New Roman" w:cs="Times New Roman"/>
          <w:szCs w:val="24"/>
        </w:rPr>
      </w:pPr>
    </w:p>
    <w:p w:rsidR="00862858" w:rsidRDefault="00862858" w:rsidP="00862858">
      <w:pPr>
        <w:spacing w:after="0" w:line="240" w:lineRule="auto"/>
        <w:ind w:left="1440"/>
        <w:jc w:val="both"/>
        <w:rPr>
          <w:rFonts w:eastAsia="Times New Roman" w:cs="Times New Roman"/>
          <w:szCs w:val="24"/>
        </w:rPr>
      </w:pPr>
      <w:r>
        <w:rPr>
          <w:rFonts w:eastAsia="Times New Roman" w:cs="Times New Roman"/>
          <w:szCs w:val="24"/>
        </w:rPr>
        <w:t>(2) removes number of riders or attachments from the list of requirements for legal papers, of which the failure to meet is grounds for a filing fee or recording fee to be charged for each page that fails to meet the requirements; and</w:t>
      </w:r>
    </w:p>
    <w:p w:rsidR="00862858" w:rsidRDefault="00862858" w:rsidP="00862858">
      <w:pPr>
        <w:spacing w:after="0" w:line="240" w:lineRule="auto"/>
        <w:ind w:left="1440"/>
        <w:jc w:val="both"/>
        <w:rPr>
          <w:rFonts w:eastAsia="Times New Roman" w:cs="Times New Roman"/>
          <w:szCs w:val="24"/>
        </w:rPr>
      </w:pPr>
    </w:p>
    <w:p w:rsidR="00862858" w:rsidRPr="005C2A78" w:rsidRDefault="00862858" w:rsidP="00862858">
      <w:pPr>
        <w:spacing w:after="0" w:line="240" w:lineRule="auto"/>
        <w:ind w:left="1440"/>
        <w:jc w:val="both"/>
        <w:rPr>
          <w:rFonts w:eastAsia="Times New Roman" w:cs="Times New Roman"/>
          <w:szCs w:val="24"/>
        </w:rPr>
      </w:pPr>
      <w:r>
        <w:rPr>
          <w:rFonts w:eastAsia="Times New Roman" w:cs="Times New Roman"/>
          <w:szCs w:val="24"/>
        </w:rPr>
        <w:t>(3)–(7) makes no changes to these subdivisions.</w:t>
      </w:r>
    </w:p>
    <w:p w:rsidR="00862858" w:rsidRPr="005C2A78" w:rsidRDefault="00862858" w:rsidP="00862858">
      <w:pPr>
        <w:spacing w:after="0" w:line="240" w:lineRule="auto"/>
        <w:jc w:val="both"/>
        <w:rPr>
          <w:rFonts w:eastAsia="Times New Roman" w:cs="Times New Roman"/>
          <w:szCs w:val="24"/>
        </w:rPr>
      </w:pPr>
    </w:p>
    <w:p w:rsidR="00862858" w:rsidRDefault="00862858" w:rsidP="0086285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191.007(a), (b), (d), (f), (g), (h), and (k), Local Government Code, as follows:</w:t>
      </w:r>
    </w:p>
    <w:p w:rsidR="00862858" w:rsidRDefault="00862858" w:rsidP="00862858">
      <w:pPr>
        <w:spacing w:after="0" w:line="240" w:lineRule="auto"/>
        <w:jc w:val="both"/>
        <w:rPr>
          <w:rFonts w:eastAsia="Times New Roman" w:cs="Times New Roman"/>
          <w:szCs w:val="24"/>
        </w:rPr>
      </w:pPr>
    </w:p>
    <w:p w:rsidR="00862858" w:rsidRDefault="00862858" w:rsidP="00862858">
      <w:pPr>
        <w:spacing w:after="0" w:line="240" w:lineRule="auto"/>
        <w:ind w:left="720"/>
        <w:jc w:val="both"/>
        <w:rPr>
          <w:rFonts w:eastAsia="Times New Roman" w:cs="Times New Roman"/>
          <w:szCs w:val="24"/>
        </w:rPr>
      </w:pPr>
      <w:r>
        <w:rPr>
          <w:rFonts w:eastAsia="Times New Roman" w:cs="Times New Roman"/>
          <w:szCs w:val="24"/>
        </w:rPr>
        <w:t>(a) Requires a legal paper presented to a county clerk for filing or for recording in any county to meet the requirements prescribed by this section (Specifications For Legal Papers; Increased Fees), rather than the requirements prescribed by Subsections (b), (c) (relating to requiring a clearly identifying heading to be placed at the top of the first page to identify the type or kind of legal paper), (d), (e) (relating to requiring names to legibly typed or printed immediately under each signature), (f), and (g).</w:t>
      </w:r>
    </w:p>
    <w:p w:rsidR="00862858" w:rsidRDefault="00862858" w:rsidP="00862858">
      <w:pPr>
        <w:spacing w:after="0" w:line="240" w:lineRule="auto"/>
        <w:ind w:left="720"/>
        <w:jc w:val="both"/>
        <w:rPr>
          <w:rFonts w:eastAsia="Times New Roman" w:cs="Times New Roman"/>
          <w:szCs w:val="24"/>
        </w:rPr>
      </w:pPr>
    </w:p>
    <w:p w:rsidR="00862858" w:rsidRDefault="00862858" w:rsidP="00862858">
      <w:pPr>
        <w:spacing w:after="0" w:line="240" w:lineRule="auto"/>
        <w:ind w:left="720"/>
        <w:jc w:val="both"/>
        <w:rPr>
          <w:rFonts w:eastAsia="Times New Roman" w:cs="Times New Roman"/>
          <w:szCs w:val="24"/>
        </w:rPr>
      </w:pPr>
      <w:r>
        <w:rPr>
          <w:rFonts w:eastAsia="Times New Roman" w:cs="Times New Roman"/>
          <w:szCs w:val="24"/>
        </w:rPr>
        <w:t>(b) Requires a page to:</w:t>
      </w:r>
    </w:p>
    <w:p w:rsidR="00862858" w:rsidRDefault="00862858" w:rsidP="00862858">
      <w:pPr>
        <w:spacing w:after="0" w:line="240" w:lineRule="auto"/>
        <w:ind w:left="720"/>
        <w:jc w:val="both"/>
        <w:rPr>
          <w:rFonts w:eastAsia="Times New Roman" w:cs="Times New Roman"/>
          <w:szCs w:val="24"/>
        </w:rPr>
      </w:pPr>
    </w:p>
    <w:p w:rsidR="00862858" w:rsidRDefault="00862858" w:rsidP="00862858">
      <w:pPr>
        <w:spacing w:after="0" w:line="240" w:lineRule="auto"/>
        <w:ind w:left="1440"/>
        <w:jc w:val="both"/>
        <w:rPr>
          <w:rFonts w:eastAsia="Times New Roman" w:cs="Times New Roman"/>
          <w:szCs w:val="24"/>
        </w:rPr>
      </w:pPr>
      <w:r>
        <w:rPr>
          <w:rFonts w:eastAsia="Times New Roman" w:cs="Times New Roman"/>
          <w:szCs w:val="24"/>
        </w:rPr>
        <w:t>(1)–(2) makes no changes to these subdivisions; and</w:t>
      </w:r>
    </w:p>
    <w:p w:rsidR="00862858" w:rsidRDefault="00862858" w:rsidP="00862858">
      <w:pPr>
        <w:spacing w:after="0" w:line="240" w:lineRule="auto"/>
        <w:ind w:left="1440"/>
        <w:jc w:val="both"/>
        <w:rPr>
          <w:rFonts w:eastAsia="Times New Roman" w:cs="Times New Roman"/>
          <w:szCs w:val="24"/>
        </w:rPr>
      </w:pPr>
    </w:p>
    <w:p w:rsidR="00862858" w:rsidRDefault="00862858" w:rsidP="00862858">
      <w:pPr>
        <w:pStyle w:val="NoSpacing"/>
        <w:ind w:left="1440"/>
        <w:jc w:val="both"/>
      </w:pPr>
      <w:r>
        <w:rPr>
          <w:rFonts w:eastAsia="Times New Roman" w:cs="Times New Roman"/>
          <w:szCs w:val="24"/>
        </w:rPr>
        <w:t>(3</w:t>
      </w:r>
      <w:r w:rsidRPr="00CE3BEA">
        <w:t>) be printed in type not smaller than 10-point type and be suitable otherwise for reproducing from it a readable record by a photocopy, microfilm, microfiche, or digital imaging process used in the office of the county clerk, rather than be printed in type not smaller than eight-point type and be suitable otherwise for reproducing from it a readable record by a photocopy or photostatic or microphotographic process used in the office of the county clerk</w:t>
      </w:r>
      <w:r>
        <w:t>.</w:t>
      </w:r>
    </w:p>
    <w:p w:rsidR="00862858" w:rsidRDefault="00862858" w:rsidP="00862858">
      <w:pPr>
        <w:pStyle w:val="NoSpacing"/>
        <w:ind w:left="1440"/>
        <w:jc w:val="both"/>
      </w:pPr>
    </w:p>
    <w:p w:rsidR="00862858" w:rsidRDefault="00862858" w:rsidP="00862858">
      <w:pPr>
        <w:pStyle w:val="NoSpacing"/>
        <w:ind w:left="720"/>
        <w:jc w:val="both"/>
      </w:pPr>
      <w:r w:rsidRPr="00CE3BEA">
        <w:t>(d) Requires printing, typing, handwriting, and notary seals to be clearly legible so that a legible copy may be reproduced, rather than requiring printing, typing, and handwriting to be clearly legible. </w:t>
      </w:r>
    </w:p>
    <w:p w:rsidR="00862858" w:rsidRDefault="00862858" w:rsidP="00862858">
      <w:pPr>
        <w:pStyle w:val="NoSpacing"/>
        <w:ind w:left="720"/>
        <w:jc w:val="both"/>
      </w:pPr>
    </w:p>
    <w:p w:rsidR="00862858" w:rsidRDefault="00862858" w:rsidP="00862858">
      <w:pPr>
        <w:pStyle w:val="NoSpacing"/>
        <w:ind w:left="720"/>
        <w:jc w:val="both"/>
      </w:pPr>
      <w:r>
        <w:t xml:space="preserve">(f) </w:t>
      </w:r>
      <w:r w:rsidRPr="00CE3BEA">
        <w:t xml:space="preserve">Requires all pages submitted for recording, rather than all </w:t>
      </w:r>
      <w:r>
        <w:t>p</w:t>
      </w:r>
      <w:r w:rsidRPr="00CE3BEA">
        <w:t>hotostats, photocopies, and other types of reproduction, to have black printing, typing, or handwriting on a white background, commonly known as positive prints.</w:t>
      </w:r>
    </w:p>
    <w:p w:rsidR="00862858" w:rsidRDefault="00862858" w:rsidP="00862858">
      <w:pPr>
        <w:pStyle w:val="NoSpacing"/>
        <w:ind w:left="720"/>
        <w:jc w:val="both"/>
      </w:pPr>
    </w:p>
    <w:p w:rsidR="00862858" w:rsidRDefault="00862858" w:rsidP="00862858">
      <w:pPr>
        <w:pStyle w:val="NoSpacing"/>
        <w:ind w:left="720"/>
        <w:jc w:val="both"/>
      </w:pPr>
      <w:r>
        <w:t>(g) Removes the provision that only one rider or attachment is authorized to be included in or attached to a page.</w:t>
      </w:r>
    </w:p>
    <w:p w:rsidR="00862858" w:rsidRDefault="00862858" w:rsidP="00862858">
      <w:pPr>
        <w:pStyle w:val="NoSpacing"/>
        <w:ind w:left="720"/>
        <w:jc w:val="both"/>
      </w:pPr>
    </w:p>
    <w:p w:rsidR="00862858" w:rsidRDefault="00862858" w:rsidP="00862858">
      <w:pPr>
        <w:pStyle w:val="NoSpacing"/>
        <w:ind w:left="720"/>
        <w:jc w:val="both"/>
      </w:pPr>
      <w:r>
        <w:t>(h) Provides</w:t>
      </w:r>
      <w:r w:rsidRPr="00CE3BEA">
        <w:t xml:space="preserve"> that the filing fee or recording fee for each page of a legal paper that is presented for filing or recording to a county clerk and fails to meet one or more of the requir</w:t>
      </w:r>
      <w:r>
        <w:t>ements prescribed by </w:t>
      </w:r>
      <w:r w:rsidRPr="00CE3BEA">
        <w:t>Subsections (b) through (g), is equal to twice the regular filing fee or recording fee provided by statute for that page.</w:t>
      </w:r>
      <w:r>
        <w:t xml:space="preserve"> Authorizes the county clerk, if a page of a legal paper fails to meet a requirement prescribed by Subsections (b) through (g), to note the deficiency at the bottom of the page. Removes the provision that the failure of a page to meet certain requirements does not result in a fee increase under this subsection.</w:t>
      </w:r>
    </w:p>
    <w:p w:rsidR="00862858" w:rsidRDefault="00862858" w:rsidP="00862858">
      <w:pPr>
        <w:pStyle w:val="NoSpacing"/>
        <w:ind w:left="720"/>
        <w:jc w:val="both"/>
      </w:pPr>
    </w:p>
    <w:p w:rsidR="00862858" w:rsidRPr="00CE3BEA" w:rsidRDefault="00862858" w:rsidP="00862858">
      <w:pPr>
        <w:pStyle w:val="NoSpacing"/>
        <w:ind w:left="720"/>
        <w:jc w:val="both"/>
      </w:pPr>
      <w:r>
        <w:t>(k) Provides</w:t>
      </w:r>
      <w:r w:rsidRPr="00CE3BEA">
        <w:t xml:space="preserve"> that this section does not authorize a county clerk to refuse to record a legal paper for the reason that it fails to meet one or more of</w:t>
      </w:r>
      <w:r>
        <w:t xml:space="preserve"> the requirements prescribed by</w:t>
      </w:r>
      <w:r w:rsidRPr="00CE3BEA">
        <w:t xml:space="preserve"> Subsections (b) through (g).</w:t>
      </w:r>
      <w:r>
        <w:t xml:space="preserve"> Provides that the recordation of a document or legal instrument by the county clerk is not a determination by the clerk that the document meets the requirements of this section or any other law.</w:t>
      </w:r>
    </w:p>
    <w:p w:rsidR="00862858" w:rsidRPr="005C2A78" w:rsidRDefault="00862858" w:rsidP="00862858">
      <w:pPr>
        <w:spacing w:after="0" w:line="240" w:lineRule="auto"/>
        <w:jc w:val="both"/>
        <w:rPr>
          <w:rFonts w:eastAsia="Times New Roman" w:cs="Times New Roman"/>
          <w:szCs w:val="24"/>
        </w:rPr>
      </w:pPr>
    </w:p>
    <w:p w:rsidR="00862858" w:rsidRDefault="00862858" w:rsidP="0086285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Repealer: Section 191.007(i) (relating to providing a certain filing or recording fee for more than one rider per page), Local Government Code.</w:t>
      </w:r>
    </w:p>
    <w:p w:rsidR="00862858" w:rsidRDefault="00862858" w:rsidP="00862858">
      <w:pPr>
        <w:spacing w:after="0" w:line="240" w:lineRule="auto"/>
        <w:jc w:val="both"/>
        <w:rPr>
          <w:rFonts w:eastAsia="Times New Roman" w:cs="Times New Roman"/>
          <w:szCs w:val="24"/>
        </w:rPr>
      </w:pPr>
    </w:p>
    <w:p w:rsidR="00862858" w:rsidRDefault="00862858" w:rsidP="00862858">
      <w:pPr>
        <w:spacing w:after="0" w:line="240" w:lineRule="auto"/>
        <w:ind w:left="720"/>
        <w:jc w:val="both"/>
        <w:rPr>
          <w:rFonts w:eastAsia="Times New Roman" w:cs="Times New Roman"/>
          <w:szCs w:val="24"/>
        </w:rPr>
      </w:pPr>
      <w:r>
        <w:rPr>
          <w:rFonts w:eastAsia="Times New Roman" w:cs="Times New Roman"/>
          <w:szCs w:val="24"/>
        </w:rPr>
        <w:t>Repealer: Section 191.007(j) (relating to providing a certain filing or recording fee for one or more oversized rider per page), Local Government Code.</w:t>
      </w:r>
    </w:p>
    <w:p w:rsidR="00862858" w:rsidRDefault="00862858" w:rsidP="00862858">
      <w:pPr>
        <w:spacing w:after="0" w:line="240" w:lineRule="auto"/>
        <w:ind w:left="720"/>
        <w:jc w:val="both"/>
        <w:rPr>
          <w:rFonts w:eastAsia="Times New Roman" w:cs="Times New Roman"/>
          <w:szCs w:val="24"/>
        </w:rPr>
      </w:pPr>
    </w:p>
    <w:p w:rsidR="00862858" w:rsidRDefault="00862858" w:rsidP="00862858">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862858" w:rsidRDefault="00862858" w:rsidP="00862858">
      <w:pPr>
        <w:spacing w:after="0" w:line="240" w:lineRule="auto"/>
        <w:jc w:val="both"/>
        <w:rPr>
          <w:rFonts w:eastAsia="Times New Roman" w:cs="Times New Roman"/>
          <w:szCs w:val="24"/>
        </w:rPr>
      </w:pPr>
    </w:p>
    <w:p w:rsidR="00862858" w:rsidRPr="00C8671F" w:rsidRDefault="00862858" w:rsidP="00862858">
      <w:pPr>
        <w:spacing w:after="0" w:line="240" w:lineRule="auto"/>
        <w:jc w:val="both"/>
        <w:rPr>
          <w:rFonts w:eastAsia="Times New Roman" w:cs="Times New Roman"/>
          <w:szCs w:val="24"/>
        </w:rPr>
      </w:pPr>
      <w:r>
        <w:rPr>
          <w:rFonts w:eastAsia="Times New Roman" w:cs="Times New Roman"/>
          <w:szCs w:val="24"/>
        </w:rPr>
        <w:t>SECTION 5. Effective date: September 1, 2019.</w:t>
      </w:r>
    </w:p>
    <w:p w:rsidR="00862858" w:rsidRPr="00C8671F" w:rsidRDefault="00862858" w:rsidP="00862858">
      <w:pPr>
        <w:spacing w:after="0" w:line="240" w:lineRule="auto"/>
        <w:jc w:val="both"/>
        <w:rPr>
          <w:rFonts w:eastAsia="Times New Roman" w:cs="Times New Roman"/>
          <w:szCs w:val="24"/>
        </w:rPr>
      </w:pPr>
    </w:p>
    <w:sectPr w:rsidR="0086285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BF3" w:rsidRDefault="00643BF3" w:rsidP="000F1DF9">
      <w:pPr>
        <w:spacing w:after="0" w:line="240" w:lineRule="auto"/>
      </w:pPr>
      <w:r>
        <w:separator/>
      </w:r>
    </w:p>
  </w:endnote>
  <w:endnote w:type="continuationSeparator" w:id="0">
    <w:p w:rsidR="00643BF3" w:rsidRDefault="00643B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3B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2858">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2858">
                <w:rPr>
                  <w:sz w:val="20"/>
                  <w:szCs w:val="20"/>
                </w:rPr>
                <w:t>C.S.H.B. 4248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28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3B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28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285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BF3" w:rsidRDefault="00643BF3" w:rsidP="000F1DF9">
      <w:pPr>
        <w:spacing w:after="0" w:line="240" w:lineRule="auto"/>
      </w:pPr>
      <w:r>
        <w:separator/>
      </w:r>
    </w:p>
  </w:footnote>
  <w:footnote w:type="continuationSeparator" w:id="0">
    <w:p w:rsidR="00643BF3" w:rsidRDefault="00643B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3BF3"/>
    <w:rsid w:val="006529C4"/>
    <w:rsid w:val="006D756B"/>
    <w:rsid w:val="00774EC7"/>
    <w:rsid w:val="00833061"/>
    <w:rsid w:val="00862858"/>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9D366"/>
  <w15:docId w15:val="{C72DDA9D-7A5D-47CB-A2FA-F905DE5F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862858"/>
    <w:pPr>
      <w:spacing w:after="0" w:line="240" w:lineRule="auto"/>
    </w:pPr>
    <w:rPr>
      <w:rFonts w:ascii="Times New Roman" w:hAnsi="Times New Roman"/>
      <w:sz w:val="24"/>
    </w:rPr>
  </w:style>
  <w:style w:type="paragraph" w:styleId="NormalWeb">
    <w:name w:val="Normal (Web)"/>
    <w:basedOn w:val="Normal"/>
    <w:uiPriority w:val="99"/>
    <w:semiHidden/>
    <w:unhideWhenUsed/>
    <w:rsid w:val="008628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8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059E1" w:rsidP="000059E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9D9AB9AB244240A87C1BF3A5A4E5EC"/>
        <w:category>
          <w:name w:val="General"/>
          <w:gallery w:val="placeholder"/>
        </w:category>
        <w:types>
          <w:type w:val="bbPlcHdr"/>
        </w:types>
        <w:behaviors>
          <w:behavior w:val="content"/>
        </w:behaviors>
        <w:guid w:val="{FB918943-8B43-48E9-A208-6E36E2034E7B}"/>
      </w:docPartPr>
      <w:docPartBody>
        <w:p w:rsidR="00000000" w:rsidRDefault="003F3E04"/>
      </w:docPartBody>
    </w:docPart>
    <w:docPart>
      <w:docPartPr>
        <w:name w:val="47F7FA321C9E44B0BF7A7EB33DE336A1"/>
        <w:category>
          <w:name w:val="General"/>
          <w:gallery w:val="placeholder"/>
        </w:category>
        <w:types>
          <w:type w:val="bbPlcHdr"/>
        </w:types>
        <w:behaviors>
          <w:behavior w:val="content"/>
        </w:behaviors>
        <w:guid w:val="{DFCF5BCB-DF25-4F61-A06E-F210571DFA8D}"/>
      </w:docPartPr>
      <w:docPartBody>
        <w:p w:rsidR="00000000" w:rsidRDefault="003F3E04"/>
      </w:docPartBody>
    </w:docPart>
    <w:docPart>
      <w:docPartPr>
        <w:name w:val="DD01AC36E05B4AB9B498FA21741CE49A"/>
        <w:category>
          <w:name w:val="General"/>
          <w:gallery w:val="placeholder"/>
        </w:category>
        <w:types>
          <w:type w:val="bbPlcHdr"/>
        </w:types>
        <w:behaviors>
          <w:behavior w:val="content"/>
        </w:behaviors>
        <w:guid w:val="{EB4623D8-B00C-46A0-848D-C7B585EBDF07}"/>
      </w:docPartPr>
      <w:docPartBody>
        <w:p w:rsidR="00000000" w:rsidRDefault="003F3E04"/>
      </w:docPartBody>
    </w:docPart>
    <w:docPart>
      <w:docPartPr>
        <w:name w:val="D2F8D0A60865413B89BBA2EF73338ECE"/>
        <w:category>
          <w:name w:val="General"/>
          <w:gallery w:val="placeholder"/>
        </w:category>
        <w:types>
          <w:type w:val="bbPlcHdr"/>
        </w:types>
        <w:behaviors>
          <w:behavior w:val="content"/>
        </w:behaviors>
        <w:guid w:val="{211BCEE9-5151-4227-BDFC-A0A49C1EA468}"/>
      </w:docPartPr>
      <w:docPartBody>
        <w:p w:rsidR="00000000" w:rsidRDefault="003F3E04"/>
      </w:docPartBody>
    </w:docPart>
    <w:docPart>
      <w:docPartPr>
        <w:name w:val="3FEF01C4DCEB4C38887C3EE0BF94E46B"/>
        <w:category>
          <w:name w:val="General"/>
          <w:gallery w:val="placeholder"/>
        </w:category>
        <w:types>
          <w:type w:val="bbPlcHdr"/>
        </w:types>
        <w:behaviors>
          <w:behavior w:val="content"/>
        </w:behaviors>
        <w:guid w:val="{13BD504A-4B01-402F-9356-518F260A775A}"/>
      </w:docPartPr>
      <w:docPartBody>
        <w:p w:rsidR="00000000" w:rsidRDefault="003F3E04"/>
      </w:docPartBody>
    </w:docPart>
    <w:docPart>
      <w:docPartPr>
        <w:name w:val="57EF3890E06F45AFB84CB5437DA2B2B0"/>
        <w:category>
          <w:name w:val="General"/>
          <w:gallery w:val="placeholder"/>
        </w:category>
        <w:types>
          <w:type w:val="bbPlcHdr"/>
        </w:types>
        <w:behaviors>
          <w:behavior w:val="content"/>
        </w:behaviors>
        <w:guid w:val="{E3AFB640-253B-4914-85A8-1F898B29D608}"/>
      </w:docPartPr>
      <w:docPartBody>
        <w:p w:rsidR="00000000" w:rsidRDefault="003F3E04"/>
      </w:docPartBody>
    </w:docPart>
    <w:docPart>
      <w:docPartPr>
        <w:name w:val="6C8983F982064BB5AD8DE63C07F1A5C3"/>
        <w:category>
          <w:name w:val="General"/>
          <w:gallery w:val="placeholder"/>
        </w:category>
        <w:types>
          <w:type w:val="bbPlcHdr"/>
        </w:types>
        <w:behaviors>
          <w:behavior w:val="content"/>
        </w:behaviors>
        <w:guid w:val="{C4101217-91D9-45B9-B5E3-EF3950F2898E}"/>
      </w:docPartPr>
      <w:docPartBody>
        <w:p w:rsidR="00000000" w:rsidRDefault="003F3E04"/>
      </w:docPartBody>
    </w:docPart>
    <w:docPart>
      <w:docPartPr>
        <w:name w:val="F936438E98AA4449B37BD5DCDBB13425"/>
        <w:category>
          <w:name w:val="General"/>
          <w:gallery w:val="placeholder"/>
        </w:category>
        <w:types>
          <w:type w:val="bbPlcHdr"/>
        </w:types>
        <w:behaviors>
          <w:behavior w:val="content"/>
        </w:behaviors>
        <w:guid w:val="{799E9D24-08D3-4DFC-B17B-9EB5165BB4F7}"/>
      </w:docPartPr>
      <w:docPartBody>
        <w:p w:rsidR="00000000" w:rsidRDefault="003F3E04"/>
      </w:docPartBody>
    </w:docPart>
    <w:docPart>
      <w:docPartPr>
        <w:name w:val="2A20BC69A38C494293F0BD9C5C1A155F"/>
        <w:category>
          <w:name w:val="General"/>
          <w:gallery w:val="placeholder"/>
        </w:category>
        <w:types>
          <w:type w:val="bbPlcHdr"/>
        </w:types>
        <w:behaviors>
          <w:behavior w:val="content"/>
        </w:behaviors>
        <w:guid w:val="{52F202CD-1A5B-43C0-BEB4-8E64CA4E4564}"/>
      </w:docPartPr>
      <w:docPartBody>
        <w:p w:rsidR="00000000" w:rsidRDefault="000059E1" w:rsidP="000059E1">
          <w:pPr>
            <w:pStyle w:val="2A20BC69A38C494293F0BD9C5C1A155F"/>
          </w:pPr>
          <w:r w:rsidRPr="00A30DD1">
            <w:rPr>
              <w:rStyle w:val="PlaceholderText"/>
            </w:rPr>
            <w:t>Click here to enter a date.</w:t>
          </w:r>
        </w:p>
      </w:docPartBody>
    </w:docPart>
    <w:docPart>
      <w:docPartPr>
        <w:name w:val="0A14EC019BDB41FEA9E15361E3DA8D69"/>
        <w:category>
          <w:name w:val="General"/>
          <w:gallery w:val="placeholder"/>
        </w:category>
        <w:types>
          <w:type w:val="bbPlcHdr"/>
        </w:types>
        <w:behaviors>
          <w:behavior w:val="content"/>
        </w:behaviors>
        <w:guid w:val="{D47D3CFC-E207-4E12-9E58-A48FEE63706A}"/>
      </w:docPartPr>
      <w:docPartBody>
        <w:p w:rsidR="00000000" w:rsidRDefault="003F3E04"/>
      </w:docPartBody>
    </w:docPart>
    <w:docPart>
      <w:docPartPr>
        <w:name w:val="F17EC0704E874780BA622585901C0A0D"/>
        <w:category>
          <w:name w:val="General"/>
          <w:gallery w:val="placeholder"/>
        </w:category>
        <w:types>
          <w:type w:val="bbPlcHdr"/>
        </w:types>
        <w:behaviors>
          <w:behavior w:val="content"/>
        </w:behaviors>
        <w:guid w:val="{61338D81-4AAD-4BC3-BAEE-80DB3886F0C4}"/>
      </w:docPartPr>
      <w:docPartBody>
        <w:p w:rsidR="00000000" w:rsidRDefault="003F3E04"/>
      </w:docPartBody>
    </w:docPart>
    <w:docPart>
      <w:docPartPr>
        <w:name w:val="FBA5DE842F8B43F5BDA844204B3F755E"/>
        <w:category>
          <w:name w:val="General"/>
          <w:gallery w:val="placeholder"/>
        </w:category>
        <w:types>
          <w:type w:val="bbPlcHdr"/>
        </w:types>
        <w:behaviors>
          <w:behavior w:val="content"/>
        </w:behaviors>
        <w:guid w:val="{3631D7F6-93C9-401D-97BE-4AC460FAE3BC}"/>
      </w:docPartPr>
      <w:docPartBody>
        <w:p w:rsidR="00000000" w:rsidRDefault="000059E1" w:rsidP="000059E1">
          <w:pPr>
            <w:pStyle w:val="FBA5DE842F8B43F5BDA844204B3F755E"/>
          </w:pPr>
          <w:r>
            <w:rPr>
              <w:rFonts w:eastAsia="Times New Roman" w:cs="Times New Roman"/>
              <w:bCs/>
              <w:szCs w:val="24"/>
            </w:rPr>
            <w:t xml:space="preserve"> </w:t>
          </w:r>
        </w:p>
      </w:docPartBody>
    </w:docPart>
    <w:docPart>
      <w:docPartPr>
        <w:name w:val="99F018636C994724A585B03419376E21"/>
        <w:category>
          <w:name w:val="General"/>
          <w:gallery w:val="placeholder"/>
        </w:category>
        <w:types>
          <w:type w:val="bbPlcHdr"/>
        </w:types>
        <w:behaviors>
          <w:behavior w:val="content"/>
        </w:behaviors>
        <w:guid w:val="{0B348A50-7E3B-4635-8970-BF428B378F22}"/>
      </w:docPartPr>
      <w:docPartBody>
        <w:p w:rsidR="00000000" w:rsidRDefault="003F3E04"/>
      </w:docPartBody>
    </w:docPart>
    <w:docPart>
      <w:docPartPr>
        <w:name w:val="0BFA1E2F89A5463D96AED15C2EC44A5D"/>
        <w:category>
          <w:name w:val="General"/>
          <w:gallery w:val="placeholder"/>
        </w:category>
        <w:types>
          <w:type w:val="bbPlcHdr"/>
        </w:types>
        <w:behaviors>
          <w:behavior w:val="content"/>
        </w:behaviors>
        <w:guid w:val="{FD0DBA55-ADBD-4CAF-9BD4-9487769CC002}"/>
      </w:docPartPr>
      <w:docPartBody>
        <w:p w:rsidR="00000000" w:rsidRDefault="003F3E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59E1"/>
    <w:rsid w:val="00042393"/>
    <w:rsid w:val="0011267B"/>
    <w:rsid w:val="001135F3"/>
    <w:rsid w:val="001C5F26"/>
    <w:rsid w:val="00280096"/>
    <w:rsid w:val="00290C4E"/>
    <w:rsid w:val="002A4665"/>
    <w:rsid w:val="002A5E86"/>
    <w:rsid w:val="002F07B9"/>
    <w:rsid w:val="0032359E"/>
    <w:rsid w:val="00330290"/>
    <w:rsid w:val="003F3E0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9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059E1"/>
    <w:rPr>
      <w:rFonts w:ascii="Times New Roman" w:hAnsi="Times New Roman"/>
      <w:sz w:val="24"/>
    </w:rPr>
  </w:style>
  <w:style w:type="paragraph" w:customStyle="1" w:styleId="487D89B4F8B34DB4967D41FE18F7F88D9">
    <w:name w:val="487D89B4F8B34DB4967D41FE18F7F88D9"/>
    <w:rsid w:val="000059E1"/>
    <w:rPr>
      <w:rFonts w:ascii="Times New Roman" w:hAnsi="Times New Roman"/>
      <w:sz w:val="24"/>
    </w:rPr>
  </w:style>
  <w:style w:type="paragraph" w:customStyle="1" w:styleId="AE2570ED5D764CD7AF9686706F550F4622">
    <w:name w:val="AE2570ED5D764CD7AF9686706F550F4622"/>
    <w:rsid w:val="000059E1"/>
    <w:pPr>
      <w:tabs>
        <w:tab w:val="center" w:pos="4680"/>
        <w:tab w:val="right" w:pos="9360"/>
      </w:tabs>
      <w:spacing w:after="0" w:line="240" w:lineRule="auto"/>
    </w:pPr>
    <w:rPr>
      <w:rFonts w:ascii="Times New Roman" w:hAnsi="Times New Roman"/>
      <w:sz w:val="24"/>
    </w:rPr>
  </w:style>
  <w:style w:type="paragraph" w:customStyle="1" w:styleId="2A20BC69A38C494293F0BD9C5C1A155F">
    <w:name w:val="2A20BC69A38C494293F0BD9C5C1A155F"/>
    <w:rsid w:val="000059E1"/>
    <w:pPr>
      <w:spacing w:after="160" w:line="259" w:lineRule="auto"/>
    </w:pPr>
  </w:style>
  <w:style w:type="paragraph" w:customStyle="1" w:styleId="FBA5DE842F8B43F5BDA844204B3F755E">
    <w:name w:val="FBA5DE842F8B43F5BDA844204B3F755E"/>
    <w:rsid w:val="000059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1DA8B5-2AF3-4D7C-A24D-2DCCE119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630</Words>
  <Characters>3594</Characters>
  <Application>Microsoft Office Word</Application>
  <DocSecurity>0</DocSecurity>
  <Lines>29</Lines>
  <Paragraphs>8</Paragraphs>
  <ScaleCrop>false</ScaleCrop>
  <Company>Texas Legislative Council</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2019-05-18T01:38:00Z</cp:lastPrinted>
  <dcterms:created xsi:type="dcterms:W3CDTF">2015-05-29T14:24:00Z</dcterms:created>
  <dcterms:modified xsi:type="dcterms:W3CDTF">2019-05-18T01:39:00Z</dcterms:modified>
</cp:coreProperties>
</file>

<file path=docProps/custom.xml><?xml version="1.0" encoding="utf-8"?>
<op:Properties xmlns:vt="http://schemas.openxmlformats.org/officeDocument/2006/docPropsVTypes" xmlns:op="http://schemas.openxmlformats.org/officeDocument/2006/custom-properties"/>
</file>