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E2C9F" w:rsidTr="00345119">
        <w:tc>
          <w:tcPr>
            <w:tcW w:w="9576" w:type="dxa"/>
            <w:noWrap/>
          </w:tcPr>
          <w:p w:rsidR="008423E4" w:rsidRPr="0022177D" w:rsidRDefault="00894C0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94C07" w:rsidP="008423E4">
      <w:pPr>
        <w:jc w:val="center"/>
      </w:pPr>
    </w:p>
    <w:p w:rsidR="008423E4" w:rsidRPr="00B31F0E" w:rsidRDefault="00894C07" w:rsidP="008423E4"/>
    <w:p w:rsidR="008423E4" w:rsidRPr="00742794" w:rsidRDefault="00894C0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E2C9F" w:rsidTr="00345119">
        <w:tc>
          <w:tcPr>
            <w:tcW w:w="9576" w:type="dxa"/>
          </w:tcPr>
          <w:p w:rsidR="008423E4" w:rsidRPr="00861995" w:rsidRDefault="00894C07" w:rsidP="00345119">
            <w:pPr>
              <w:jc w:val="right"/>
            </w:pPr>
            <w:r>
              <w:t>H.B. 4324</w:t>
            </w:r>
          </w:p>
        </w:tc>
      </w:tr>
      <w:tr w:rsidR="00AE2C9F" w:rsidTr="00345119">
        <w:tc>
          <w:tcPr>
            <w:tcW w:w="9576" w:type="dxa"/>
          </w:tcPr>
          <w:p w:rsidR="008423E4" w:rsidRPr="00861995" w:rsidRDefault="00894C07" w:rsidP="00C16BB6">
            <w:pPr>
              <w:jc w:val="right"/>
            </w:pPr>
            <w:r>
              <w:t xml:space="preserve">By: </w:t>
            </w:r>
            <w:r>
              <w:t>VanDeaver</w:t>
            </w:r>
          </w:p>
        </w:tc>
      </w:tr>
      <w:tr w:rsidR="00AE2C9F" w:rsidTr="00345119">
        <w:tc>
          <w:tcPr>
            <w:tcW w:w="9576" w:type="dxa"/>
          </w:tcPr>
          <w:p w:rsidR="008423E4" w:rsidRPr="00861995" w:rsidRDefault="00894C07" w:rsidP="00345119">
            <w:pPr>
              <w:jc w:val="right"/>
            </w:pPr>
            <w:r>
              <w:t>Public Education</w:t>
            </w:r>
          </w:p>
        </w:tc>
      </w:tr>
      <w:tr w:rsidR="00AE2C9F" w:rsidTr="00345119">
        <w:tc>
          <w:tcPr>
            <w:tcW w:w="9576" w:type="dxa"/>
          </w:tcPr>
          <w:p w:rsidR="008423E4" w:rsidRDefault="00894C0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94C07" w:rsidP="008423E4">
      <w:pPr>
        <w:tabs>
          <w:tab w:val="right" w:pos="9360"/>
        </w:tabs>
      </w:pPr>
    </w:p>
    <w:p w:rsidR="008423E4" w:rsidRDefault="00894C07" w:rsidP="008423E4"/>
    <w:p w:rsidR="008423E4" w:rsidRDefault="00894C0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E2C9F" w:rsidTr="00345119">
        <w:tc>
          <w:tcPr>
            <w:tcW w:w="9576" w:type="dxa"/>
          </w:tcPr>
          <w:p w:rsidR="008423E4" w:rsidRPr="00A8133F" w:rsidRDefault="00894C07" w:rsidP="00302E8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94C07" w:rsidP="00302E89"/>
          <w:p w:rsidR="003642B7" w:rsidRDefault="00894C07" w:rsidP="00302E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>
              <w:t xml:space="preserve">nefficiencies </w:t>
            </w:r>
            <w:r>
              <w:t xml:space="preserve">have been reported </w:t>
            </w:r>
            <w:r>
              <w:t xml:space="preserve">in the process by which public high schools share </w:t>
            </w:r>
            <w:r>
              <w:t xml:space="preserve">electronic </w:t>
            </w:r>
            <w:r>
              <w:t xml:space="preserve">student </w:t>
            </w:r>
            <w:r>
              <w:t xml:space="preserve">records with public institutions of higher education. Some </w:t>
            </w:r>
            <w:r>
              <w:t xml:space="preserve">such </w:t>
            </w:r>
            <w:r>
              <w:t xml:space="preserve">inefficiencies have been attributed to districts' use of </w:t>
            </w:r>
            <w:r>
              <w:t>various</w:t>
            </w:r>
            <w:r>
              <w:t xml:space="preserve"> </w:t>
            </w:r>
            <w:r>
              <w:t xml:space="preserve">commercial </w:t>
            </w:r>
            <w:r>
              <w:t xml:space="preserve">software applications </w:t>
            </w:r>
            <w:r>
              <w:t>for this purpose, not all of which provide transcript data in the same format</w:t>
            </w:r>
            <w:r>
              <w:t xml:space="preserve"> as the state-app</w:t>
            </w:r>
            <w:r>
              <w:t>roved records system used by the institutions</w:t>
            </w:r>
            <w:r>
              <w:t xml:space="preserve">, </w:t>
            </w:r>
            <w:r>
              <w:t xml:space="preserve">with the result that an institution </w:t>
            </w:r>
            <w:r>
              <w:t>may not have access to all of a student</w:t>
            </w:r>
            <w:r>
              <w:t xml:space="preserve"> applicant</w:t>
            </w:r>
            <w:r>
              <w:t>'s relevant data elements without time-consuming manual processing.</w:t>
            </w:r>
            <w:r>
              <w:t xml:space="preserve"> </w:t>
            </w:r>
            <w:r>
              <w:t>H.B. 4324 seeks to improve the college admissions proces</w:t>
            </w:r>
            <w:r>
              <w:t xml:space="preserve">s for </w:t>
            </w:r>
            <w:r>
              <w:t xml:space="preserve">all concerned by authorizing the specification of an approved format for the submission of electronic student records and specifying certain required capabilities of the state-approved records system. </w:t>
            </w:r>
          </w:p>
          <w:p w:rsidR="008423E4" w:rsidRPr="00E26B13" w:rsidRDefault="00894C07" w:rsidP="00302E8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E2C9F" w:rsidTr="00345119">
        <w:tc>
          <w:tcPr>
            <w:tcW w:w="9576" w:type="dxa"/>
          </w:tcPr>
          <w:p w:rsidR="0017725B" w:rsidRDefault="00894C07" w:rsidP="00302E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94C07" w:rsidP="00302E89">
            <w:pPr>
              <w:rPr>
                <w:b/>
                <w:u w:val="single"/>
              </w:rPr>
            </w:pPr>
          </w:p>
          <w:p w:rsidR="009019F9" w:rsidRPr="009019F9" w:rsidRDefault="00894C07" w:rsidP="00302E89">
            <w:pPr>
              <w:jc w:val="both"/>
            </w:pPr>
            <w:r>
              <w:t>It is the committee's</w:t>
            </w:r>
            <w:r>
              <w:t xml:space="preserve">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94C07" w:rsidP="00302E89">
            <w:pPr>
              <w:rPr>
                <w:b/>
                <w:u w:val="single"/>
              </w:rPr>
            </w:pPr>
          </w:p>
        </w:tc>
      </w:tr>
      <w:tr w:rsidR="00AE2C9F" w:rsidTr="00345119">
        <w:tc>
          <w:tcPr>
            <w:tcW w:w="9576" w:type="dxa"/>
          </w:tcPr>
          <w:p w:rsidR="008423E4" w:rsidRPr="00A8133F" w:rsidRDefault="00894C07" w:rsidP="00302E8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94C07" w:rsidP="00302E89"/>
          <w:p w:rsidR="009019F9" w:rsidRDefault="00894C07" w:rsidP="00302E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94C07" w:rsidP="00302E89">
            <w:pPr>
              <w:rPr>
                <w:b/>
              </w:rPr>
            </w:pPr>
          </w:p>
        </w:tc>
      </w:tr>
      <w:tr w:rsidR="00AE2C9F" w:rsidTr="00345119">
        <w:tc>
          <w:tcPr>
            <w:tcW w:w="9576" w:type="dxa"/>
          </w:tcPr>
          <w:p w:rsidR="008423E4" w:rsidRPr="00A8133F" w:rsidRDefault="00894C07" w:rsidP="00302E8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94C07" w:rsidP="00302E89"/>
          <w:p w:rsidR="008423E4" w:rsidRDefault="00894C07" w:rsidP="00302E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4324 amends the Education Code to authorize the </w:t>
            </w:r>
            <w:r>
              <w:t>commissioner of education and the commissioner of higher education to specify an approved format for submission of elec</w:t>
            </w:r>
            <w:r>
              <w:t>tronic student records</w:t>
            </w:r>
            <w:r>
              <w:t xml:space="preserve"> under the electronic student records system. </w:t>
            </w:r>
            <w:r>
              <w:t xml:space="preserve">The bill includes </w:t>
            </w:r>
            <w:r>
              <w:t>among the required capabilities of the system the e</w:t>
            </w:r>
            <w:r>
              <w:t xml:space="preserve">xtraction of </w:t>
            </w:r>
            <w:r>
              <w:t xml:space="preserve">data elements from student transcripts in an efficient and effective manner and </w:t>
            </w:r>
            <w:r>
              <w:t xml:space="preserve">the provision of </w:t>
            </w:r>
            <w:r>
              <w:t>those data elements for import into an electronic data system</w:t>
            </w:r>
            <w:r>
              <w:t xml:space="preserve">. </w:t>
            </w:r>
          </w:p>
          <w:p w:rsidR="008423E4" w:rsidRPr="00835628" w:rsidRDefault="00894C07" w:rsidP="00302E89">
            <w:pPr>
              <w:rPr>
                <w:b/>
              </w:rPr>
            </w:pPr>
          </w:p>
        </w:tc>
      </w:tr>
      <w:tr w:rsidR="00AE2C9F" w:rsidTr="00345119">
        <w:tc>
          <w:tcPr>
            <w:tcW w:w="9576" w:type="dxa"/>
          </w:tcPr>
          <w:p w:rsidR="008423E4" w:rsidRPr="00A8133F" w:rsidRDefault="00894C07" w:rsidP="00302E8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94C07" w:rsidP="00302E89"/>
          <w:p w:rsidR="008423E4" w:rsidRPr="003624F2" w:rsidRDefault="00894C07" w:rsidP="00302E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894C07" w:rsidP="00302E89">
            <w:pPr>
              <w:rPr>
                <w:b/>
              </w:rPr>
            </w:pPr>
          </w:p>
        </w:tc>
      </w:tr>
    </w:tbl>
    <w:p w:rsidR="008423E4" w:rsidRPr="00BE0E75" w:rsidRDefault="00894C0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94C0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4C07">
      <w:r>
        <w:separator/>
      </w:r>
    </w:p>
  </w:endnote>
  <w:endnote w:type="continuationSeparator" w:id="0">
    <w:p w:rsidR="00000000" w:rsidRDefault="0089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4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E2C9F" w:rsidTr="009C1E9A">
      <w:trPr>
        <w:cantSplit/>
      </w:trPr>
      <w:tc>
        <w:tcPr>
          <w:tcW w:w="0" w:type="pct"/>
        </w:tcPr>
        <w:p w:rsidR="00137D90" w:rsidRDefault="00894C0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94C0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94C0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94C0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94C0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2C9F" w:rsidTr="009C1E9A">
      <w:trPr>
        <w:cantSplit/>
      </w:trPr>
      <w:tc>
        <w:tcPr>
          <w:tcW w:w="0" w:type="pct"/>
        </w:tcPr>
        <w:p w:rsidR="00EC379B" w:rsidRDefault="00894C0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94C0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28579</w:t>
          </w:r>
        </w:p>
      </w:tc>
      <w:tc>
        <w:tcPr>
          <w:tcW w:w="2453" w:type="pct"/>
        </w:tcPr>
        <w:p w:rsidR="00EC379B" w:rsidRDefault="00894C0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19.109.414</w:t>
          </w:r>
          <w:r>
            <w:fldChar w:fldCharType="end"/>
          </w:r>
        </w:p>
      </w:tc>
    </w:tr>
    <w:tr w:rsidR="00AE2C9F" w:rsidTr="009C1E9A">
      <w:trPr>
        <w:cantSplit/>
      </w:trPr>
      <w:tc>
        <w:tcPr>
          <w:tcW w:w="0" w:type="pct"/>
        </w:tcPr>
        <w:p w:rsidR="00EC379B" w:rsidRDefault="00894C0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94C0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94C07" w:rsidP="006D504F">
          <w:pPr>
            <w:pStyle w:val="Footer"/>
            <w:rPr>
              <w:rStyle w:val="PageNumber"/>
            </w:rPr>
          </w:pPr>
        </w:p>
        <w:p w:rsidR="00EC379B" w:rsidRDefault="00894C0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2C9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94C0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94C0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94C0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4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94C07">
      <w:r>
        <w:separator/>
      </w:r>
    </w:p>
  </w:footnote>
  <w:footnote w:type="continuationSeparator" w:id="0">
    <w:p w:rsidR="00000000" w:rsidRDefault="0089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4C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4C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4C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9F"/>
    <w:rsid w:val="00894C07"/>
    <w:rsid w:val="00A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769D41-9F1F-4E1C-9F73-536335A8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B69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6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69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6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6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1651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HB04324 (Committee Report (Unamended))</vt:lpstr>
    </vt:vector>
  </TitlesOfParts>
  <Company>State of Texas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28579</dc:subject>
  <dc:creator>State of Texas</dc:creator>
  <dc:description>HB 4324 by VanDeaver-(H)Public Education</dc:description>
  <cp:lastModifiedBy>Laura Ramsay</cp:lastModifiedBy>
  <cp:revision>2</cp:revision>
  <cp:lastPrinted>2003-11-26T17:21:00Z</cp:lastPrinted>
  <dcterms:created xsi:type="dcterms:W3CDTF">2019-04-30T15:18:00Z</dcterms:created>
  <dcterms:modified xsi:type="dcterms:W3CDTF">2019-04-30T15:18:00Z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19.109.414</vt:lpwstr>
  </property>
</Properties>
</file>