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15B7C" w:rsidTr="00345119">
        <w:tc>
          <w:tcPr>
            <w:tcW w:w="9576" w:type="dxa"/>
            <w:noWrap/>
          </w:tcPr>
          <w:p w:rsidR="008423E4" w:rsidRPr="0022177D" w:rsidRDefault="00F6769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7691" w:rsidP="008423E4">
      <w:pPr>
        <w:jc w:val="center"/>
      </w:pPr>
    </w:p>
    <w:p w:rsidR="008423E4" w:rsidRPr="00B31F0E" w:rsidRDefault="00F67691" w:rsidP="008423E4"/>
    <w:p w:rsidR="008423E4" w:rsidRPr="00742794" w:rsidRDefault="00F6769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15B7C" w:rsidTr="00345119">
        <w:tc>
          <w:tcPr>
            <w:tcW w:w="9576" w:type="dxa"/>
          </w:tcPr>
          <w:p w:rsidR="008423E4" w:rsidRPr="00861995" w:rsidRDefault="00F67691" w:rsidP="00345119">
            <w:pPr>
              <w:jc w:val="right"/>
            </w:pPr>
            <w:r>
              <w:t>C.S.H.B. 4445</w:t>
            </w:r>
          </w:p>
        </w:tc>
      </w:tr>
      <w:tr w:rsidR="00415B7C" w:rsidTr="00345119">
        <w:tc>
          <w:tcPr>
            <w:tcW w:w="9576" w:type="dxa"/>
          </w:tcPr>
          <w:p w:rsidR="008423E4" w:rsidRPr="00861995" w:rsidRDefault="00F67691" w:rsidP="006F501E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415B7C" w:rsidTr="00345119">
        <w:tc>
          <w:tcPr>
            <w:tcW w:w="9576" w:type="dxa"/>
          </w:tcPr>
          <w:p w:rsidR="008423E4" w:rsidRPr="00861995" w:rsidRDefault="00F67691" w:rsidP="00345119">
            <w:pPr>
              <w:jc w:val="right"/>
            </w:pPr>
            <w:r>
              <w:t>Transportation</w:t>
            </w:r>
          </w:p>
        </w:tc>
      </w:tr>
      <w:tr w:rsidR="00415B7C" w:rsidTr="00345119">
        <w:tc>
          <w:tcPr>
            <w:tcW w:w="9576" w:type="dxa"/>
          </w:tcPr>
          <w:p w:rsidR="008423E4" w:rsidRDefault="00F6769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67691" w:rsidP="008423E4">
      <w:pPr>
        <w:tabs>
          <w:tab w:val="right" w:pos="9360"/>
        </w:tabs>
      </w:pPr>
    </w:p>
    <w:p w:rsidR="008423E4" w:rsidRDefault="00F67691" w:rsidP="008423E4"/>
    <w:p w:rsidR="008423E4" w:rsidRDefault="00F6769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15B7C" w:rsidTr="00345119">
        <w:tc>
          <w:tcPr>
            <w:tcW w:w="9576" w:type="dxa"/>
          </w:tcPr>
          <w:p w:rsidR="008423E4" w:rsidRPr="00A8133F" w:rsidRDefault="00F67691" w:rsidP="000D23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7691" w:rsidP="000D238E"/>
          <w:p w:rsidR="008423E4" w:rsidRDefault="00F67691" w:rsidP="000D238E">
            <w:pPr>
              <w:pStyle w:val="Header"/>
              <w:jc w:val="both"/>
            </w:pPr>
            <w:r>
              <w:t>It has been noted that the</w:t>
            </w:r>
            <w:r>
              <w:t xml:space="preserve"> </w:t>
            </w:r>
            <w:r>
              <w:t>b</w:t>
            </w:r>
            <w:r>
              <w:t xml:space="preserve">oard of </w:t>
            </w:r>
            <w:r>
              <w:t>p</w:t>
            </w:r>
            <w:r>
              <w:t xml:space="preserve">ilot </w:t>
            </w:r>
            <w:r>
              <w:t>c</w:t>
            </w:r>
            <w:r>
              <w:t xml:space="preserve">ommissioners for </w:t>
            </w:r>
            <w:r>
              <w:t xml:space="preserve">the ports of </w:t>
            </w:r>
            <w:r>
              <w:t xml:space="preserve">Harris County is tasked with the licensing and regulation of vessels, pilots, and pilot services for Harris County </w:t>
            </w:r>
            <w:r>
              <w:t>p</w:t>
            </w:r>
            <w:r>
              <w:t xml:space="preserve">orts. </w:t>
            </w:r>
            <w:r>
              <w:t xml:space="preserve">While </w:t>
            </w:r>
            <w:r>
              <w:t xml:space="preserve">Harris County </w:t>
            </w:r>
            <w:r>
              <w:t>p</w:t>
            </w:r>
            <w:r>
              <w:t>orts and the board have been able to accommodate two-way vessel traffic under normal weather conditions without s</w:t>
            </w:r>
            <w:r>
              <w:t>ignificant interruption</w:t>
            </w:r>
            <w:r>
              <w:t>, r</w:t>
            </w:r>
            <w:r>
              <w:t xml:space="preserve">ecent developments in the shipping industry have resulted in increasingly larger vessels. Unfortunately, </w:t>
            </w:r>
            <w:r>
              <w:t xml:space="preserve">reports indicate that </w:t>
            </w:r>
            <w:r>
              <w:t xml:space="preserve">these larger vessels often cannot safely and efficiently access Harris County </w:t>
            </w:r>
            <w:r>
              <w:t>p</w:t>
            </w:r>
            <w:r>
              <w:t>orts while maintaining t</w:t>
            </w:r>
            <w:r>
              <w:t>wo-way traffic conditions, thereby causing unnecessary delays for many vessels.</w:t>
            </w:r>
            <w:r>
              <w:t xml:space="preserve"> </w:t>
            </w:r>
            <w:r>
              <w:t>C.S.</w:t>
            </w:r>
            <w:r>
              <w:t xml:space="preserve">H.B. 4445 </w:t>
            </w:r>
            <w:r>
              <w:t xml:space="preserve">seeks to ensure the safe and efficient provision of pilot services for pilots and vessels seeking to access Harris County </w:t>
            </w:r>
            <w:r>
              <w:t>p</w:t>
            </w:r>
            <w:r>
              <w:t>orts by limiting the size of vessels th</w:t>
            </w:r>
            <w:r>
              <w:t xml:space="preserve">at may operate within the jurisdiction of the </w:t>
            </w:r>
            <w:r>
              <w:t>b</w:t>
            </w:r>
            <w:r>
              <w:t>oard</w:t>
            </w:r>
            <w:r>
              <w:t xml:space="preserve"> and by providing a temporary prohibition against imposition of one-way traffic for more than one vessel per week</w:t>
            </w:r>
            <w:r>
              <w:t>.</w:t>
            </w:r>
          </w:p>
          <w:p w:rsidR="008423E4" w:rsidRPr="00E26B13" w:rsidRDefault="00F67691" w:rsidP="000D238E">
            <w:pPr>
              <w:rPr>
                <w:b/>
              </w:rPr>
            </w:pPr>
          </w:p>
        </w:tc>
      </w:tr>
      <w:tr w:rsidR="00415B7C" w:rsidTr="00345119">
        <w:tc>
          <w:tcPr>
            <w:tcW w:w="9576" w:type="dxa"/>
          </w:tcPr>
          <w:p w:rsidR="0017725B" w:rsidRDefault="00F67691" w:rsidP="000D23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7691" w:rsidP="000D238E">
            <w:pPr>
              <w:rPr>
                <w:b/>
                <w:u w:val="single"/>
              </w:rPr>
            </w:pPr>
          </w:p>
          <w:p w:rsidR="003D35EE" w:rsidRPr="003D35EE" w:rsidRDefault="00F67691" w:rsidP="000D238E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67691" w:rsidP="000D238E">
            <w:pPr>
              <w:rPr>
                <w:b/>
                <w:u w:val="single"/>
              </w:rPr>
            </w:pPr>
          </w:p>
        </w:tc>
      </w:tr>
      <w:tr w:rsidR="00415B7C" w:rsidTr="00345119">
        <w:tc>
          <w:tcPr>
            <w:tcW w:w="9576" w:type="dxa"/>
          </w:tcPr>
          <w:p w:rsidR="008423E4" w:rsidRPr="00A8133F" w:rsidRDefault="00F67691" w:rsidP="000D23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7691" w:rsidP="000D238E"/>
          <w:p w:rsidR="003D35EE" w:rsidRDefault="00F67691" w:rsidP="000D23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F67691" w:rsidP="000D238E">
            <w:pPr>
              <w:rPr>
                <w:b/>
              </w:rPr>
            </w:pPr>
          </w:p>
        </w:tc>
      </w:tr>
      <w:tr w:rsidR="00415B7C" w:rsidTr="00345119">
        <w:tc>
          <w:tcPr>
            <w:tcW w:w="9576" w:type="dxa"/>
          </w:tcPr>
          <w:p w:rsidR="008423E4" w:rsidRPr="00A8133F" w:rsidRDefault="00F67691" w:rsidP="000D23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7691" w:rsidP="000D238E"/>
          <w:p w:rsidR="00B212F0" w:rsidRDefault="00F67691" w:rsidP="000D23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4445 </w:t>
            </w:r>
            <w:r>
              <w:t xml:space="preserve">amends the Transportation Code </w:t>
            </w:r>
            <w:r>
              <w:t>to</w:t>
            </w:r>
            <w:r w:rsidRPr="00B212F0">
              <w:t xml:space="preserve"> prohibit the board of pilot commissioners for the </w:t>
            </w:r>
            <w:r>
              <w:t>Harri</w:t>
            </w:r>
            <w:r>
              <w:t xml:space="preserve">s County ports </w:t>
            </w:r>
            <w:r w:rsidRPr="00B212F0">
              <w:t>from imposing one-way traffic fo</w:t>
            </w:r>
            <w:r>
              <w:t>r more than one vessel per week. The bill</w:t>
            </w:r>
            <w:r w:rsidRPr="00B212F0">
              <w:t xml:space="preserve"> exempts from this prohibition one-way traffic governed by an authorization issued by the U.S. Coast Guard for a dredging vessel or vessel operated by military forces p</w:t>
            </w:r>
            <w:r w:rsidRPr="00B212F0">
              <w:t xml:space="preserve">ersonnel. The bill prohibits a vessel for which one-way traffic is imposed from calling and departing from a </w:t>
            </w:r>
            <w:r>
              <w:t>Port Authority of Harris County</w:t>
            </w:r>
            <w:r w:rsidRPr="00B212F0">
              <w:t xml:space="preserve"> terminal on the same day and requires such a vessel to be capable of turning around within the turning basin servin</w:t>
            </w:r>
            <w:r w:rsidRPr="00B212F0">
              <w:t>g the applicable port authority terminal. The bill authorizes the executive director of the port authority to take any action necessary to carry out these provisions, which expire August 31, 2021.</w:t>
            </w:r>
          </w:p>
          <w:p w:rsidR="00B212F0" w:rsidRDefault="00F67691" w:rsidP="000D23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A34E4" w:rsidRDefault="00F67691" w:rsidP="000D23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4445</w:t>
            </w:r>
            <w:r>
              <w:t xml:space="preserve"> </w:t>
            </w:r>
            <w:r>
              <w:t>set</w:t>
            </w:r>
            <w:r>
              <w:t>s</w:t>
            </w:r>
            <w:r>
              <w:t xml:space="preserve"> </w:t>
            </w:r>
            <w:r>
              <w:t>at 1,100 feet, to ensure safe and effic</w:t>
            </w:r>
            <w:r>
              <w:t xml:space="preserve">ient pilot services, </w:t>
            </w:r>
            <w:r>
              <w:t xml:space="preserve">the maximum overall length of a vessel, including the bulbous bow, that may be piloted within the jurisdiction of the </w:t>
            </w:r>
            <w:r>
              <w:t>b</w:t>
            </w:r>
            <w:r w:rsidRPr="003D35EE">
              <w:t xml:space="preserve">oard of </w:t>
            </w:r>
            <w:r>
              <w:t>p</w:t>
            </w:r>
            <w:r w:rsidRPr="003D35EE">
              <w:t xml:space="preserve">ilot </w:t>
            </w:r>
            <w:r>
              <w:t>c</w:t>
            </w:r>
            <w:r w:rsidRPr="003D35EE">
              <w:t xml:space="preserve">ommissioners for the </w:t>
            </w:r>
            <w:r>
              <w:t>p</w:t>
            </w:r>
            <w:r w:rsidRPr="003D35EE">
              <w:t xml:space="preserve">orts </w:t>
            </w:r>
            <w:r w:rsidRPr="003D35EE">
              <w:t>of Harris County</w:t>
            </w:r>
            <w:r>
              <w:t xml:space="preserve">. The bill authorizes the board to </w:t>
            </w:r>
            <w:r>
              <w:t xml:space="preserve">adopt </w:t>
            </w:r>
            <w:r>
              <w:t xml:space="preserve">rules </w:t>
            </w:r>
            <w:r w:rsidRPr="003D2293">
              <w:t>authorizing</w:t>
            </w:r>
            <w:r w:rsidRPr="003D2293">
              <w:t xml:space="preserve"> the piloting of vessels with a maximum overall length that exceeds </w:t>
            </w:r>
            <w:r>
              <w:t>1,100 feet</w:t>
            </w:r>
            <w:r w:rsidRPr="003D2293">
              <w:t xml:space="preserve"> if the board determines, upon recommendation from no</w:t>
            </w:r>
            <w:r>
              <w:t>t</w:t>
            </w:r>
            <w:r w:rsidRPr="003D2293">
              <w:t xml:space="preserve"> less than </w:t>
            </w:r>
            <w:r>
              <w:t>80</w:t>
            </w:r>
            <w:r w:rsidRPr="003D2293">
              <w:t xml:space="preserve"> </w:t>
            </w:r>
            <w:r w:rsidRPr="003D2293">
              <w:t>percent of the pilots authorized to operate under the board's jurisdiction, that two-way routes may safely and</w:t>
            </w:r>
            <w:r w:rsidRPr="003D2293">
              <w:t xml:space="preserve"> efficiently be maintained and that two</w:t>
            </w:r>
            <w:r>
              <w:noBreakHyphen/>
            </w:r>
            <w:r w:rsidRPr="003D2293">
              <w:t xml:space="preserve">way traffic </w:t>
            </w:r>
            <w:r>
              <w:t xml:space="preserve">may </w:t>
            </w:r>
            <w:r w:rsidRPr="003D2293">
              <w:t>safely and efficiently be conducted.</w:t>
            </w:r>
            <w:r>
              <w:t xml:space="preserve"> The bill requires any such rules to establish the </w:t>
            </w:r>
            <w:r w:rsidRPr="003D2293">
              <w:t>maximum overall vessel length that may be piloted in a manner that maintains safe and efficient two-way routes an</w:t>
            </w:r>
            <w:r w:rsidRPr="003D2293">
              <w:t xml:space="preserve">d safe and efficient two-way traffic as recommended by </w:t>
            </w:r>
            <w:r>
              <w:t xml:space="preserve">the minimum percentage of </w:t>
            </w:r>
            <w:r>
              <w:t>such</w:t>
            </w:r>
            <w:r>
              <w:t xml:space="preserve"> pilots</w:t>
            </w:r>
            <w:r w:rsidRPr="003D2293">
              <w:t>.</w:t>
            </w:r>
            <w:r>
              <w:t xml:space="preserve"> The bill requires the board, </w:t>
            </w:r>
            <w:r>
              <w:t xml:space="preserve">before adopting </w:t>
            </w:r>
            <w:r>
              <w:t>any such rules, to conduct at least two public hearings.</w:t>
            </w:r>
            <w:r>
              <w:t xml:space="preserve"> These provisions take effect September 1, 2021.</w:t>
            </w:r>
          </w:p>
          <w:p w:rsidR="00EE5294" w:rsidRDefault="00F67691" w:rsidP="000D23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D2293" w:rsidRDefault="00F67691" w:rsidP="000D23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44</w:t>
            </w:r>
            <w:r>
              <w:t>45 amends the Special District Local Laws Code</w:t>
            </w:r>
            <w:r>
              <w:t>, effective September 1, 2021,</w:t>
            </w:r>
            <w:r>
              <w:t xml:space="preserve"> </w:t>
            </w:r>
            <w:r>
              <w:t xml:space="preserve">to remove </w:t>
            </w:r>
            <w:r>
              <w:t>the requirement for the Port of Houston Authority of Harris County, Texas</w:t>
            </w:r>
            <w:r>
              <w:t>,</w:t>
            </w:r>
            <w:r>
              <w:t xml:space="preserve"> commissioner training </w:t>
            </w:r>
            <w:r>
              <w:t xml:space="preserve">program to provide </w:t>
            </w:r>
            <w:r>
              <w:t xml:space="preserve">information regarding </w:t>
            </w:r>
            <w:r w:rsidRPr="006D6BBD">
              <w:t xml:space="preserve">the duties of the </w:t>
            </w:r>
            <w:r>
              <w:t>navigation an</w:t>
            </w:r>
            <w:r>
              <w:t>d canal</w:t>
            </w:r>
            <w:r w:rsidRPr="006D6BBD">
              <w:t xml:space="preserve"> commission as the </w:t>
            </w:r>
            <w:r>
              <w:t>b</w:t>
            </w:r>
            <w:r>
              <w:t>oard o</w:t>
            </w:r>
            <w:r w:rsidRPr="006D6BBD">
              <w:t xml:space="preserve">f </w:t>
            </w:r>
            <w:r>
              <w:t>p</w:t>
            </w:r>
            <w:r w:rsidRPr="006D6BBD">
              <w:t xml:space="preserve">ilot </w:t>
            </w:r>
            <w:r>
              <w:t>c</w:t>
            </w:r>
            <w:r w:rsidRPr="006D6BBD">
              <w:t xml:space="preserve">ommissioners for </w:t>
            </w:r>
            <w:r>
              <w:t xml:space="preserve">the Ports of </w:t>
            </w:r>
            <w:r w:rsidRPr="006D6BBD">
              <w:t xml:space="preserve">Harris County under </w:t>
            </w:r>
            <w:r>
              <w:t>the Houston Pilots Licensing and Regulatory Act.</w:t>
            </w:r>
            <w:r>
              <w:t xml:space="preserve">   </w:t>
            </w:r>
          </w:p>
          <w:p w:rsidR="00523B9A" w:rsidRPr="00835628" w:rsidRDefault="00F67691" w:rsidP="000D238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15B7C" w:rsidTr="00345119">
        <w:tc>
          <w:tcPr>
            <w:tcW w:w="9576" w:type="dxa"/>
          </w:tcPr>
          <w:p w:rsidR="008423E4" w:rsidRPr="00A8133F" w:rsidRDefault="00F67691" w:rsidP="000D238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7691" w:rsidP="000D238E"/>
          <w:p w:rsidR="00EC6D57" w:rsidRDefault="00F67691" w:rsidP="000D23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>
              <w:t>September 1, 2019.</w:t>
            </w:r>
          </w:p>
          <w:p w:rsidR="008423E4" w:rsidRPr="00233FDB" w:rsidRDefault="00F67691" w:rsidP="000D238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15B7C" w:rsidTr="00345119">
        <w:tc>
          <w:tcPr>
            <w:tcW w:w="9576" w:type="dxa"/>
          </w:tcPr>
          <w:p w:rsidR="006F501E" w:rsidRDefault="00F67691" w:rsidP="006F501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C7472" w:rsidRDefault="00F67691" w:rsidP="006F501E">
            <w:pPr>
              <w:jc w:val="both"/>
              <w:rPr>
                <w:b/>
                <w:u w:val="single"/>
              </w:rPr>
            </w:pPr>
          </w:p>
          <w:p w:rsidR="00F873D2" w:rsidRDefault="00F67691" w:rsidP="00F873D2">
            <w:pPr>
              <w:jc w:val="both"/>
            </w:pPr>
            <w:r>
              <w:t>While C.S.H.B. 4445 may differ from the original in minor or nonsubstantive ways, the following summarizes the substantial differences between the introduced and committee substitute versions of the bill.</w:t>
            </w:r>
          </w:p>
          <w:p w:rsidR="00F873D2" w:rsidRDefault="00F67691" w:rsidP="00F873D2">
            <w:pPr>
              <w:jc w:val="both"/>
            </w:pPr>
          </w:p>
          <w:p w:rsidR="00F873D2" w:rsidRDefault="00F67691" w:rsidP="00F873D2">
            <w:pPr>
              <w:jc w:val="both"/>
            </w:pPr>
            <w:r>
              <w:t>The substitute includes a temporary prohibition ag</w:t>
            </w:r>
            <w:r>
              <w:t>ainst</w:t>
            </w:r>
            <w:r w:rsidRPr="00B212F0">
              <w:t xml:space="preserve"> the board of pilot commissioners for the </w:t>
            </w:r>
            <w:r>
              <w:t xml:space="preserve">Harris County ports </w:t>
            </w:r>
            <w:r w:rsidRPr="00B212F0">
              <w:t>imposing one-way traffic fo</w:t>
            </w:r>
            <w:r>
              <w:t>r more than one vessel per week. The substitute includes temporary provisions relating to such a vessel for which one-way traffic is imposed.</w:t>
            </w:r>
          </w:p>
          <w:p w:rsidR="00F873D2" w:rsidRDefault="00F67691" w:rsidP="00F873D2">
            <w:pPr>
              <w:jc w:val="both"/>
            </w:pPr>
          </w:p>
          <w:p w:rsidR="00F873D2" w:rsidRDefault="00F67691" w:rsidP="00F873D2">
            <w:pPr>
              <w:jc w:val="both"/>
            </w:pPr>
            <w:r>
              <w:t>The substitute chan</w:t>
            </w:r>
            <w:r>
              <w:t xml:space="preserve">ges the basis on which the board makes a determination </w:t>
            </w:r>
            <w:r w:rsidRPr="00DF35AE">
              <w:t>that two-way routes may safely and efficiently be maintained and that two way traffic may safely and efficiently be conducted</w:t>
            </w:r>
            <w:r>
              <w:t xml:space="preserve"> from a determination based on the recommendation of an association represen</w:t>
            </w:r>
            <w:r>
              <w:t xml:space="preserve">ting not less than 50 percent of </w:t>
            </w:r>
            <w:r w:rsidRPr="00DF35AE">
              <w:t>pilots authorized to operate under the board's jurisdiction</w:t>
            </w:r>
            <w:r>
              <w:t xml:space="preserve"> to a determination based on the recommendation of not less than 80 percent of pilots authorized to operate under the board's jurisdiction.</w:t>
            </w:r>
          </w:p>
          <w:p w:rsidR="00F873D2" w:rsidRDefault="00F67691" w:rsidP="00F873D2">
            <w:pPr>
              <w:jc w:val="both"/>
            </w:pPr>
          </w:p>
          <w:p w:rsidR="00F873D2" w:rsidRDefault="00F67691" w:rsidP="00F873D2">
            <w:pPr>
              <w:jc w:val="both"/>
            </w:pPr>
            <w:r>
              <w:t xml:space="preserve">The substitute </w:t>
            </w:r>
            <w:r>
              <w:t>revises</w:t>
            </w:r>
            <w:r>
              <w:t xml:space="preserve"> </w:t>
            </w:r>
            <w:r>
              <w:t>the definitions for "two-way route" and "two-way traffic."</w:t>
            </w:r>
          </w:p>
          <w:p w:rsidR="00F873D2" w:rsidRDefault="00F67691" w:rsidP="00F873D2">
            <w:pPr>
              <w:jc w:val="both"/>
            </w:pPr>
            <w:r>
              <w:br/>
              <w:t>The substitute includes effective date provisions.</w:t>
            </w:r>
          </w:p>
          <w:p w:rsidR="00F873D2" w:rsidRPr="006F501E" w:rsidRDefault="00F67691" w:rsidP="00F873D2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F6769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769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691">
      <w:r>
        <w:separator/>
      </w:r>
    </w:p>
  </w:endnote>
  <w:endnote w:type="continuationSeparator" w:id="0">
    <w:p w:rsidR="00000000" w:rsidRDefault="00F6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15B7C" w:rsidTr="009C1E9A">
      <w:trPr>
        <w:cantSplit/>
      </w:trPr>
      <w:tc>
        <w:tcPr>
          <w:tcW w:w="0" w:type="pct"/>
        </w:tcPr>
        <w:p w:rsidR="00137D90" w:rsidRDefault="00F676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76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76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76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76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5B7C" w:rsidTr="009C1E9A">
      <w:trPr>
        <w:cantSplit/>
      </w:trPr>
      <w:tc>
        <w:tcPr>
          <w:tcW w:w="0" w:type="pct"/>
        </w:tcPr>
        <w:p w:rsidR="00EC379B" w:rsidRDefault="00F676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76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30039</w:t>
          </w:r>
        </w:p>
      </w:tc>
      <w:tc>
        <w:tcPr>
          <w:tcW w:w="2453" w:type="pct"/>
        </w:tcPr>
        <w:p w:rsidR="00EC379B" w:rsidRDefault="00F676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19.115.1636</w:t>
          </w:r>
          <w:r>
            <w:fldChar w:fldCharType="end"/>
          </w:r>
        </w:p>
      </w:tc>
    </w:tr>
    <w:tr w:rsidR="00415B7C" w:rsidTr="009C1E9A">
      <w:trPr>
        <w:cantSplit/>
      </w:trPr>
      <w:tc>
        <w:tcPr>
          <w:tcW w:w="0" w:type="pct"/>
        </w:tcPr>
        <w:p w:rsidR="00EC379B" w:rsidRDefault="00F676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76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26621</w:t>
          </w:r>
        </w:p>
      </w:tc>
      <w:tc>
        <w:tcPr>
          <w:tcW w:w="2453" w:type="pct"/>
        </w:tcPr>
        <w:p w:rsidR="00EC379B" w:rsidRDefault="00F67691" w:rsidP="006D504F">
          <w:pPr>
            <w:pStyle w:val="Footer"/>
            <w:rPr>
              <w:rStyle w:val="PageNumber"/>
            </w:rPr>
          </w:pPr>
        </w:p>
        <w:p w:rsidR="00EC379B" w:rsidRDefault="00F676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5B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76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6769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769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691">
      <w:r>
        <w:separator/>
      </w:r>
    </w:p>
  </w:footnote>
  <w:footnote w:type="continuationSeparator" w:id="0">
    <w:p w:rsidR="00000000" w:rsidRDefault="00F6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7C"/>
    <w:rsid w:val="00415B7C"/>
    <w:rsid w:val="00F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3C403F-44AA-4668-B897-E22C2ADE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6B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6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6B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6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6BBD"/>
    <w:rPr>
      <w:b/>
      <w:bCs/>
    </w:rPr>
  </w:style>
  <w:style w:type="paragraph" w:styleId="Revision">
    <w:name w:val="Revision"/>
    <w:hidden/>
    <w:uiPriority w:val="99"/>
    <w:semiHidden/>
    <w:rsid w:val="002E36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4345</Characters>
  <Application>Microsoft Office Word</Application>
  <DocSecurity>4</DocSecurity>
  <Lines>93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HB04445 (Committee Report (Substituted))</vt:lpstr>
    </vt:vector>
  </TitlesOfParts>
  <Company>State of Texas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30039</dc:subject>
  <dc:creator>State of Texas</dc:creator>
  <dc:description>HB 4445 by Canales-(H)Transportation (Substitute Document Number: 86R 26621)</dc:description>
  <cp:lastModifiedBy>Scotty Wimberley</cp:lastModifiedBy>
  <cp:revision>2</cp:revision>
  <cp:lastPrinted>2003-11-26T17:21:00Z</cp:lastPrinted>
  <dcterms:created xsi:type="dcterms:W3CDTF">2019-04-28T19:54:00Z</dcterms:created>
  <dcterms:modified xsi:type="dcterms:W3CDTF">2019-04-28T19:54:00Z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19.115.1636</vt:lpwstr>
  </property>
</Properties>
</file>