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22E0" w:rsidTr="00345119">
        <w:tc>
          <w:tcPr>
            <w:tcW w:w="9576" w:type="dxa"/>
            <w:noWrap/>
          </w:tcPr>
          <w:p w:rsidR="008423E4" w:rsidRPr="0022177D" w:rsidRDefault="006376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7652" w:rsidP="008423E4">
      <w:pPr>
        <w:jc w:val="center"/>
      </w:pPr>
    </w:p>
    <w:p w:rsidR="008423E4" w:rsidRPr="00B31F0E" w:rsidRDefault="00637652" w:rsidP="008423E4"/>
    <w:p w:rsidR="008423E4" w:rsidRPr="00742794" w:rsidRDefault="006376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22E0" w:rsidTr="00345119">
        <w:tc>
          <w:tcPr>
            <w:tcW w:w="9576" w:type="dxa"/>
          </w:tcPr>
          <w:p w:rsidR="008423E4" w:rsidRPr="00861995" w:rsidRDefault="00637652" w:rsidP="00345119">
            <w:pPr>
              <w:jc w:val="right"/>
            </w:pPr>
            <w:r>
              <w:t>H.B. 4454</w:t>
            </w:r>
          </w:p>
        </w:tc>
      </w:tr>
      <w:tr w:rsidR="004D22E0" w:rsidTr="00345119">
        <w:tc>
          <w:tcPr>
            <w:tcW w:w="9576" w:type="dxa"/>
          </w:tcPr>
          <w:p w:rsidR="008423E4" w:rsidRPr="00861995" w:rsidRDefault="00637652" w:rsidP="00FD42FC">
            <w:pPr>
              <w:jc w:val="right"/>
            </w:pPr>
            <w:r>
              <w:t xml:space="preserve">By: </w:t>
            </w:r>
            <w:r>
              <w:t>Rodriguez</w:t>
            </w:r>
          </w:p>
        </w:tc>
      </w:tr>
      <w:tr w:rsidR="004D22E0" w:rsidTr="00345119">
        <w:tc>
          <w:tcPr>
            <w:tcW w:w="9576" w:type="dxa"/>
          </w:tcPr>
          <w:p w:rsidR="008423E4" w:rsidRPr="00861995" w:rsidRDefault="00637652" w:rsidP="00345119">
            <w:pPr>
              <w:jc w:val="right"/>
            </w:pPr>
            <w:r>
              <w:t>Public Education</w:t>
            </w:r>
          </w:p>
        </w:tc>
      </w:tr>
      <w:tr w:rsidR="004D22E0" w:rsidTr="00345119">
        <w:tc>
          <w:tcPr>
            <w:tcW w:w="9576" w:type="dxa"/>
          </w:tcPr>
          <w:p w:rsidR="008423E4" w:rsidRDefault="006376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7652" w:rsidP="008423E4">
      <w:pPr>
        <w:tabs>
          <w:tab w:val="right" w:pos="9360"/>
        </w:tabs>
      </w:pPr>
    </w:p>
    <w:p w:rsidR="008423E4" w:rsidRDefault="00637652" w:rsidP="008423E4"/>
    <w:p w:rsidR="008423E4" w:rsidRDefault="006376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22E0" w:rsidTr="00345119">
        <w:tc>
          <w:tcPr>
            <w:tcW w:w="9576" w:type="dxa"/>
          </w:tcPr>
          <w:p w:rsidR="008423E4" w:rsidRPr="00A8133F" w:rsidRDefault="00637652" w:rsidP="002E6F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7652" w:rsidP="002E6F82"/>
          <w:p w:rsidR="008423E4" w:rsidRDefault="00637652" w:rsidP="002E6F82">
            <w:pPr>
              <w:pStyle w:val="Header"/>
              <w:jc w:val="both"/>
            </w:pPr>
            <w:r>
              <w:t xml:space="preserve">It has been </w:t>
            </w:r>
            <w:r>
              <w:t xml:space="preserve">observed </w:t>
            </w:r>
            <w:r>
              <w:t>that s</w:t>
            </w:r>
            <w:r>
              <w:t xml:space="preserve">ocial </w:t>
            </w:r>
            <w:r>
              <w:t xml:space="preserve">and </w:t>
            </w:r>
            <w:r>
              <w:t xml:space="preserve">emotional learning </w:t>
            </w:r>
            <w:r>
              <w:t xml:space="preserve">is </w:t>
            </w:r>
            <w:r>
              <w:t xml:space="preserve">integral to </w:t>
            </w:r>
            <w:r>
              <w:t xml:space="preserve">developing knowledge and skills </w:t>
            </w:r>
            <w:r>
              <w:t xml:space="preserve">necessary </w:t>
            </w:r>
            <w:r>
              <w:t xml:space="preserve">to understand and </w:t>
            </w:r>
            <w:r>
              <w:t>manag</w:t>
            </w:r>
            <w:r>
              <w:t>e</w:t>
            </w:r>
            <w:r>
              <w:t xml:space="preserve"> one's emotions, achiev</w:t>
            </w:r>
            <w:r>
              <w:t>e</w:t>
            </w:r>
            <w:r>
              <w:t xml:space="preserve"> goals, and maintain positive relationships</w:t>
            </w:r>
            <w:r>
              <w:t>. There have been calls to promote social and emotional learning in schools and to ensure that students receive an education that is informed by proper social and emotional learning s</w:t>
            </w:r>
            <w:r>
              <w:t xml:space="preserve">tandards. H.B. 4454 </w:t>
            </w:r>
            <w:r>
              <w:t>provides for the adoption of such standards for public school educational programs</w:t>
            </w:r>
            <w:r>
              <w:t xml:space="preserve">. </w:t>
            </w:r>
          </w:p>
          <w:p w:rsidR="008423E4" w:rsidRPr="00E26B13" w:rsidRDefault="00637652" w:rsidP="002E6F82">
            <w:pPr>
              <w:rPr>
                <w:b/>
              </w:rPr>
            </w:pPr>
          </w:p>
        </w:tc>
      </w:tr>
      <w:tr w:rsidR="004D22E0" w:rsidTr="00345119">
        <w:tc>
          <w:tcPr>
            <w:tcW w:w="9576" w:type="dxa"/>
          </w:tcPr>
          <w:p w:rsidR="0017725B" w:rsidRDefault="00637652" w:rsidP="002E6F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7652" w:rsidP="002E6F82">
            <w:pPr>
              <w:rPr>
                <w:b/>
                <w:u w:val="single"/>
              </w:rPr>
            </w:pPr>
          </w:p>
          <w:p w:rsidR="00B82335" w:rsidRPr="00B82335" w:rsidRDefault="00637652" w:rsidP="002E6F82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637652" w:rsidP="002E6F82">
            <w:pPr>
              <w:rPr>
                <w:b/>
                <w:u w:val="single"/>
              </w:rPr>
            </w:pPr>
          </w:p>
        </w:tc>
      </w:tr>
      <w:tr w:rsidR="004D22E0" w:rsidTr="00345119">
        <w:tc>
          <w:tcPr>
            <w:tcW w:w="9576" w:type="dxa"/>
          </w:tcPr>
          <w:p w:rsidR="008423E4" w:rsidRPr="00A8133F" w:rsidRDefault="00637652" w:rsidP="002E6F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7652" w:rsidP="002E6F82"/>
          <w:p w:rsidR="00B82335" w:rsidRDefault="00637652" w:rsidP="002E6F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637652" w:rsidP="002E6F82">
            <w:pPr>
              <w:rPr>
                <w:b/>
              </w:rPr>
            </w:pPr>
          </w:p>
        </w:tc>
      </w:tr>
      <w:tr w:rsidR="004D22E0" w:rsidTr="00345119">
        <w:tc>
          <w:tcPr>
            <w:tcW w:w="9576" w:type="dxa"/>
          </w:tcPr>
          <w:p w:rsidR="008423E4" w:rsidRPr="00A8133F" w:rsidRDefault="00637652" w:rsidP="002E6F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7652" w:rsidP="002E6F82"/>
          <w:p w:rsidR="008423E4" w:rsidRDefault="00637652" w:rsidP="002E6F82">
            <w:pPr>
              <w:pStyle w:val="Header"/>
              <w:jc w:val="both"/>
            </w:pPr>
            <w:r>
              <w:t>H.B. 4454 amends the Education Code to require the State Board of Education to adopt developmentally appropriate, evidence-based standards</w:t>
            </w:r>
            <w:r>
              <w:t xml:space="preserve"> for social and emotional learning, including standards regarding </w:t>
            </w:r>
            <w:r>
              <w:t xml:space="preserve">responsible decision-making and </w:t>
            </w:r>
            <w:r>
              <w:t xml:space="preserve">the development of competency in self-management, self-awareness, and social awareness for students. The bill requires each public school district to </w:t>
            </w:r>
            <w:r w:rsidRPr="00B82335">
              <w:t xml:space="preserve">provide </w:t>
            </w:r>
            <w:r>
              <w:t xml:space="preserve">these </w:t>
            </w:r>
            <w:r w:rsidRPr="00B82335">
              <w:t xml:space="preserve">social and emotional learning standards </w:t>
            </w:r>
            <w:r w:rsidRPr="00B82335">
              <w:t xml:space="preserve">in appropriate educational </w:t>
            </w:r>
            <w:r>
              <w:t>programs in each grade level.</w:t>
            </w:r>
          </w:p>
          <w:p w:rsidR="008423E4" w:rsidRPr="00835628" w:rsidRDefault="00637652" w:rsidP="002E6F82">
            <w:pPr>
              <w:rPr>
                <w:b/>
              </w:rPr>
            </w:pPr>
          </w:p>
        </w:tc>
      </w:tr>
      <w:tr w:rsidR="004D22E0" w:rsidTr="00345119">
        <w:tc>
          <w:tcPr>
            <w:tcW w:w="9576" w:type="dxa"/>
          </w:tcPr>
          <w:p w:rsidR="008423E4" w:rsidRPr="00A8133F" w:rsidRDefault="00637652" w:rsidP="002E6F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7652" w:rsidP="002E6F82"/>
          <w:p w:rsidR="008423E4" w:rsidRPr="003624F2" w:rsidRDefault="00637652" w:rsidP="002E6F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2335">
              <w:t>September 1, 2019.</w:t>
            </w:r>
          </w:p>
          <w:p w:rsidR="008423E4" w:rsidRPr="00233FDB" w:rsidRDefault="00637652" w:rsidP="002E6F82">
            <w:pPr>
              <w:rPr>
                <w:b/>
              </w:rPr>
            </w:pPr>
          </w:p>
        </w:tc>
      </w:tr>
    </w:tbl>
    <w:p w:rsidR="008423E4" w:rsidRPr="00BE0E75" w:rsidRDefault="006376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765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7652">
      <w:r>
        <w:separator/>
      </w:r>
    </w:p>
  </w:endnote>
  <w:endnote w:type="continuationSeparator" w:id="0">
    <w:p w:rsidR="00000000" w:rsidRDefault="0063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7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22E0" w:rsidTr="009C1E9A">
      <w:trPr>
        <w:cantSplit/>
      </w:trPr>
      <w:tc>
        <w:tcPr>
          <w:tcW w:w="0" w:type="pct"/>
        </w:tcPr>
        <w:p w:rsidR="00137D90" w:rsidRDefault="006376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76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76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76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76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22E0" w:rsidTr="009C1E9A">
      <w:trPr>
        <w:cantSplit/>
      </w:trPr>
      <w:tc>
        <w:tcPr>
          <w:tcW w:w="0" w:type="pct"/>
        </w:tcPr>
        <w:p w:rsidR="00EC379B" w:rsidRDefault="006376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76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27145</w:t>
          </w:r>
        </w:p>
      </w:tc>
      <w:tc>
        <w:tcPr>
          <w:tcW w:w="2453" w:type="pct"/>
        </w:tcPr>
        <w:p w:rsidR="00EC379B" w:rsidRDefault="006376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19.106.337</w:t>
          </w:r>
          <w:r>
            <w:fldChar w:fldCharType="end"/>
          </w:r>
        </w:p>
      </w:tc>
    </w:tr>
    <w:tr w:rsidR="004D22E0" w:rsidTr="009C1E9A">
      <w:trPr>
        <w:cantSplit/>
      </w:trPr>
      <w:tc>
        <w:tcPr>
          <w:tcW w:w="0" w:type="pct"/>
        </w:tcPr>
        <w:p w:rsidR="00EC379B" w:rsidRDefault="006376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76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7652" w:rsidP="006D504F">
          <w:pPr>
            <w:pStyle w:val="Footer"/>
            <w:rPr>
              <w:rStyle w:val="PageNumber"/>
            </w:rPr>
          </w:pPr>
        </w:p>
        <w:p w:rsidR="00EC379B" w:rsidRDefault="006376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22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76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76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76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7652">
      <w:r>
        <w:separator/>
      </w:r>
    </w:p>
  </w:footnote>
  <w:footnote w:type="continuationSeparator" w:id="0">
    <w:p w:rsidR="00000000" w:rsidRDefault="0063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7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7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37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0"/>
    <w:rsid w:val="004D22E0"/>
    <w:rsid w:val="006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7885DA-5330-4CC1-9602-0FE9C1D2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23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2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23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2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1389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HB04454 (Committee Report (Unamended))</vt:lpstr>
    </vt:vector>
  </TitlesOfParts>
  <Company>State of Texas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27145</dc:subject>
  <dc:creator>State of Texas</dc:creator>
  <dc:description>HB 4454 by Rodriguez-(H)Public Education</dc:description>
  <cp:lastModifiedBy>Laura Ramsay</cp:lastModifiedBy>
  <cp:revision>2</cp:revision>
  <cp:lastPrinted>2003-11-26T17:21:00Z</cp:lastPrinted>
  <dcterms:created xsi:type="dcterms:W3CDTF">2019-04-25T00:08:00Z</dcterms:created>
  <dcterms:modified xsi:type="dcterms:W3CDTF">2019-04-25T00:08:00Z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19.106.337</vt:lpwstr>
  </property>
</Properties>
</file>