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D69" w:rsidRDefault="007B4D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D8BFA6DFB745DBBDAF49F3FB48487E"/>
          </w:placeholder>
        </w:sdtPr>
        <w:sdtContent>
          <w:r w:rsidRPr="005C2A78">
            <w:rPr>
              <w:rFonts w:cs="Times New Roman"/>
              <w:b/>
              <w:szCs w:val="24"/>
              <w:u w:val="single"/>
            </w:rPr>
            <w:t>BILL ANALYSIS</w:t>
          </w:r>
        </w:sdtContent>
      </w:sdt>
    </w:p>
    <w:p w:rsidR="007B4D69" w:rsidRPr="00585C31" w:rsidRDefault="007B4D69" w:rsidP="000F1DF9">
      <w:pPr>
        <w:spacing w:after="0" w:line="240" w:lineRule="auto"/>
        <w:rPr>
          <w:rFonts w:cs="Times New Roman"/>
          <w:szCs w:val="24"/>
        </w:rPr>
      </w:pPr>
    </w:p>
    <w:p w:rsidR="007B4D69" w:rsidRPr="00585C31" w:rsidRDefault="007B4D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4D69" w:rsidTr="000F1DF9">
        <w:tc>
          <w:tcPr>
            <w:tcW w:w="2718" w:type="dxa"/>
          </w:tcPr>
          <w:p w:rsidR="007B4D69" w:rsidRPr="005C2A78" w:rsidRDefault="007B4D69" w:rsidP="006D756B">
            <w:pPr>
              <w:rPr>
                <w:rFonts w:cs="Times New Roman"/>
                <w:szCs w:val="24"/>
              </w:rPr>
            </w:pPr>
            <w:sdt>
              <w:sdtPr>
                <w:rPr>
                  <w:rFonts w:cs="Times New Roman"/>
                  <w:szCs w:val="24"/>
                </w:rPr>
                <w:alias w:val="Agency Title"/>
                <w:tag w:val="AgencyTitleContentControl"/>
                <w:id w:val="1920747753"/>
                <w:lock w:val="sdtContentLocked"/>
                <w:placeholder>
                  <w:docPart w:val="5DEC789DCCC0482389805A83B96EFA9C"/>
                </w:placeholder>
              </w:sdtPr>
              <w:sdtEndPr>
                <w:rPr>
                  <w:rFonts w:cstheme="minorBidi"/>
                  <w:szCs w:val="22"/>
                </w:rPr>
              </w:sdtEndPr>
              <w:sdtContent>
                <w:r>
                  <w:rPr>
                    <w:rFonts w:cs="Times New Roman"/>
                    <w:szCs w:val="24"/>
                  </w:rPr>
                  <w:t>Senate Research Center</w:t>
                </w:r>
              </w:sdtContent>
            </w:sdt>
          </w:p>
        </w:tc>
        <w:tc>
          <w:tcPr>
            <w:tcW w:w="6858" w:type="dxa"/>
          </w:tcPr>
          <w:p w:rsidR="007B4D69" w:rsidRPr="00FF6471" w:rsidRDefault="007B4D69" w:rsidP="000F1DF9">
            <w:pPr>
              <w:jc w:val="right"/>
              <w:rPr>
                <w:rFonts w:cs="Times New Roman"/>
                <w:szCs w:val="24"/>
              </w:rPr>
            </w:pPr>
            <w:sdt>
              <w:sdtPr>
                <w:rPr>
                  <w:rFonts w:cs="Times New Roman"/>
                  <w:szCs w:val="24"/>
                </w:rPr>
                <w:alias w:val="Bill Number"/>
                <w:tag w:val="BillNumberOne"/>
                <w:id w:val="-410784069"/>
                <w:lock w:val="sdtContentLocked"/>
                <w:placeholder>
                  <w:docPart w:val="41BB5876FA744A1685D3D601A1562D2D"/>
                </w:placeholder>
              </w:sdtPr>
              <w:sdtContent>
                <w:r>
                  <w:rPr>
                    <w:rFonts w:cs="Times New Roman"/>
                    <w:szCs w:val="24"/>
                  </w:rPr>
                  <w:t>H.B. 4455</w:t>
                </w:r>
              </w:sdtContent>
            </w:sdt>
          </w:p>
        </w:tc>
      </w:tr>
      <w:tr w:rsidR="007B4D69" w:rsidTr="000F1DF9">
        <w:sdt>
          <w:sdtPr>
            <w:rPr>
              <w:rFonts w:cs="Times New Roman"/>
              <w:szCs w:val="24"/>
            </w:rPr>
            <w:alias w:val="TLCNumber"/>
            <w:tag w:val="TLCNumber"/>
            <w:id w:val="-542600604"/>
            <w:lock w:val="sdtLocked"/>
            <w:placeholder>
              <w:docPart w:val="617CA407502C46028B5CB371A9F11D2D"/>
            </w:placeholder>
          </w:sdtPr>
          <w:sdtContent>
            <w:tc>
              <w:tcPr>
                <w:tcW w:w="2718" w:type="dxa"/>
              </w:tcPr>
              <w:p w:rsidR="007B4D69" w:rsidRPr="000F1DF9" w:rsidRDefault="007B4D69" w:rsidP="00C65088">
                <w:pPr>
                  <w:rPr>
                    <w:rFonts w:cs="Times New Roman"/>
                    <w:szCs w:val="24"/>
                  </w:rPr>
                </w:pPr>
                <w:r>
                  <w:rPr>
                    <w:rFonts w:cs="Times New Roman"/>
                    <w:szCs w:val="24"/>
                  </w:rPr>
                  <w:t>86R19665 MAW-F</w:t>
                </w:r>
              </w:p>
            </w:tc>
          </w:sdtContent>
        </w:sdt>
        <w:tc>
          <w:tcPr>
            <w:tcW w:w="6858" w:type="dxa"/>
          </w:tcPr>
          <w:p w:rsidR="007B4D69" w:rsidRPr="005C2A78" w:rsidRDefault="007B4D69" w:rsidP="006D756B">
            <w:pPr>
              <w:jc w:val="right"/>
              <w:rPr>
                <w:rFonts w:cs="Times New Roman"/>
                <w:szCs w:val="24"/>
              </w:rPr>
            </w:pPr>
            <w:sdt>
              <w:sdtPr>
                <w:rPr>
                  <w:rFonts w:cs="Times New Roman"/>
                  <w:szCs w:val="24"/>
                </w:rPr>
                <w:alias w:val="Author Label"/>
                <w:tag w:val="By"/>
                <w:id w:val="72399597"/>
                <w:lock w:val="sdtLocked"/>
                <w:placeholder>
                  <w:docPart w:val="5CD9286BB40843FE87A5EBE2D2121B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DB08FD00A745718E0EDE4F4652A5DB"/>
                </w:placeholder>
              </w:sdtPr>
              <w:sdtContent>
                <w:r>
                  <w:rPr>
                    <w:rFonts w:cs="Times New Roman"/>
                    <w:szCs w:val="24"/>
                  </w:rPr>
                  <w:t>Miller</w:t>
                </w:r>
              </w:sdtContent>
            </w:sdt>
            <w:sdt>
              <w:sdtPr>
                <w:rPr>
                  <w:rFonts w:cs="Times New Roman"/>
                  <w:szCs w:val="24"/>
                </w:rPr>
                <w:alias w:val="Sponsor"/>
                <w:tag w:val="Sponsor"/>
                <w:id w:val="-2039656131"/>
                <w:lock w:val="sdtContentLocked"/>
                <w:placeholder>
                  <w:docPart w:val="F4B03DAB1A974E39A130A44B8C9C43DA"/>
                </w:placeholder>
              </w:sdtPr>
              <w:sdtContent>
                <w:r>
                  <w:rPr>
                    <w:rFonts w:cs="Times New Roman"/>
                    <w:szCs w:val="24"/>
                  </w:rPr>
                  <w:t xml:space="preserve"> (Campbell)</w:t>
                </w:r>
              </w:sdtContent>
            </w:sdt>
          </w:p>
        </w:tc>
      </w:tr>
      <w:tr w:rsidR="007B4D69" w:rsidTr="000F1DF9">
        <w:tc>
          <w:tcPr>
            <w:tcW w:w="2718" w:type="dxa"/>
          </w:tcPr>
          <w:p w:rsidR="007B4D69" w:rsidRPr="00BC7495" w:rsidRDefault="007B4D69" w:rsidP="000F1DF9">
            <w:pPr>
              <w:rPr>
                <w:rFonts w:cs="Times New Roman"/>
                <w:szCs w:val="24"/>
              </w:rPr>
            </w:pPr>
          </w:p>
        </w:tc>
        <w:sdt>
          <w:sdtPr>
            <w:rPr>
              <w:rFonts w:cs="Times New Roman"/>
              <w:szCs w:val="24"/>
            </w:rPr>
            <w:alias w:val="Committee"/>
            <w:tag w:val="Committee"/>
            <w:id w:val="1914272295"/>
            <w:lock w:val="sdtContentLocked"/>
            <w:placeholder>
              <w:docPart w:val="20B77377F9DA4923A484198110EF5233"/>
            </w:placeholder>
          </w:sdtPr>
          <w:sdtContent>
            <w:tc>
              <w:tcPr>
                <w:tcW w:w="6858" w:type="dxa"/>
              </w:tcPr>
              <w:p w:rsidR="007B4D69" w:rsidRPr="00FF6471" w:rsidRDefault="007B4D69" w:rsidP="000F1DF9">
                <w:pPr>
                  <w:jc w:val="right"/>
                  <w:rPr>
                    <w:rFonts w:cs="Times New Roman"/>
                    <w:szCs w:val="24"/>
                  </w:rPr>
                </w:pPr>
                <w:r>
                  <w:rPr>
                    <w:rFonts w:cs="Times New Roman"/>
                    <w:szCs w:val="24"/>
                  </w:rPr>
                  <w:t>Health &amp; Human Services</w:t>
                </w:r>
              </w:p>
            </w:tc>
          </w:sdtContent>
        </w:sdt>
      </w:tr>
      <w:tr w:rsidR="007B4D69" w:rsidTr="000F1DF9">
        <w:tc>
          <w:tcPr>
            <w:tcW w:w="2718" w:type="dxa"/>
          </w:tcPr>
          <w:p w:rsidR="007B4D69" w:rsidRPr="00BC7495" w:rsidRDefault="007B4D69" w:rsidP="000F1DF9">
            <w:pPr>
              <w:rPr>
                <w:rFonts w:cs="Times New Roman"/>
                <w:szCs w:val="24"/>
              </w:rPr>
            </w:pPr>
          </w:p>
        </w:tc>
        <w:sdt>
          <w:sdtPr>
            <w:rPr>
              <w:rFonts w:cs="Times New Roman"/>
              <w:szCs w:val="24"/>
            </w:rPr>
            <w:alias w:val="Date"/>
            <w:tag w:val="DateContentControl"/>
            <w:id w:val="1178081906"/>
            <w:lock w:val="sdtLocked"/>
            <w:placeholder>
              <w:docPart w:val="27D96DB2C4ED4EBB9DF451A2F0F1380A"/>
            </w:placeholder>
            <w:date w:fullDate="2019-05-14T00:00:00Z">
              <w:dateFormat w:val="M/d/yyyy"/>
              <w:lid w:val="en-US"/>
              <w:storeMappedDataAs w:val="dateTime"/>
              <w:calendar w:val="gregorian"/>
            </w:date>
          </w:sdtPr>
          <w:sdtContent>
            <w:tc>
              <w:tcPr>
                <w:tcW w:w="6858" w:type="dxa"/>
              </w:tcPr>
              <w:p w:rsidR="007B4D69" w:rsidRPr="00FF6471" w:rsidRDefault="007B4D69" w:rsidP="000F1DF9">
                <w:pPr>
                  <w:jc w:val="right"/>
                  <w:rPr>
                    <w:rFonts w:cs="Times New Roman"/>
                    <w:szCs w:val="24"/>
                  </w:rPr>
                </w:pPr>
                <w:r>
                  <w:rPr>
                    <w:rFonts w:cs="Times New Roman"/>
                    <w:szCs w:val="24"/>
                  </w:rPr>
                  <w:t>5/14/2019</w:t>
                </w:r>
              </w:p>
            </w:tc>
          </w:sdtContent>
        </w:sdt>
      </w:tr>
      <w:tr w:rsidR="007B4D69" w:rsidTr="000F1DF9">
        <w:tc>
          <w:tcPr>
            <w:tcW w:w="2718" w:type="dxa"/>
          </w:tcPr>
          <w:p w:rsidR="007B4D69" w:rsidRPr="00BC7495" w:rsidRDefault="007B4D69" w:rsidP="000F1DF9">
            <w:pPr>
              <w:rPr>
                <w:rFonts w:cs="Times New Roman"/>
                <w:szCs w:val="24"/>
              </w:rPr>
            </w:pPr>
          </w:p>
        </w:tc>
        <w:sdt>
          <w:sdtPr>
            <w:rPr>
              <w:rFonts w:cs="Times New Roman"/>
              <w:szCs w:val="24"/>
            </w:rPr>
            <w:alias w:val="BA Version"/>
            <w:tag w:val="BAVersion"/>
            <w:id w:val="-1685590809"/>
            <w:lock w:val="sdtContentLocked"/>
            <w:placeholder>
              <w:docPart w:val="D758E34EBDCA4824BD3C2D9381D2FAA1"/>
            </w:placeholder>
          </w:sdtPr>
          <w:sdtContent>
            <w:tc>
              <w:tcPr>
                <w:tcW w:w="6858" w:type="dxa"/>
              </w:tcPr>
              <w:p w:rsidR="007B4D69" w:rsidRPr="00FF6471" w:rsidRDefault="007B4D69" w:rsidP="000F1DF9">
                <w:pPr>
                  <w:jc w:val="right"/>
                  <w:rPr>
                    <w:rFonts w:cs="Times New Roman"/>
                    <w:szCs w:val="24"/>
                  </w:rPr>
                </w:pPr>
                <w:r>
                  <w:rPr>
                    <w:rFonts w:cs="Times New Roman"/>
                    <w:szCs w:val="24"/>
                  </w:rPr>
                  <w:t>Engrossed</w:t>
                </w:r>
              </w:p>
            </w:tc>
          </w:sdtContent>
        </w:sdt>
      </w:tr>
    </w:tbl>
    <w:p w:rsidR="007B4D69" w:rsidRPr="00FF6471" w:rsidRDefault="007B4D69" w:rsidP="000F1DF9">
      <w:pPr>
        <w:spacing w:after="0" w:line="240" w:lineRule="auto"/>
        <w:rPr>
          <w:rFonts w:cs="Times New Roman"/>
          <w:szCs w:val="24"/>
        </w:rPr>
      </w:pPr>
    </w:p>
    <w:p w:rsidR="007B4D69" w:rsidRPr="00FF6471" w:rsidRDefault="007B4D69" w:rsidP="000F1DF9">
      <w:pPr>
        <w:spacing w:after="0" w:line="240" w:lineRule="auto"/>
        <w:rPr>
          <w:rFonts w:cs="Times New Roman"/>
          <w:szCs w:val="24"/>
        </w:rPr>
      </w:pPr>
    </w:p>
    <w:p w:rsidR="007B4D69" w:rsidRPr="00FF6471" w:rsidRDefault="007B4D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7DE2AE149444B9957534C4436E2B32"/>
        </w:placeholder>
      </w:sdtPr>
      <w:sdtContent>
        <w:p w:rsidR="007B4D69" w:rsidRDefault="007B4D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D3AE6213D2402494DB9299FABDF966"/>
        </w:placeholder>
      </w:sdtPr>
      <w:sdtContent>
        <w:p w:rsidR="007B4D69" w:rsidRDefault="007B4D69" w:rsidP="00735227">
          <w:pPr>
            <w:pStyle w:val="NormalWeb"/>
            <w:spacing w:before="0" w:beforeAutospacing="0" w:after="0" w:afterAutospacing="0"/>
            <w:jc w:val="both"/>
            <w:divId w:val="774641935"/>
            <w:rPr>
              <w:rFonts w:eastAsia="Times New Roman"/>
              <w:bCs/>
            </w:rPr>
          </w:pPr>
        </w:p>
        <w:p w:rsidR="007B4D69" w:rsidRPr="00735227" w:rsidRDefault="007B4D69" w:rsidP="00735227">
          <w:pPr>
            <w:pStyle w:val="NormalWeb"/>
            <w:spacing w:before="0" w:beforeAutospacing="0" w:after="0" w:afterAutospacing="0"/>
            <w:jc w:val="both"/>
            <w:divId w:val="774641935"/>
            <w:rPr>
              <w:color w:val="000000"/>
            </w:rPr>
          </w:pPr>
          <w:r w:rsidRPr="00735227">
            <w:rPr>
              <w:color w:val="000000"/>
            </w:rPr>
            <w:t>Concerns have been raised regarding the adequacy of and access to mental health care at the national level, with particular concern about the rate of mental health conditions among younger people and su</w:t>
          </w:r>
          <w:r>
            <w:rPr>
              <w:color w:val="000000"/>
            </w:rPr>
            <w:t xml:space="preserve">icide rates among veterans. </w:t>
          </w:r>
          <w:r w:rsidRPr="00735227">
            <w:rPr>
              <w:color w:val="000000"/>
            </w:rPr>
            <w:t>H.B. 4455 seeks to address this issue of access by authorizing a Texas health care professional to provide a mental health service through a telemedicine or telehealth service to a patient located outside of Texas, subject to any applicable regulation of the jurisdiction in which the patient is located.</w:t>
          </w:r>
        </w:p>
        <w:p w:rsidR="007B4D69" w:rsidRPr="00D70925" w:rsidRDefault="007B4D69" w:rsidP="00735227">
          <w:pPr>
            <w:spacing w:after="0" w:line="240" w:lineRule="auto"/>
            <w:jc w:val="both"/>
            <w:rPr>
              <w:rFonts w:eastAsia="Times New Roman" w:cs="Times New Roman"/>
              <w:bCs/>
              <w:szCs w:val="24"/>
            </w:rPr>
          </w:pPr>
        </w:p>
      </w:sdtContent>
    </w:sdt>
    <w:p w:rsidR="007B4D69" w:rsidRDefault="007B4D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4455 </w:t>
      </w:r>
      <w:bookmarkStart w:id="1" w:name="AmendsCurrentLaw"/>
      <w:bookmarkEnd w:id="1"/>
      <w:r>
        <w:rPr>
          <w:rFonts w:cs="Times New Roman"/>
          <w:szCs w:val="24"/>
        </w:rPr>
        <w:t>amends current law relating to the provision of mental health services through a telemedicine medical service or telehealth service.</w:t>
      </w:r>
    </w:p>
    <w:p w:rsidR="007B4D69" w:rsidRPr="00735227" w:rsidRDefault="007B4D69" w:rsidP="000F1DF9">
      <w:pPr>
        <w:spacing w:after="0" w:line="240" w:lineRule="auto"/>
        <w:jc w:val="both"/>
        <w:rPr>
          <w:rFonts w:eastAsia="Times New Roman" w:cs="Times New Roman"/>
          <w:szCs w:val="24"/>
        </w:rPr>
      </w:pPr>
    </w:p>
    <w:p w:rsidR="007B4D69" w:rsidRPr="005C2A78" w:rsidRDefault="007B4D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4B414D262C4812B57BA4EDA3F5510F"/>
          </w:placeholder>
        </w:sdtPr>
        <w:sdtContent>
          <w:r>
            <w:rPr>
              <w:rFonts w:eastAsia="Times New Roman" w:cs="Times New Roman"/>
              <w:b/>
              <w:szCs w:val="24"/>
              <w:u w:val="single"/>
            </w:rPr>
            <w:t>RULEMAKING AUTHORITY</w:t>
          </w:r>
        </w:sdtContent>
      </w:sdt>
    </w:p>
    <w:p w:rsidR="007B4D69" w:rsidRPr="006529C4" w:rsidRDefault="007B4D69" w:rsidP="00774EC7">
      <w:pPr>
        <w:spacing w:after="0" w:line="240" w:lineRule="auto"/>
        <w:jc w:val="both"/>
        <w:rPr>
          <w:rFonts w:cs="Times New Roman"/>
          <w:szCs w:val="24"/>
        </w:rPr>
      </w:pPr>
    </w:p>
    <w:p w:rsidR="007B4D69" w:rsidRPr="006529C4" w:rsidRDefault="007B4D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4D69" w:rsidRPr="006529C4" w:rsidRDefault="007B4D69" w:rsidP="00774EC7">
      <w:pPr>
        <w:spacing w:after="0" w:line="240" w:lineRule="auto"/>
        <w:jc w:val="both"/>
        <w:rPr>
          <w:rFonts w:cs="Times New Roman"/>
          <w:szCs w:val="24"/>
        </w:rPr>
      </w:pPr>
    </w:p>
    <w:p w:rsidR="007B4D69" w:rsidRPr="005C2A78" w:rsidRDefault="007B4D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032271FE1D4C7C98E38B25993917E3"/>
          </w:placeholder>
        </w:sdtPr>
        <w:sdtContent>
          <w:r>
            <w:rPr>
              <w:rFonts w:eastAsia="Times New Roman" w:cs="Times New Roman"/>
              <w:b/>
              <w:szCs w:val="24"/>
              <w:u w:val="single"/>
            </w:rPr>
            <w:t>SECTION BY SECTION ANALYSIS</w:t>
          </w:r>
        </w:sdtContent>
      </w:sdt>
    </w:p>
    <w:p w:rsidR="007B4D69" w:rsidRPr="005C2A78" w:rsidRDefault="007B4D69" w:rsidP="00EE6234">
      <w:pPr>
        <w:spacing w:after="0" w:line="240" w:lineRule="auto"/>
        <w:jc w:val="both"/>
        <w:rPr>
          <w:rFonts w:eastAsia="Times New Roman" w:cs="Times New Roman"/>
          <w:szCs w:val="24"/>
        </w:rPr>
      </w:pPr>
    </w:p>
    <w:p w:rsidR="007B4D69" w:rsidRDefault="007B4D69" w:rsidP="00EE623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35227">
        <w:rPr>
          <w:rFonts w:eastAsia="Times New Roman" w:cs="Times New Roman"/>
          <w:szCs w:val="24"/>
        </w:rPr>
        <w:t>Subtitle A, Title 3, Occupations Code, by adding Chapter 113</w:t>
      </w:r>
      <w:r>
        <w:rPr>
          <w:rFonts w:eastAsia="Times New Roman" w:cs="Times New Roman"/>
          <w:szCs w:val="24"/>
        </w:rPr>
        <w:t>, as follows:</w:t>
      </w:r>
    </w:p>
    <w:p w:rsidR="007B4D69" w:rsidRDefault="007B4D69" w:rsidP="00EE6234">
      <w:pPr>
        <w:spacing w:after="0" w:line="240" w:lineRule="auto"/>
        <w:jc w:val="both"/>
        <w:rPr>
          <w:rFonts w:eastAsia="Times New Roman" w:cs="Times New Roman"/>
          <w:szCs w:val="24"/>
        </w:rPr>
      </w:pPr>
    </w:p>
    <w:p w:rsidR="007B4D69" w:rsidRPr="00735227" w:rsidRDefault="007B4D69" w:rsidP="00EE6234">
      <w:pPr>
        <w:pStyle w:val="NoSpacing"/>
        <w:jc w:val="center"/>
        <w:rPr>
          <w:rFonts w:eastAsia="Times New Roman"/>
        </w:rPr>
      </w:pPr>
      <w:r w:rsidRPr="00735227">
        <w:rPr>
          <w:rFonts w:eastAsia="Times New Roman"/>
        </w:rPr>
        <w:t>CHAPTER 113. MENTAL HEALTH TELEMEDICINE AND TELEHEALTH SERVICES</w:t>
      </w:r>
    </w:p>
    <w:p w:rsidR="007B4D69" w:rsidRDefault="007B4D69" w:rsidP="00EE6234">
      <w:pPr>
        <w:spacing w:after="0" w:line="240" w:lineRule="auto"/>
        <w:jc w:val="both"/>
        <w:rPr>
          <w:rFonts w:eastAsia="Times New Roman" w:cs="Times New Roman"/>
          <w:szCs w:val="24"/>
        </w:rPr>
      </w:pPr>
    </w:p>
    <w:p w:rsidR="007B4D69" w:rsidRPr="00735227" w:rsidRDefault="007B4D69" w:rsidP="00EE6234">
      <w:pPr>
        <w:spacing w:after="0" w:line="240" w:lineRule="auto"/>
        <w:ind w:left="720"/>
        <w:jc w:val="both"/>
        <w:rPr>
          <w:rFonts w:eastAsia="Times New Roman" w:cs="Times New Roman"/>
          <w:szCs w:val="24"/>
        </w:rPr>
      </w:pPr>
      <w:r>
        <w:rPr>
          <w:rFonts w:eastAsia="Times New Roman" w:cs="Times New Roman"/>
          <w:szCs w:val="24"/>
        </w:rPr>
        <w:t>Sec. 113.001. DEFINITIONS. Provides that t</w:t>
      </w:r>
      <w:r w:rsidRPr="00735227">
        <w:rPr>
          <w:rFonts w:eastAsia="Times New Roman" w:cs="Times New Roman"/>
          <w:szCs w:val="24"/>
        </w:rPr>
        <w:t xml:space="preserve">he definitions provided by Section 111.001 </w:t>
      </w:r>
      <w:r>
        <w:rPr>
          <w:rFonts w:eastAsia="Times New Roman" w:cs="Times New Roman"/>
          <w:szCs w:val="24"/>
        </w:rPr>
        <w:t xml:space="preserve">(Definitions) </w:t>
      </w:r>
      <w:r w:rsidRPr="00735227">
        <w:rPr>
          <w:rFonts w:eastAsia="Times New Roman" w:cs="Times New Roman"/>
          <w:szCs w:val="24"/>
        </w:rPr>
        <w:t>apply to this chapter.</w:t>
      </w:r>
    </w:p>
    <w:p w:rsidR="007B4D69" w:rsidRPr="00735227" w:rsidRDefault="007B4D69" w:rsidP="00EE6234">
      <w:pPr>
        <w:spacing w:after="0" w:line="240" w:lineRule="auto"/>
        <w:ind w:left="720"/>
        <w:jc w:val="both"/>
        <w:rPr>
          <w:rFonts w:eastAsia="Times New Roman" w:cs="Times New Roman"/>
          <w:szCs w:val="24"/>
        </w:rPr>
      </w:pPr>
    </w:p>
    <w:p w:rsidR="007B4D69" w:rsidRPr="005C2A78" w:rsidRDefault="007B4D69" w:rsidP="00EE6234">
      <w:pPr>
        <w:spacing w:after="0" w:line="240" w:lineRule="auto"/>
        <w:ind w:left="720"/>
        <w:jc w:val="both"/>
        <w:rPr>
          <w:rFonts w:eastAsia="Times New Roman" w:cs="Times New Roman"/>
          <w:szCs w:val="24"/>
        </w:rPr>
      </w:pPr>
      <w:r>
        <w:rPr>
          <w:rFonts w:eastAsia="Times New Roman" w:cs="Times New Roman"/>
          <w:szCs w:val="24"/>
        </w:rPr>
        <w:t>Sec. 113.002.</w:t>
      </w:r>
      <w:r w:rsidRPr="00735227">
        <w:rPr>
          <w:rFonts w:eastAsia="Times New Roman" w:cs="Times New Roman"/>
          <w:szCs w:val="24"/>
        </w:rPr>
        <w:t xml:space="preserve"> PATIENT LOCATED OUTSIDE OF STATE. </w:t>
      </w:r>
      <w:r>
        <w:rPr>
          <w:rFonts w:eastAsia="Times New Roman" w:cs="Times New Roman"/>
          <w:szCs w:val="24"/>
        </w:rPr>
        <w:t xml:space="preserve">Authorizes </w:t>
      </w:r>
      <w:r w:rsidRPr="00735227">
        <w:rPr>
          <w:rFonts w:eastAsia="Times New Roman" w:cs="Times New Roman"/>
          <w:szCs w:val="24"/>
        </w:rPr>
        <w:t>a health professional</w:t>
      </w:r>
      <w:r>
        <w:rPr>
          <w:rFonts w:eastAsia="Times New Roman" w:cs="Times New Roman"/>
          <w:szCs w:val="24"/>
        </w:rPr>
        <w:t>, n</w:t>
      </w:r>
      <w:r w:rsidRPr="00735227">
        <w:rPr>
          <w:rFonts w:eastAsia="Times New Roman" w:cs="Times New Roman"/>
          <w:szCs w:val="24"/>
        </w:rPr>
        <w:t xml:space="preserve">otwithstanding any other law, </w:t>
      </w:r>
      <w:r>
        <w:rPr>
          <w:rFonts w:eastAsia="Times New Roman" w:cs="Times New Roman"/>
          <w:szCs w:val="24"/>
        </w:rPr>
        <w:t>to</w:t>
      </w:r>
      <w:r w:rsidRPr="00735227">
        <w:rPr>
          <w:rFonts w:eastAsia="Times New Roman" w:cs="Times New Roman"/>
          <w:szCs w:val="24"/>
        </w:rPr>
        <w:t xml:space="preserve"> provide a mental health service that is within the scope of the professional's license, certification, or authorization through the use of a telemedicine medical service or a telehealth service to a patient who is located outside of this state, subject to any applicable regulation of the jurisdiction in which the patient is located.</w:t>
      </w:r>
    </w:p>
    <w:p w:rsidR="007B4D69" w:rsidRPr="005C2A78" w:rsidRDefault="007B4D69" w:rsidP="00EE6234">
      <w:pPr>
        <w:spacing w:after="0" w:line="240" w:lineRule="auto"/>
        <w:jc w:val="both"/>
        <w:rPr>
          <w:rFonts w:eastAsia="Times New Roman" w:cs="Times New Roman"/>
          <w:szCs w:val="24"/>
        </w:rPr>
      </w:pPr>
    </w:p>
    <w:p w:rsidR="007B4D69" w:rsidRPr="00C8671F" w:rsidRDefault="007B4D69" w:rsidP="00EE623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7B4D6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B1C" w:rsidRDefault="007C4B1C" w:rsidP="000F1DF9">
      <w:pPr>
        <w:spacing w:after="0" w:line="240" w:lineRule="auto"/>
      </w:pPr>
      <w:r>
        <w:separator/>
      </w:r>
    </w:p>
  </w:endnote>
  <w:endnote w:type="continuationSeparator" w:id="0">
    <w:p w:rsidR="007C4B1C" w:rsidRDefault="007C4B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4B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4D6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4D69">
                <w:rPr>
                  <w:sz w:val="20"/>
                  <w:szCs w:val="20"/>
                </w:rPr>
                <w:t>H.B. 4455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4D6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4B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4D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4D6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B1C" w:rsidRDefault="007C4B1C" w:rsidP="000F1DF9">
      <w:pPr>
        <w:spacing w:after="0" w:line="240" w:lineRule="auto"/>
      </w:pPr>
      <w:r>
        <w:separator/>
      </w:r>
    </w:p>
  </w:footnote>
  <w:footnote w:type="continuationSeparator" w:id="0">
    <w:p w:rsidR="007C4B1C" w:rsidRDefault="007C4B1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4D69"/>
    <w:rsid w:val="007C4B1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D6F98-F286-44DE-9117-0E24BCE7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4D69"/>
    <w:pPr>
      <w:spacing w:before="100" w:beforeAutospacing="1" w:after="100" w:afterAutospacing="1" w:line="240" w:lineRule="auto"/>
    </w:pPr>
    <w:rPr>
      <w:rFonts w:cs="Times New Roman"/>
      <w:szCs w:val="24"/>
    </w:rPr>
  </w:style>
  <w:style w:type="paragraph" w:styleId="NoSpacing">
    <w:name w:val="No Spacing"/>
    <w:uiPriority w:val="1"/>
    <w:qFormat/>
    <w:rsid w:val="007B4D6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45FC" w:rsidP="001B45F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D8BFA6DFB745DBBDAF49F3FB48487E"/>
        <w:category>
          <w:name w:val="General"/>
          <w:gallery w:val="placeholder"/>
        </w:category>
        <w:types>
          <w:type w:val="bbPlcHdr"/>
        </w:types>
        <w:behaviors>
          <w:behavior w:val="content"/>
        </w:behaviors>
        <w:guid w:val="{A59CD6EC-9619-44D3-8DE9-8B82BD545835}"/>
      </w:docPartPr>
      <w:docPartBody>
        <w:p w:rsidR="00000000" w:rsidRDefault="003817F8"/>
      </w:docPartBody>
    </w:docPart>
    <w:docPart>
      <w:docPartPr>
        <w:name w:val="5DEC789DCCC0482389805A83B96EFA9C"/>
        <w:category>
          <w:name w:val="General"/>
          <w:gallery w:val="placeholder"/>
        </w:category>
        <w:types>
          <w:type w:val="bbPlcHdr"/>
        </w:types>
        <w:behaviors>
          <w:behavior w:val="content"/>
        </w:behaviors>
        <w:guid w:val="{B7EDB9F4-4E9E-4D2B-B941-7E2B0F625DD4}"/>
      </w:docPartPr>
      <w:docPartBody>
        <w:p w:rsidR="00000000" w:rsidRDefault="003817F8"/>
      </w:docPartBody>
    </w:docPart>
    <w:docPart>
      <w:docPartPr>
        <w:name w:val="41BB5876FA744A1685D3D601A1562D2D"/>
        <w:category>
          <w:name w:val="General"/>
          <w:gallery w:val="placeholder"/>
        </w:category>
        <w:types>
          <w:type w:val="bbPlcHdr"/>
        </w:types>
        <w:behaviors>
          <w:behavior w:val="content"/>
        </w:behaviors>
        <w:guid w:val="{00D8A6E6-3192-4648-9E2A-12F47D989E54}"/>
      </w:docPartPr>
      <w:docPartBody>
        <w:p w:rsidR="00000000" w:rsidRDefault="003817F8"/>
      </w:docPartBody>
    </w:docPart>
    <w:docPart>
      <w:docPartPr>
        <w:name w:val="617CA407502C46028B5CB371A9F11D2D"/>
        <w:category>
          <w:name w:val="General"/>
          <w:gallery w:val="placeholder"/>
        </w:category>
        <w:types>
          <w:type w:val="bbPlcHdr"/>
        </w:types>
        <w:behaviors>
          <w:behavior w:val="content"/>
        </w:behaviors>
        <w:guid w:val="{0539E0BE-75B8-4FBD-9263-9F95C3F6ED8E}"/>
      </w:docPartPr>
      <w:docPartBody>
        <w:p w:rsidR="00000000" w:rsidRDefault="003817F8"/>
      </w:docPartBody>
    </w:docPart>
    <w:docPart>
      <w:docPartPr>
        <w:name w:val="5CD9286BB40843FE87A5EBE2D2121B5A"/>
        <w:category>
          <w:name w:val="General"/>
          <w:gallery w:val="placeholder"/>
        </w:category>
        <w:types>
          <w:type w:val="bbPlcHdr"/>
        </w:types>
        <w:behaviors>
          <w:behavior w:val="content"/>
        </w:behaviors>
        <w:guid w:val="{B2FC81CC-C756-4178-8C71-C6CB5593285B}"/>
      </w:docPartPr>
      <w:docPartBody>
        <w:p w:rsidR="00000000" w:rsidRDefault="003817F8"/>
      </w:docPartBody>
    </w:docPart>
    <w:docPart>
      <w:docPartPr>
        <w:name w:val="DBDB08FD00A745718E0EDE4F4652A5DB"/>
        <w:category>
          <w:name w:val="General"/>
          <w:gallery w:val="placeholder"/>
        </w:category>
        <w:types>
          <w:type w:val="bbPlcHdr"/>
        </w:types>
        <w:behaviors>
          <w:behavior w:val="content"/>
        </w:behaviors>
        <w:guid w:val="{6727636C-A3E2-4D72-B33A-F03236C0F604}"/>
      </w:docPartPr>
      <w:docPartBody>
        <w:p w:rsidR="00000000" w:rsidRDefault="003817F8"/>
      </w:docPartBody>
    </w:docPart>
    <w:docPart>
      <w:docPartPr>
        <w:name w:val="F4B03DAB1A974E39A130A44B8C9C43DA"/>
        <w:category>
          <w:name w:val="General"/>
          <w:gallery w:val="placeholder"/>
        </w:category>
        <w:types>
          <w:type w:val="bbPlcHdr"/>
        </w:types>
        <w:behaviors>
          <w:behavior w:val="content"/>
        </w:behaviors>
        <w:guid w:val="{384CA7AE-D68A-4622-B7CA-EBF0BB698098}"/>
      </w:docPartPr>
      <w:docPartBody>
        <w:p w:rsidR="00000000" w:rsidRDefault="003817F8"/>
      </w:docPartBody>
    </w:docPart>
    <w:docPart>
      <w:docPartPr>
        <w:name w:val="20B77377F9DA4923A484198110EF5233"/>
        <w:category>
          <w:name w:val="General"/>
          <w:gallery w:val="placeholder"/>
        </w:category>
        <w:types>
          <w:type w:val="bbPlcHdr"/>
        </w:types>
        <w:behaviors>
          <w:behavior w:val="content"/>
        </w:behaviors>
        <w:guid w:val="{9F459A37-D419-44A7-9FE7-E9F9597DF4B6}"/>
      </w:docPartPr>
      <w:docPartBody>
        <w:p w:rsidR="00000000" w:rsidRDefault="003817F8"/>
      </w:docPartBody>
    </w:docPart>
    <w:docPart>
      <w:docPartPr>
        <w:name w:val="27D96DB2C4ED4EBB9DF451A2F0F1380A"/>
        <w:category>
          <w:name w:val="General"/>
          <w:gallery w:val="placeholder"/>
        </w:category>
        <w:types>
          <w:type w:val="bbPlcHdr"/>
        </w:types>
        <w:behaviors>
          <w:behavior w:val="content"/>
        </w:behaviors>
        <w:guid w:val="{31BB6AE2-FD3D-411D-8572-B39E13CF63B9}"/>
      </w:docPartPr>
      <w:docPartBody>
        <w:p w:rsidR="00000000" w:rsidRDefault="001B45FC" w:rsidP="001B45FC">
          <w:pPr>
            <w:pStyle w:val="27D96DB2C4ED4EBB9DF451A2F0F1380A"/>
          </w:pPr>
          <w:r w:rsidRPr="00A30DD1">
            <w:rPr>
              <w:rStyle w:val="PlaceholderText"/>
            </w:rPr>
            <w:t>Click here to enter a date.</w:t>
          </w:r>
        </w:p>
      </w:docPartBody>
    </w:docPart>
    <w:docPart>
      <w:docPartPr>
        <w:name w:val="D758E34EBDCA4824BD3C2D9381D2FAA1"/>
        <w:category>
          <w:name w:val="General"/>
          <w:gallery w:val="placeholder"/>
        </w:category>
        <w:types>
          <w:type w:val="bbPlcHdr"/>
        </w:types>
        <w:behaviors>
          <w:behavior w:val="content"/>
        </w:behaviors>
        <w:guid w:val="{A053FE03-3AE0-4D09-9D3E-26F304D7530E}"/>
      </w:docPartPr>
      <w:docPartBody>
        <w:p w:rsidR="00000000" w:rsidRDefault="003817F8"/>
      </w:docPartBody>
    </w:docPart>
    <w:docPart>
      <w:docPartPr>
        <w:name w:val="E67DE2AE149444B9957534C4436E2B32"/>
        <w:category>
          <w:name w:val="General"/>
          <w:gallery w:val="placeholder"/>
        </w:category>
        <w:types>
          <w:type w:val="bbPlcHdr"/>
        </w:types>
        <w:behaviors>
          <w:behavior w:val="content"/>
        </w:behaviors>
        <w:guid w:val="{4A57BFE6-EF4E-4968-8A31-E84A5EF2407C}"/>
      </w:docPartPr>
      <w:docPartBody>
        <w:p w:rsidR="00000000" w:rsidRDefault="003817F8"/>
      </w:docPartBody>
    </w:docPart>
    <w:docPart>
      <w:docPartPr>
        <w:name w:val="D2D3AE6213D2402494DB9299FABDF966"/>
        <w:category>
          <w:name w:val="General"/>
          <w:gallery w:val="placeholder"/>
        </w:category>
        <w:types>
          <w:type w:val="bbPlcHdr"/>
        </w:types>
        <w:behaviors>
          <w:behavior w:val="content"/>
        </w:behaviors>
        <w:guid w:val="{0613AD93-4C9F-49D9-89BD-E93620FDFDB8}"/>
      </w:docPartPr>
      <w:docPartBody>
        <w:p w:rsidR="00000000" w:rsidRDefault="001B45FC" w:rsidP="001B45FC">
          <w:pPr>
            <w:pStyle w:val="D2D3AE6213D2402494DB9299FABDF966"/>
          </w:pPr>
          <w:r>
            <w:rPr>
              <w:rFonts w:eastAsia="Times New Roman" w:cs="Times New Roman"/>
              <w:bCs/>
              <w:szCs w:val="24"/>
            </w:rPr>
            <w:t xml:space="preserve"> </w:t>
          </w:r>
        </w:p>
      </w:docPartBody>
    </w:docPart>
    <w:docPart>
      <w:docPartPr>
        <w:name w:val="494B414D262C4812B57BA4EDA3F5510F"/>
        <w:category>
          <w:name w:val="General"/>
          <w:gallery w:val="placeholder"/>
        </w:category>
        <w:types>
          <w:type w:val="bbPlcHdr"/>
        </w:types>
        <w:behaviors>
          <w:behavior w:val="content"/>
        </w:behaviors>
        <w:guid w:val="{A8CA857B-B38A-47DA-AB4A-3D72E056F719}"/>
      </w:docPartPr>
      <w:docPartBody>
        <w:p w:rsidR="00000000" w:rsidRDefault="003817F8"/>
      </w:docPartBody>
    </w:docPart>
    <w:docPart>
      <w:docPartPr>
        <w:name w:val="4D032271FE1D4C7C98E38B25993917E3"/>
        <w:category>
          <w:name w:val="General"/>
          <w:gallery w:val="placeholder"/>
        </w:category>
        <w:types>
          <w:type w:val="bbPlcHdr"/>
        </w:types>
        <w:behaviors>
          <w:behavior w:val="content"/>
        </w:behaviors>
        <w:guid w:val="{660EDE00-7EDE-4577-BCA9-4986A8DFC7D9}"/>
      </w:docPartPr>
      <w:docPartBody>
        <w:p w:rsidR="00000000" w:rsidRDefault="003817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45FC"/>
    <w:rsid w:val="001C5F26"/>
    <w:rsid w:val="00280096"/>
    <w:rsid w:val="00290C4E"/>
    <w:rsid w:val="002A4665"/>
    <w:rsid w:val="002A5E86"/>
    <w:rsid w:val="002F07B9"/>
    <w:rsid w:val="0032359E"/>
    <w:rsid w:val="00330290"/>
    <w:rsid w:val="003817F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5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B45FC"/>
    <w:rPr>
      <w:rFonts w:ascii="Times New Roman" w:hAnsi="Times New Roman"/>
      <w:sz w:val="24"/>
    </w:rPr>
  </w:style>
  <w:style w:type="paragraph" w:customStyle="1" w:styleId="487D89B4F8B34DB4967D41FE18F7F88D9">
    <w:name w:val="487D89B4F8B34DB4967D41FE18F7F88D9"/>
    <w:rsid w:val="001B45FC"/>
    <w:rPr>
      <w:rFonts w:ascii="Times New Roman" w:hAnsi="Times New Roman"/>
      <w:sz w:val="24"/>
    </w:rPr>
  </w:style>
  <w:style w:type="paragraph" w:customStyle="1" w:styleId="AE2570ED5D764CD7AF9686706F550F4622">
    <w:name w:val="AE2570ED5D764CD7AF9686706F550F4622"/>
    <w:rsid w:val="001B45FC"/>
    <w:pPr>
      <w:tabs>
        <w:tab w:val="center" w:pos="4680"/>
        <w:tab w:val="right" w:pos="9360"/>
      </w:tabs>
      <w:spacing w:after="0" w:line="240" w:lineRule="auto"/>
    </w:pPr>
    <w:rPr>
      <w:rFonts w:ascii="Times New Roman" w:hAnsi="Times New Roman"/>
      <w:sz w:val="24"/>
    </w:rPr>
  </w:style>
  <w:style w:type="paragraph" w:customStyle="1" w:styleId="27D96DB2C4ED4EBB9DF451A2F0F1380A">
    <w:name w:val="27D96DB2C4ED4EBB9DF451A2F0F1380A"/>
    <w:rsid w:val="001B45FC"/>
    <w:pPr>
      <w:spacing w:after="160" w:line="259" w:lineRule="auto"/>
    </w:pPr>
  </w:style>
  <w:style w:type="paragraph" w:customStyle="1" w:styleId="D2D3AE6213D2402494DB9299FABDF966">
    <w:name w:val="D2D3AE6213D2402494DB9299FABDF966"/>
    <w:rsid w:val="001B45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DAFBAC-2415-4102-9F3D-94EC846B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274</Words>
  <Characters>1564</Characters>
  <Application>Microsoft Office Word</Application>
  <DocSecurity>0</DocSecurity>
  <Lines>13</Lines>
  <Paragraphs>3</Paragraphs>
  <ScaleCrop>false</ScaleCrop>
  <Company>Texas Legislative Council</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2019-05-15T13:05:00Z</cp:lastPrinted>
  <dcterms:created xsi:type="dcterms:W3CDTF">2015-05-29T14:24:00Z</dcterms:created>
  <dcterms:modified xsi:type="dcterms:W3CDTF">2019-05-15T13:05:00Z</dcterms:modified>
</cp:coreProperties>
</file>

<file path=docProps/custom.xml><?xml version="1.0" encoding="utf-8"?>
<op:Properties xmlns:vt="http://schemas.openxmlformats.org/officeDocument/2006/docPropsVTypes" xmlns:op="http://schemas.openxmlformats.org/officeDocument/2006/custom-properties"/>
</file>