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4665" w:rsidRDefault="00044665"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77929D7BC2964C83ADEE1DF4190F5D07"/>
          </w:placeholder>
        </w:sdtPr>
        <w:sdtContent>
          <w:r w:rsidRPr="005C2A78">
            <w:rPr>
              <w:rFonts w:cs="Times New Roman"/>
              <w:b/>
              <w:szCs w:val="24"/>
              <w:u w:val="single"/>
            </w:rPr>
            <w:t>BILL ANALYSIS</w:t>
          </w:r>
        </w:sdtContent>
      </w:sdt>
    </w:p>
    <w:p w:rsidR="00044665" w:rsidRPr="00585C31" w:rsidRDefault="00044665" w:rsidP="000F1DF9">
      <w:pPr>
        <w:spacing w:after="0" w:line="240" w:lineRule="auto"/>
        <w:rPr>
          <w:rFonts w:cs="Times New Roman"/>
          <w:szCs w:val="24"/>
        </w:rPr>
      </w:pPr>
    </w:p>
    <w:p w:rsidR="00044665" w:rsidRPr="00585C31" w:rsidRDefault="00044665"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044665" w:rsidTr="000F1DF9">
        <w:tc>
          <w:tcPr>
            <w:tcW w:w="2718" w:type="dxa"/>
          </w:tcPr>
          <w:p w:rsidR="00044665" w:rsidRPr="005C2A78" w:rsidRDefault="00044665" w:rsidP="006D756B">
            <w:pPr>
              <w:rPr>
                <w:rFonts w:cs="Times New Roman"/>
                <w:szCs w:val="24"/>
              </w:rPr>
            </w:pPr>
            <w:sdt>
              <w:sdtPr>
                <w:rPr>
                  <w:rFonts w:cs="Times New Roman"/>
                  <w:szCs w:val="24"/>
                </w:rPr>
                <w:alias w:val="Agency Title"/>
                <w:tag w:val="AgencyTitleContentControl"/>
                <w:id w:val="1920747753"/>
                <w:lock w:val="sdtContentLocked"/>
                <w:placeholder>
                  <w:docPart w:val="C9538ECFCAF548428733DE5A3B3F40F3"/>
                </w:placeholder>
              </w:sdtPr>
              <w:sdtEndPr>
                <w:rPr>
                  <w:rFonts w:cstheme="minorBidi"/>
                  <w:szCs w:val="22"/>
                </w:rPr>
              </w:sdtEndPr>
              <w:sdtContent>
                <w:r>
                  <w:rPr>
                    <w:rFonts w:cs="Times New Roman"/>
                    <w:szCs w:val="24"/>
                  </w:rPr>
                  <w:t>Senate Research Center</w:t>
                </w:r>
              </w:sdtContent>
            </w:sdt>
          </w:p>
        </w:tc>
        <w:tc>
          <w:tcPr>
            <w:tcW w:w="6858" w:type="dxa"/>
          </w:tcPr>
          <w:p w:rsidR="00044665" w:rsidRPr="00FF6471" w:rsidRDefault="00044665" w:rsidP="000F1DF9">
            <w:pPr>
              <w:jc w:val="right"/>
              <w:rPr>
                <w:rFonts w:cs="Times New Roman"/>
                <w:szCs w:val="24"/>
              </w:rPr>
            </w:pPr>
            <w:sdt>
              <w:sdtPr>
                <w:rPr>
                  <w:rFonts w:cs="Times New Roman"/>
                  <w:szCs w:val="24"/>
                </w:rPr>
                <w:alias w:val="Bill Number"/>
                <w:tag w:val="BillNumberOne"/>
                <w:id w:val="-410784069"/>
                <w:lock w:val="sdtContentLocked"/>
                <w:placeholder>
                  <w:docPart w:val="3746544B37E74ACFB0C8A4B18CEE3FE2"/>
                </w:placeholder>
              </w:sdtPr>
              <w:sdtContent>
                <w:r>
                  <w:rPr>
                    <w:rFonts w:cs="Times New Roman"/>
                    <w:szCs w:val="24"/>
                  </w:rPr>
                  <w:t>H.B. 4543</w:t>
                </w:r>
              </w:sdtContent>
            </w:sdt>
          </w:p>
        </w:tc>
      </w:tr>
      <w:tr w:rsidR="00044665" w:rsidTr="000F1DF9">
        <w:sdt>
          <w:sdtPr>
            <w:rPr>
              <w:rFonts w:cs="Times New Roman"/>
              <w:szCs w:val="24"/>
            </w:rPr>
            <w:alias w:val="TLCNumber"/>
            <w:tag w:val="TLCNumber"/>
            <w:id w:val="-542600604"/>
            <w:lock w:val="sdtLocked"/>
            <w:placeholder>
              <w:docPart w:val="2B824D7FB6B24888AD4BFD1AC5BFA37A"/>
            </w:placeholder>
          </w:sdtPr>
          <w:sdtContent>
            <w:tc>
              <w:tcPr>
                <w:tcW w:w="2718" w:type="dxa"/>
              </w:tcPr>
              <w:p w:rsidR="00044665" w:rsidRPr="000F1DF9" w:rsidRDefault="00044665" w:rsidP="00C65088">
                <w:pPr>
                  <w:rPr>
                    <w:rFonts w:cs="Times New Roman"/>
                    <w:szCs w:val="24"/>
                  </w:rPr>
                </w:pPr>
                <w:r>
                  <w:rPr>
                    <w:rFonts w:cs="Times New Roman"/>
                    <w:szCs w:val="24"/>
                  </w:rPr>
                  <w:t>86R13430 KFF-F</w:t>
                </w:r>
              </w:p>
            </w:tc>
          </w:sdtContent>
        </w:sdt>
        <w:tc>
          <w:tcPr>
            <w:tcW w:w="6858" w:type="dxa"/>
          </w:tcPr>
          <w:p w:rsidR="00044665" w:rsidRPr="005C2A78" w:rsidRDefault="00044665" w:rsidP="006D756B">
            <w:pPr>
              <w:jc w:val="right"/>
              <w:rPr>
                <w:rFonts w:cs="Times New Roman"/>
                <w:szCs w:val="24"/>
              </w:rPr>
            </w:pPr>
            <w:sdt>
              <w:sdtPr>
                <w:rPr>
                  <w:rFonts w:cs="Times New Roman"/>
                  <w:szCs w:val="24"/>
                </w:rPr>
                <w:alias w:val="Author Label"/>
                <w:tag w:val="By"/>
                <w:id w:val="72399597"/>
                <w:lock w:val="sdtLocked"/>
                <w:placeholder>
                  <w:docPart w:val="8B608833A5DB415D9E522E05A44A06E7"/>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56B61DD3C7F140A49653C5B66898CE52"/>
                </w:placeholder>
              </w:sdtPr>
              <w:sdtContent>
                <w:r>
                  <w:rPr>
                    <w:rFonts w:cs="Times New Roman"/>
                    <w:szCs w:val="24"/>
                  </w:rPr>
                  <w:t>Klick; Raymond</w:t>
                </w:r>
              </w:sdtContent>
            </w:sdt>
            <w:sdt>
              <w:sdtPr>
                <w:rPr>
                  <w:rFonts w:cs="Times New Roman"/>
                  <w:szCs w:val="24"/>
                </w:rPr>
                <w:alias w:val="Sponsor"/>
                <w:tag w:val="Sponsor"/>
                <w:id w:val="-2039656131"/>
                <w:lock w:val="sdtContentLocked"/>
                <w:placeholder>
                  <w:docPart w:val="5910D702CBAE4C388E7A4CB8092E2F3A"/>
                </w:placeholder>
              </w:sdtPr>
              <w:sdtContent>
                <w:r>
                  <w:rPr>
                    <w:rFonts w:cs="Times New Roman"/>
                    <w:szCs w:val="24"/>
                  </w:rPr>
                  <w:t xml:space="preserve"> (Kolkhorst)</w:t>
                </w:r>
              </w:sdtContent>
            </w:sdt>
          </w:p>
        </w:tc>
      </w:tr>
      <w:tr w:rsidR="00044665" w:rsidTr="000F1DF9">
        <w:tc>
          <w:tcPr>
            <w:tcW w:w="2718" w:type="dxa"/>
          </w:tcPr>
          <w:p w:rsidR="00044665" w:rsidRPr="00BC7495" w:rsidRDefault="00044665" w:rsidP="000F1DF9">
            <w:pPr>
              <w:rPr>
                <w:rFonts w:cs="Times New Roman"/>
                <w:szCs w:val="24"/>
              </w:rPr>
            </w:pPr>
          </w:p>
        </w:tc>
        <w:sdt>
          <w:sdtPr>
            <w:rPr>
              <w:rFonts w:cs="Times New Roman"/>
              <w:szCs w:val="24"/>
            </w:rPr>
            <w:alias w:val="Committee"/>
            <w:tag w:val="Committee"/>
            <w:id w:val="1914272295"/>
            <w:lock w:val="sdtContentLocked"/>
            <w:placeholder>
              <w:docPart w:val="7ADAEE80C0D94779BBFF8378E31830A6"/>
            </w:placeholder>
          </w:sdtPr>
          <w:sdtContent>
            <w:tc>
              <w:tcPr>
                <w:tcW w:w="6858" w:type="dxa"/>
              </w:tcPr>
              <w:p w:rsidR="00044665" w:rsidRPr="00FF6471" w:rsidRDefault="00044665" w:rsidP="000F1DF9">
                <w:pPr>
                  <w:jc w:val="right"/>
                  <w:rPr>
                    <w:rFonts w:cs="Times New Roman"/>
                    <w:szCs w:val="24"/>
                  </w:rPr>
                </w:pPr>
                <w:r>
                  <w:rPr>
                    <w:rFonts w:cs="Times New Roman"/>
                    <w:szCs w:val="24"/>
                  </w:rPr>
                  <w:t>Health &amp; Human Services</w:t>
                </w:r>
              </w:p>
            </w:tc>
          </w:sdtContent>
        </w:sdt>
      </w:tr>
      <w:tr w:rsidR="00044665" w:rsidTr="000F1DF9">
        <w:tc>
          <w:tcPr>
            <w:tcW w:w="2718" w:type="dxa"/>
          </w:tcPr>
          <w:p w:rsidR="00044665" w:rsidRPr="00BC7495" w:rsidRDefault="00044665" w:rsidP="000F1DF9">
            <w:pPr>
              <w:rPr>
                <w:rFonts w:cs="Times New Roman"/>
                <w:szCs w:val="24"/>
              </w:rPr>
            </w:pPr>
          </w:p>
        </w:tc>
        <w:sdt>
          <w:sdtPr>
            <w:rPr>
              <w:rFonts w:cs="Times New Roman"/>
              <w:szCs w:val="24"/>
            </w:rPr>
            <w:alias w:val="Date"/>
            <w:tag w:val="DateContentControl"/>
            <w:id w:val="1178081906"/>
            <w:lock w:val="sdtLocked"/>
            <w:placeholder>
              <w:docPart w:val="4003DBB13CA14C569D3C8AD081DC14D1"/>
            </w:placeholder>
            <w:date w:fullDate="2019-05-14T00:00:00Z">
              <w:dateFormat w:val="M/d/yyyy"/>
              <w:lid w:val="en-US"/>
              <w:storeMappedDataAs w:val="dateTime"/>
              <w:calendar w:val="gregorian"/>
            </w:date>
          </w:sdtPr>
          <w:sdtContent>
            <w:tc>
              <w:tcPr>
                <w:tcW w:w="6858" w:type="dxa"/>
              </w:tcPr>
              <w:p w:rsidR="00044665" w:rsidRPr="00FF6471" w:rsidRDefault="00044665" w:rsidP="00044665">
                <w:pPr>
                  <w:jc w:val="right"/>
                  <w:rPr>
                    <w:rFonts w:cs="Times New Roman"/>
                    <w:szCs w:val="24"/>
                  </w:rPr>
                </w:pPr>
                <w:r>
                  <w:rPr>
                    <w:rFonts w:cs="Times New Roman"/>
                    <w:szCs w:val="24"/>
                  </w:rPr>
                  <w:t>5/14/2019</w:t>
                </w:r>
              </w:p>
            </w:tc>
          </w:sdtContent>
        </w:sdt>
      </w:tr>
      <w:tr w:rsidR="00044665" w:rsidTr="000F1DF9">
        <w:tc>
          <w:tcPr>
            <w:tcW w:w="2718" w:type="dxa"/>
          </w:tcPr>
          <w:p w:rsidR="00044665" w:rsidRPr="00BC7495" w:rsidRDefault="00044665" w:rsidP="000F1DF9">
            <w:pPr>
              <w:rPr>
                <w:rFonts w:cs="Times New Roman"/>
                <w:szCs w:val="24"/>
              </w:rPr>
            </w:pPr>
          </w:p>
        </w:tc>
        <w:sdt>
          <w:sdtPr>
            <w:rPr>
              <w:rFonts w:cs="Times New Roman"/>
              <w:szCs w:val="24"/>
            </w:rPr>
            <w:alias w:val="BA Version"/>
            <w:tag w:val="BAVersion"/>
            <w:id w:val="-1685590809"/>
            <w:lock w:val="sdtContentLocked"/>
            <w:placeholder>
              <w:docPart w:val="2236BDE889444BFE875AD3BE49B1CF07"/>
            </w:placeholder>
          </w:sdtPr>
          <w:sdtContent>
            <w:tc>
              <w:tcPr>
                <w:tcW w:w="6858" w:type="dxa"/>
              </w:tcPr>
              <w:p w:rsidR="00044665" w:rsidRPr="00FF6471" w:rsidRDefault="00044665" w:rsidP="000F1DF9">
                <w:pPr>
                  <w:jc w:val="right"/>
                  <w:rPr>
                    <w:rFonts w:cs="Times New Roman"/>
                    <w:szCs w:val="24"/>
                  </w:rPr>
                </w:pPr>
                <w:r>
                  <w:rPr>
                    <w:rFonts w:cs="Times New Roman"/>
                    <w:szCs w:val="24"/>
                  </w:rPr>
                  <w:t>Engrossed</w:t>
                </w:r>
              </w:p>
            </w:tc>
          </w:sdtContent>
        </w:sdt>
      </w:tr>
    </w:tbl>
    <w:p w:rsidR="00044665" w:rsidRPr="00FF6471" w:rsidRDefault="00044665" w:rsidP="000F1DF9">
      <w:pPr>
        <w:spacing w:after="0" w:line="240" w:lineRule="auto"/>
        <w:rPr>
          <w:rFonts w:cs="Times New Roman"/>
          <w:szCs w:val="24"/>
        </w:rPr>
      </w:pPr>
    </w:p>
    <w:p w:rsidR="00044665" w:rsidRPr="00FF6471" w:rsidRDefault="00044665" w:rsidP="000F1DF9">
      <w:pPr>
        <w:spacing w:after="0" w:line="240" w:lineRule="auto"/>
        <w:rPr>
          <w:rFonts w:cs="Times New Roman"/>
          <w:szCs w:val="24"/>
        </w:rPr>
      </w:pPr>
    </w:p>
    <w:p w:rsidR="00044665" w:rsidRPr="00FF6471" w:rsidRDefault="00044665"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F9A882218905471FAE3481893FF13861"/>
        </w:placeholder>
      </w:sdtPr>
      <w:sdtContent>
        <w:p w:rsidR="00044665" w:rsidRDefault="00044665"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9434EA1EE9EF493C850A1DFA88F76DC5"/>
        </w:placeholder>
      </w:sdtPr>
      <w:sdtEndPr/>
      <w:sdtContent>
        <w:p w:rsidR="00044665" w:rsidRDefault="00044665" w:rsidP="00044665">
          <w:pPr>
            <w:pStyle w:val="NormalWeb"/>
            <w:spacing w:before="0" w:beforeAutospacing="0" w:after="0" w:afterAutospacing="0"/>
            <w:jc w:val="both"/>
            <w:divId w:val="300112715"/>
            <w:rPr>
              <w:rFonts w:eastAsia="Times New Roman" w:cstheme="minorBidi"/>
              <w:bCs/>
              <w:szCs w:val="22"/>
            </w:rPr>
          </w:pPr>
        </w:p>
        <w:p w:rsidR="00044665" w:rsidRPr="00044665" w:rsidRDefault="00044665" w:rsidP="00044665">
          <w:pPr>
            <w:pStyle w:val="NormalWeb"/>
            <w:spacing w:before="0" w:beforeAutospacing="0" w:after="0" w:afterAutospacing="0"/>
            <w:jc w:val="both"/>
            <w:divId w:val="300112715"/>
          </w:pPr>
          <w:r w:rsidRPr="00044665">
            <w:t>S.B. 7 (83R) carved long-term care Medicaid services into a managed care model. S.B. 7 authorize the Health and Human Services Commission (HHSC) to implement a pilot to best determine the method and approach for carving these services into managed care. HHSC choose not to implement this pilot.</w:t>
          </w:r>
        </w:p>
        <w:p w:rsidR="00044665" w:rsidRPr="00044665" w:rsidRDefault="00044665" w:rsidP="00044665">
          <w:pPr>
            <w:pStyle w:val="NormalWeb"/>
            <w:spacing w:before="0" w:beforeAutospacing="0" w:after="0" w:afterAutospacing="0"/>
            <w:jc w:val="both"/>
            <w:divId w:val="300112715"/>
          </w:pPr>
          <w:r w:rsidRPr="00044665">
            <w:t> </w:t>
          </w:r>
        </w:p>
        <w:p w:rsidR="00044665" w:rsidRPr="00044665" w:rsidRDefault="00044665" w:rsidP="00044665">
          <w:pPr>
            <w:pStyle w:val="NormalWeb"/>
            <w:spacing w:before="0" w:beforeAutospacing="0" w:after="0" w:afterAutospacing="0"/>
            <w:jc w:val="both"/>
            <w:divId w:val="300112715"/>
          </w:pPr>
          <w:r w:rsidRPr="00044665">
            <w:t>Considering HHSC's decision to not implement a pilot, H.B. 3523 (84R) delayed the roll out for this population from 2017-2018. H.B. 3295 (85R) further delayed the roll out again from 2018-2020. As we approach this date we see that the state is still not ready to roll out managed care to this population.</w:t>
          </w:r>
        </w:p>
        <w:p w:rsidR="00044665" w:rsidRPr="00044665" w:rsidRDefault="00044665" w:rsidP="00044665">
          <w:pPr>
            <w:pStyle w:val="NormalWeb"/>
            <w:spacing w:before="0" w:beforeAutospacing="0" w:after="0" w:afterAutospacing="0"/>
            <w:jc w:val="both"/>
            <w:divId w:val="300112715"/>
          </w:pPr>
          <w:r w:rsidRPr="00044665">
            <w:t> </w:t>
          </w:r>
        </w:p>
        <w:p w:rsidR="00044665" w:rsidRPr="00044665" w:rsidRDefault="00044665" w:rsidP="00044665">
          <w:pPr>
            <w:pStyle w:val="NormalWeb"/>
            <w:spacing w:before="0" w:beforeAutospacing="0" w:after="0" w:afterAutospacing="0"/>
            <w:jc w:val="both"/>
            <w:divId w:val="300112715"/>
          </w:pPr>
          <w:r w:rsidRPr="00044665">
            <w:t>H.B. 4533 delays implementation of the managed care carve in and allow stakeholders and HHSC more time to determine the best method and approach for carving these services into managed care.</w:t>
          </w:r>
        </w:p>
        <w:p w:rsidR="00044665" w:rsidRPr="00D70925" w:rsidRDefault="00044665" w:rsidP="00044665">
          <w:pPr>
            <w:spacing w:after="0" w:line="240" w:lineRule="auto"/>
            <w:jc w:val="both"/>
            <w:rPr>
              <w:rFonts w:eastAsia="Times New Roman" w:cs="Times New Roman"/>
              <w:bCs/>
              <w:szCs w:val="24"/>
            </w:rPr>
          </w:pPr>
        </w:p>
      </w:sdtContent>
    </w:sdt>
    <w:p w:rsidR="00044665" w:rsidRDefault="00044665" w:rsidP="00AA1E80">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H.B. 4543 </w:t>
      </w:r>
      <w:bookmarkStart w:id="1" w:name="AmendsCurrentLaw"/>
      <w:bookmarkEnd w:id="1"/>
      <w:r>
        <w:rPr>
          <w:rFonts w:cs="Times New Roman"/>
          <w:szCs w:val="24"/>
        </w:rPr>
        <w:t>amends current law relating to implementation of the system redesign for the delivery of Medicaid benefits to persons with intellectual or developmental disabilities.</w:t>
      </w:r>
    </w:p>
    <w:p w:rsidR="00044665" w:rsidRPr="008D2E02" w:rsidRDefault="00044665" w:rsidP="00AA1E80">
      <w:pPr>
        <w:spacing w:after="0" w:line="240" w:lineRule="auto"/>
        <w:jc w:val="both"/>
        <w:rPr>
          <w:rFonts w:eastAsia="Times New Roman" w:cs="Times New Roman"/>
          <w:szCs w:val="24"/>
        </w:rPr>
      </w:pPr>
    </w:p>
    <w:p w:rsidR="00044665" w:rsidRPr="005C2A78" w:rsidRDefault="00044665" w:rsidP="00AA1E80">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E2AB81D0297540FA9BB2336FBE08A2ED"/>
          </w:placeholder>
        </w:sdtPr>
        <w:sdtContent>
          <w:r>
            <w:rPr>
              <w:rFonts w:eastAsia="Times New Roman" w:cs="Times New Roman"/>
              <w:b/>
              <w:szCs w:val="24"/>
              <w:u w:val="single"/>
            </w:rPr>
            <w:t>RULEMAKING AUTHORITY</w:t>
          </w:r>
        </w:sdtContent>
      </w:sdt>
    </w:p>
    <w:p w:rsidR="00044665" w:rsidRPr="006529C4" w:rsidRDefault="00044665" w:rsidP="00AA1E80">
      <w:pPr>
        <w:spacing w:after="0" w:line="240" w:lineRule="auto"/>
        <w:jc w:val="both"/>
        <w:rPr>
          <w:rFonts w:cs="Times New Roman"/>
          <w:szCs w:val="24"/>
        </w:rPr>
      </w:pPr>
    </w:p>
    <w:p w:rsidR="00044665" w:rsidRPr="006529C4" w:rsidRDefault="00044665" w:rsidP="00AA1E80">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044665" w:rsidRPr="006529C4" w:rsidRDefault="00044665" w:rsidP="00AA1E80">
      <w:pPr>
        <w:spacing w:after="0" w:line="240" w:lineRule="auto"/>
        <w:jc w:val="both"/>
        <w:rPr>
          <w:rFonts w:cs="Times New Roman"/>
          <w:szCs w:val="24"/>
        </w:rPr>
      </w:pPr>
    </w:p>
    <w:p w:rsidR="00044665" w:rsidRPr="005C2A78" w:rsidRDefault="00044665" w:rsidP="00AA1E80">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10A16D83E262478CB17CEA6D6EEAEC50"/>
          </w:placeholder>
        </w:sdtPr>
        <w:sdtContent>
          <w:r>
            <w:rPr>
              <w:rFonts w:eastAsia="Times New Roman" w:cs="Times New Roman"/>
              <w:b/>
              <w:szCs w:val="24"/>
              <w:u w:val="single"/>
            </w:rPr>
            <w:t>SECTION BY SECTION ANALYSIS</w:t>
          </w:r>
        </w:sdtContent>
      </w:sdt>
    </w:p>
    <w:p w:rsidR="00044665" w:rsidRPr="005C2A78" w:rsidRDefault="00044665" w:rsidP="00AA1E80">
      <w:pPr>
        <w:spacing w:after="0" w:line="240" w:lineRule="auto"/>
        <w:jc w:val="both"/>
        <w:rPr>
          <w:rFonts w:eastAsia="Times New Roman" w:cs="Times New Roman"/>
          <w:szCs w:val="24"/>
        </w:rPr>
      </w:pPr>
    </w:p>
    <w:p w:rsidR="00044665" w:rsidRPr="008D2E02" w:rsidRDefault="00044665" w:rsidP="00AA1E80">
      <w:pPr>
        <w:pStyle w:val="NoSpacing"/>
        <w:jc w:val="both"/>
      </w:pPr>
      <w:r w:rsidRPr="005C2A78">
        <w:rPr>
          <w:rFonts w:eastAsia="Times New Roman" w:cs="Times New Roman"/>
          <w:szCs w:val="24"/>
        </w:rPr>
        <w:t>SECTIO</w:t>
      </w:r>
      <w:r w:rsidRPr="008D2E02">
        <w:t>N 1.</w:t>
      </w:r>
      <w:r>
        <w:t xml:space="preserve"> Reenacts and a</w:t>
      </w:r>
      <w:r w:rsidRPr="008D2E02">
        <w:t>mends Section 534.053(g), Government Code, as amended by Chapters 837 (S.B. 200), 946 (S.B. 277), and 1117 (H.B. 3523), Acts of the 84th Legislature, Regular Session, 2015</w:t>
      </w:r>
      <w:r>
        <w:t xml:space="preserve">, </w:t>
      </w:r>
      <w:r w:rsidRPr="008D2E02">
        <w:t>as follows:</w:t>
      </w:r>
    </w:p>
    <w:p w:rsidR="00044665" w:rsidRPr="008D2E02" w:rsidRDefault="00044665" w:rsidP="00AA1E80">
      <w:pPr>
        <w:pStyle w:val="NoSpacing"/>
        <w:jc w:val="both"/>
      </w:pPr>
    </w:p>
    <w:p w:rsidR="00044665" w:rsidRDefault="00044665" w:rsidP="00AA1E80">
      <w:pPr>
        <w:pStyle w:val="NoSpacing"/>
        <w:ind w:left="720"/>
        <w:jc w:val="both"/>
      </w:pPr>
      <w:r w:rsidRPr="008D2E02">
        <w:t>(g) Provides that on Januar</w:t>
      </w:r>
      <w:r>
        <w:t>y 1, 2029, the intellectual and developmental disability redesign advisory committee (advisory committee)</w:t>
      </w:r>
      <w:r w:rsidRPr="008D2E02">
        <w:t xml:space="preserve"> is abolished and this section</w:t>
      </w:r>
      <w:r>
        <w:t xml:space="preserve"> (Intellectual and Developmental Disability Redesign Advisory Committee)</w:t>
      </w:r>
      <w:r w:rsidRPr="008D2E02">
        <w:t xml:space="preserve"> expires, rather than providing that on the one-year anniversary of the date the Health and Human Services Commission (HHSC) completes implementation of the transition required under Section 534.202</w:t>
      </w:r>
      <w:r>
        <w:t xml:space="preserve"> (Transition of ICF-IID Program Recipients and Certain Other Medicaid Waiver Program Recipients to Integrated Managed Care System)</w:t>
      </w:r>
      <w:r w:rsidRPr="008D2E02">
        <w:t>, the advisory committee is abolished and this section expires.</w:t>
      </w:r>
    </w:p>
    <w:p w:rsidR="00044665" w:rsidRPr="008D2E02" w:rsidRDefault="00044665" w:rsidP="00AA1E80">
      <w:pPr>
        <w:pStyle w:val="NoSpacing"/>
        <w:ind w:left="720"/>
        <w:jc w:val="both"/>
        <w:rPr>
          <w:rFonts w:eastAsia="Times New Roman" w:cs="Courier New"/>
        </w:rPr>
      </w:pPr>
    </w:p>
    <w:p w:rsidR="00044665" w:rsidRPr="005C2A78" w:rsidRDefault="00044665" w:rsidP="00AA1E80">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Amends Section 534.054(b), Government Code, to provide that this section (Annual Report on Implementation) expires January 1, 2029, rather than January 1, 2026.</w:t>
      </w:r>
    </w:p>
    <w:p w:rsidR="00044665" w:rsidRPr="005C2A78" w:rsidRDefault="00044665" w:rsidP="00AA1E80">
      <w:pPr>
        <w:spacing w:after="0" w:line="240" w:lineRule="auto"/>
        <w:jc w:val="both"/>
        <w:rPr>
          <w:rFonts w:eastAsia="Times New Roman" w:cs="Times New Roman"/>
          <w:szCs w:val="24"/>
        </w:rPr>
      </w:pPr>
    </w:p>
    <w:p w:rsidR="00044665" w:rsidRDefault="00044665" w:rsidP="00AA1E80">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Amends Section 534.106(a), Government Code, to require HHSC to implement any pilot programs established under this subchapter (Stage One: Programs to Improve Service Delivery Models) not later than September 1, 2022, rather than requiring HHSC and the Department of Aging and Disability Services to implement any pilot programs established under this subchapter not later than September 1, 2017.</w:t>
      </w:r>
    </w:p>
    <w:p w:rsidR="00044665" w:rsidRDefault="00044665" w:rsidP="00AA1E80">
      <w:pPr>
        <w:spacing w:after="0" w:line="240" w:lineRule="auto"/>
        <w:jc w:val="both"/>
        <w:rPr>
          <w:rFonts w:eastAsia="Times New Roman" w:cs="Times New Roman"/>
          <w:szCs w:val="24"/>
        </w:rPr>
      </w:pPr>
    </w:p>
    <w:p w:rsidR="00044665" w:rsidRDefault="00044665" w:rsidP="00AA1E80">
      <w:pPr>
        <w:pStyle w:val="NoSpacing"/>
        <w:jc w:val="both"/>
      </w:pPr>
      <w:r>
        <w:t>SECTION 4. Amends Section 534</w:t>
      </w:r>
      <w:r w:rsidRPr="008D2E02">
        <w:t>.111, Government Code, to provide that each pilot program established under this subchapter that is</w:t>
      </w:r>
      <w:r>
        <w:t xml:space="preserve"> still in operation is required</w:t>
      </w:r>
      <w:r w:rsidRPr="008D2E02">
        <w:t xml:space="preserve"> to conclude and this subchapter expires on September 1, 2024, rather than on September 1, 2019.</w:t>
      </w:r>
    </w:p>
    <w:p w:rsidR="00044665" w:rsidRDefault="00044665" w:rsidP="00AA1E80">
      <w:pPr>
        <w:pStyle w:val="NoSpacing"/>
        <w:jc w:val="both"/>
      </w:pPr>
    </w:p>
    <w:p w:rsidR="00044665" w:rsidRDefault="00044665" w:rsidP="00AA1E80">
      <w:pPr>
        <w:pStyle w:val="NoSpacing"/>
        <w:jc w:val="both"/>
      </w:pPr>
      <w:r>
        <w:t>SECTION 5. Amends Section 534.201(b), Government Code, to change the deadline of certain required actions of HHSC related to transition of provision of Medicaid benefits for certain recipients from September 1, 2020, to September 1, 2025, and to make nonsubstantive changes.</w:t>
      </w:r>
    </w:p>
    <w:p w:rsidR="00044665" w:rsidRDefault="00044665" w:rsidP="00AA1E80">
      <w:pPr>
        <w:pStyle w:val="NoSpacing"/>
        <w:jc w:val="both"/>
      </w:pPr>
    </w:p>
    <w:p w:rsidR="00044665" w:rsidRPr="008D2E02" w:rsidRDefault="00044665" w:rsidP="00AA1E80">
      <w:pPr>
        <w:pStyle w:val="NoSpacing"/>
        <w:jc w:val="both"/>
      </w:pPr>
      <w:r>
        <w:t>SECTION 6. Amends Section 534.202(b), Government Code, to change the deadline of certain required actions of HHSC related to transition of provision of Medicaid benefits for certain recipients from September 1, 2021, to September 1, 2027, and to make nonsubstantive changes.</w:t>
      </w:r>
    </w:p>
    <w:p w:rsidR="00044665" w:rsidRDefault="00044665" w:rsidP="00AA1E80">
      <w:pPr>
        <w:spacing w:after="0" w:line="240" w:lineRule="auto"/>
        <w:jc w:val="both"/>
        <w:rPr>
          <w:rFonts w:eastAsia="Times New Roman" w:cs="Times New Roman"/>
          <w:szCs w:val="24"/>
        </w:rPr>
      </w:pPr>
    </w:p>
    <w:p w:rsidR="00044665" w:rsidRDefault="00044665" w:rsidP="00AA1E80">
      <w:pPr>
        <w:spacing w:after="0" w:line="240" w:lineRule="auto"/>
        <w:jc w:val="both"/>
        <w:rPr>
          <w:rFonts w:eastAsia="Times New Roman" w:cs="Times New Roman"/>
          <w:szCs w:val="24"/>
        </w:rPr>
      </w:pPr>
      <w:r>
        <w:rPr>
          <w:rFonts w:eastAsia="Times New Roman" w:cs="Times New Roman"/>
          <w:szCs w:val="24"/>
        </w:rPr>
        <w:t>SECTION 7. Requires a state agency, if necessary for implementation of a provision of this Act, to request a waiver or authorization from a federal agency, and authorizes a delay of implementation until such a waiver or authorization is granted.</w:t>
      </w:r>
    </w:p>
    <w:p w:rsidR="00044665" w:rsidRDefault="00044665" w:rsidP="00AA1E80">
      <w:pPr>
        <w:spacing w:after="0" w:line="240" w:lineRule="auto"/>
        <w:jc w:val="both"/>
        <w:rPr>
          <w:rFonts w:eastAsia="Times New Roman" w:cs="Times New Roman"/>
          <w:szCs w:val="24"/>
        </w:rPr>
      </w:pPr>
    </w:p>
    <w:p w:rsidR="00044665" w:rsidRPr="00C8671F" w:rsidRDefault="00044665" w:rsidP="00AA1E80">
      <w:pPr>
        <w:spacing w:after="0" w:line="240" w:lineRule="auto"/>
        <w:jc w:val="both"/>
        <w:rPr>
          <w:rFonts w:eastAsia="Times New Roman" w:cs="Times New Roman"/>
          <w:szCs w:val="24"/>
        </w:rPr>
      </w:pPr>
      <w:r>
        <w:rPr>
          <w:rFonts w:eastAsia="Times New Roman" w:cs="Times New Roman"/>
          <w:szCs w:val="24"/>
        </w:rPr>
        <w:t>SECTION 8. Effective date: upon passage or September 1, 2019.</w:t>
      </w:r>
    </w:p>
    <w:sectPr w:rsidR="00044665" w:rsidRPr="00C8671F" w:rsidSect="000F1DF9">
      <w:footerReference w:type="default" r:id="rId8"/>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5E05" w:rsidRDefault="00675E05" w:rsidP="000F1DF9">
      <w:pPr>
        <w:spacing w:after="0" w:line="240" w:lineRule="auto"/>
      </w:pPr>
      <w:r>
        <w:separator/>
      </w:r>
    </w:p>
  </w:endnote>
  <w:endnote w:type="continuationSeparator" w:id="0">
    <w:p w:rsidR="00675E05" w:rsidRDefault="00675E05"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675E05"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044665">
                <w:rPr>
                  <w:sz w:val="20"/>
                  <w:szCs w:val="20"/>
                </w:rPr>
                <w:t>JWT</w:t>
              </w:r>
            </w:sdtContent>
          </w:sdt>
          <w:r w:rsidR="00E10F50">
            <w:rPr>
              <w:sz w:val="20"/>
              <w:szCs w:val="20"/>
            </w:rPr>
            <w:t xml:space="preserve"> </w:t>
          </w:r>
          <w:sdt>
            <w:sdtPr>
              <w:rPr>
                <w:sz w:val="20"/>
                <w:szCs w:val="20"/>
              </w:rPr>
              <w:alias w:val="Bill Number"/>
              <w:id w:val="-1363743864"/>
              <w:lock w:val="sdtContentLocked"/>
              <w:placeholder>
                <w:docPart w:val="EDFBD73E4750480A95E3DFF31295F398"/>
              </w:placeholder>
            </w:sdtPr>
            <w:sdtEndPr/>
            <w:sdtContent>
              <w:r w:rsidR="00044665">
                <w:rPr>
                  <w:sz w:val="20"/>
                  <w:szCs w:val="20"/>
                </w:rPr>
                <w:t>H.B. 4543</w:t>
              </w:r>
            </w:sdtContent>
          </w:sdt>
          <w:r w:rsidR="00B43543">
            <w:rPr>
              <w:sz w:val="20"/>
              <w:szCs w:val="20"/>
            </w:rPr>
            <w:t xml:space="preserve"> </w:t>
          </w:r>
          <w:sdt>
            <w:sdtPr>
              <w:rPr>
                <w:sz w:val="20"/>
                <w:szCs w:val="20"/>
              </w:rPr>
              <w:alias w:val="Legislative / Session"/>
              <w:id w:val="-182668472"/>
              <w:lock w:val="sdtContentLocked"/>
              <w:placeholder>
                <w:docPart w:val="ECCCFE6F18234985A37F831519DCB3BD"/>
              </w:placeholder>
            </w:sdtPr>
            <w:sdtEndPr/>
            <w:sdtContent>
              <w:r w:rsidR="00044665">
                <w:rPr>
                  <w:sz w:val="20"/>
                  <w:szCs w:val="20"/>
                </w:rPr>
                <w:t>86(R)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675E05"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44665">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44665">
                <w:rPr>
                  <w:noProof/>
                  <w:sz w:val="20"/>
                  <w:szCs w:val="20"/>
                </w:rPr>
                <w:t>2</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5E05" w:rsidRDefault="00675E05" w:rsidP="000F1DF9">
      <w:pPr>
        <w:spacing w:after="0" w:line="240" w:lineRule="auto"/>
      </w:pPr>
      <w:r>
        <w:separator/>
      </w:r>
    </w:p>
  </w:footnote>
  <w:footnote w:type="continuationSeparator" w:id="0">
    <w:p w:rsidR="00675E05" w:rsidRDefault="00675E05" w:rsidP="000F1DF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AD0"/>
    <w:rsid w:val="00043800"/>
    <w:rsid w:val="00044665"/>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75E05"/>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9B7CB5"/>
  <w15:docId w15:val="{E6B1DD9A-74BE-4427-92EB-014328E4CC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044665"/>
    <w:pPr>
      <w:spacing w:before="100" w:beforeAutospacing="1" w:after="100" w:afterAutospacing="1" w:line="240" w:lineRule="auto"/>
    </w:pPr>
    <w:rPr>
      <w:rFonts w:cs="Times New Roman"/>
      <w:szCs w:val="24"/>
    </w:rPr>
  </w:style>
  <w:style w:type="paragraph" w:styleId="NoSpacing">
    <w:name w:val="No Spacing"/>
    <w:uiPriority w:val="1"/>
    <w:qFormat/>
    <w:rsid w:val="00044665"/>
    <w:pPr>
      <w:spacing w:after="0" w:line="240" w:lineRule="auto"/>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0112715">
      <w:bodyDiv w:val="1"/>
      <w:marLeft w:val="0"/>
      <w:marRight w:val="0"/>
      <w:marTop w:val="0"/>
      <w:marBottom w:val="0"/>
      <w:divBdr>
        <w:top w:val="none" w:sz="0" w:space="0" w:color="auto"/>
        <w:left w:val="none" w:sz="0" w:space="0" w:color="auto"/>
        <w:bottom w:val="none" w:sz="0" w:space="0" w:color="auto"/>
        <w:right w:val="none" w:sz="0" w:space="0" w:color="auto"/>
      </w:divBdr>
    </w:div>
    <w:div w:id="1943339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856AC5" w:rsidP="00856AC5">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77929D7BC2964C83ADEE1DF4190F5D07"/>
        <w:category>
          <w:name w:val="General"/>
          <w:gallery w:val="placeholder"/>
        </w:category>
        <w:types>
          <w:type w:val="bbPlcHdr"/>
        </w:types>
        <w:behaviors>
          <w:behavior w:val="content"/>
        </w:behaviors>
        <w:guid w:val="{26B6F724-5DDC-4C85-BBC8-11F6D6A53692}"/>
      </w:docPartPr>
      <w:docPartBody>
        <w:p w:rsidR="00000000" w:rsidRDefault="002343D7"/>
      </w:docPartBody>
    </w:docPart>
    <w:docPart>
      <w:docPartPr>
        <w:name w:val="C9538ECFCAF548428733DE5A3B3F40F3"/>
        <w:category>
          <w:name w:val="General"/>
          <w:gallery w:val="placeholder"/>
        </w:category>
        <w:types>
          <w:type w:val="bbPlcHdr"/>
        </w:types>
        <w:behaviors>
          <w:behavior w:val="content"/>
        </w:behaviors>
        <w:guid w:val="{E59FE78A-4A1A-445F-A5F3-0F51D747CE0A}"/>
      </w:docPartPr>
      <w:docPartBody>
        <w:p w:rsidR="00000000" w:rsidRDefault="002343D7"/>
      </w:docPartBody>
    </w:docPart>
    <w:docPart>
      <w:docPartPr>
        <w:name w:val="3746544B37E74ACFB0C8A4B18CEE3FE2"/>
        <w:category>
          <w:name w:val="General"/>
          <w:gallery w:val="placeholder"/>
        </w:category>
        <w:types>
          <w:type w:val="bbPlcHdr"/>
        </w:types>
        <w:behaviors>
          <w:behavior w:val="content"/>
        </w:behaviors>
        <w:guid w:val="{7436AADF-9B6D-49D6-9DA5-CB7E4D7A7314}"/>
      </w:docPartPr>
      <w:docPartBody>
        <w:p w:rsidR="00000000" w:rsidRDefault="002343D7"/>
      </w:docPartBody>
    </w:docPart>
    <w:docPart>
      <w:docPartPr>
        <w:name w:val="2B824D7FB6B24888AD4BFD1AC5BFA37A"/>
        <w:category>
          <w:name w:val="General"/>
          <w:gallery w:val="placeholder"/>
        </w:category>
        <w:types>
          <w:type w:val="bbPlcHdr"/>
        </w:types>
        <w:behaviors>
          <w:behavior w:val="content"/>
        </w:behaviors>
        <w:guid w:val="{62222AC4-8AC8-4B30-9DF7-02EBC86276F3}"/>
      </w:docPartPr>
      <w:docPartBody>
        <w:p w:rsidR="00000000" w:rsidRDefault="002343D7"/>
      </w:docPartBody>
    </w:docPart>
    <w:docPart>
      <w:docPartPr>
        <w:name w:val="8B608833A5DB415D9E522E05A44A06E7"/>
        <w:category>
          <w:name w:val="General"/>
          <w:gallery w:val="placeholder"/>
        </w:category>
        <w:types>
          <w:type w:val="bbPlcHdr"/>
        </w:types>
        <w:behaviors>
          <w:behavior w:val="content"/>
        </w:behaviors>
        <w:guid w:val="{1FE7D260-1EAA-474E-BAA4-66394AB8F92D}"/>
      </w:docPartPr>
      <w:docPartBody>
        <w:p w:rsidR="00000000" w:rsidRDefault="002343D7"/>
      </w:docPartBody>
    </w:docPart>
    <w:docPart>
      <w:docPartPr>
        <w:name w:val="56B61DD3C7F140A49653C5B66898CE52"/>
        <w:category>
          <w:name w:val="General"/>
          <w:gallery w:val="placeholder"/>
        </w:category>
        <w:types>
          <w:type w:val="bbPlcHdr"/>
        </w:types>
        <w:behaviors>
          <w:behavior w:val="content"/>
        </w:behaviors>
        <w:guid w:val="{AB7D8995-151D-4D98-97D8-B53B7C134767}"/>
      </w:docPartPr>
      <w:docPartBody>
        <w:p w:rsidR="00000000" w:rsidRDefault="002343D7"/>
      </w:docPartBody>
    </w:docPart>
    <w:docPart>
      <w:docPartPr>
        <w:name w:val="5910D702CBAE4C388E7A4CB8092E2F3A"/>
        <w:category>
          <w:name w:val="General"/>
          <w:gallery w:val="placeholder"/>
        </w:category>
        <w:types>
          <w:type w:val="bbPlcHdr"/>
        </w:types>
        <w:behaviors>
          <w:behavior w:val="content"/>
        </w:behaviors>
        <w:guid w:val="{BD57A5D7-498A-4AF8-8A2B-428C7CE3C1D3}"/>
      </w:docPartPr>
      <w:docPartBody>
        <w:p w:rsidR="00000000" w:rsidRDefault="002343D7"/>
      </w:docPartBody>
    </w:docPart>
    <w:docPart>
      <w:docPartPr>
        <w:name w:val="7ADAEE80C0D94779BBFF8378E31830A6"/>
        <w:category>
          <w:name w:val="General"/>
          <w:gallery w:val="placeholder"/>
        </w:category>
        <w:types>
          <w:type w:val="bbPlcHdr"/>
        </w:types>
        <w:behaviors>
          <w:behavior w:val="content"/>
        </w:behaviors>
        <w:guid w:val="{93100662-6719-40FC-8471-7AD300BAD168}"/>
      </w:docPartPr>
      <w:docPartBody>
        <w:p w:rsidR="00000000" w:rsidRDefault="002343D7"/>
      </w:docPartBody>
    </w:docPart>
    <w:docPart>
      <w:docPartPr>
        <w:name w:val="4003DBB13CA14C569D3C8AD081DC14D1"/>
        <w:category>
          <w:name w:val="General"/>
          <w:gallery w:val="placeholder"/>
        </w:category>
        <w:types>
          <w:type w:val="bbPlcHdr"/>
        </w:types>
        <w:behaviors>
          <w:behavior w:val="content"/>
        </w:behaviors>
        <w:guid w:val="{E3B408DD-5D8B-431A-9B59-28130FB9448C}"/>
      </w:docPartPr>
      <w:docPartBody>
        <w:p w:rsidR="00000000" w:rsidRDefault="00856AC5" w:rsidP="00856AC5">
          <w:pPr>
            <w:pStyle w:val="4003DBB13CA14C569D3C8AD081DC14D1"/>
          </w:pPr>
          <w:r w:rsidRPr="00A30DD1">
            <w:rPr>
              <w:rStyle w:val="PlaceholderText"/>
            </w:rPr>
            <w:t>Click here to enter a date.</w:t>
          </w:r>
        </w:p>
      </w:docPartBody>
    </w:docPart>
    <w:docPart>
      <w:docPartPr>
        <w:name w:val="2236BDE889444BFE875AD3BE49B1CF07"/>
        <w:category>
          <w:name w:val="General"/>
          <w:gallery w:val="placeholder"/>
        </w:category>
        <w:types>
          <w:type w:val="bbPlcHdr"/>
        </w:types>
        <w:behaviors>
          <w:behavior w:val="content"/>
        </w:behaviors>
        <w:guid w:val="{DB8150C1-F1AF-4C9F-BA85-CC76F4ACC30B}"/>
      </w:docPartPr>
      <w:docPartBody>
        <w:p w:rsidR="00000000" w:rsidRDefault="002343D7"/>
      </w:docPartBody>
    </w:docPart>
    <w:docPart>
      <w:docPartPr>
        <w:name w:val="F9A882218905471FAE3481893FF13861"/>
        <w:category>
          <w:name w:val="General"/>
          <w:gallery w:val="placeholder"/>
        </w:category>
        <w:types>
          <w:type w:val="bbPlcHdr"/>
        </w:types>
        <w:behaviors>
          <w:behavior w:val="content"/>
        </w:behaviors>
        <w:guid w:val="{5349447A-89D1-417E-8B89-18D629A47BD5}"/>
      </w:docPartPr>
      <w:docPartBody>
        <w:p w:rsidR="00000000" w:rsidRDefault="002343D7"/>
      </w:docPartBody>
    </w:docPart>
    <w:docPart>
      <w:docPartPr>
        <w:name w:val="9434EA1EE9EF493C850A1DFA88F76DC5"/>
        <w:category>
          <w:name w:val="General"/>
          <w:gallery w:val="placeholder"/>
        </w:category>
        <w:types>
          <w:type w:val="bbPlcHdr"/>
        </w:types>
        <w:behaviors>
          <w:behavior w:val="content"/>
        </w:behaviors>
        <w:guid w:val="{2753450B-8B8B-48A7-8E9F-C98B1E301CCE}"/>
      </w:docPartPr>
      <w:docPartBody>
        <w:p w:rsidR="00000000" w:rsidRDefault="00856AC5" w:rsidP="00856AC5">
          <w:pPr>
            <w:pStyle w:val="9434EA1EE9EF493C850A1DFA88F76DC5"/>
          </w:pPr>
          <w:r>
            <w:rPr>
              <w:rFonts w:eastAsia="Times New Roman" w:cs="Times New Roman"/>
              <w:bCs/>
              <w:szCs w:val="24"/>
            </w:rPr>
            <w:t xml:space="preserve"> </w:t>
          </w:r>
        </w:p>
      </w:docPartBody>
    </w:docPart>
    <w:docPart>
      <w:docPartPr>
        <w:name w:val="E2AB81D0297540FA9BB2336FBE08A2ED"/>
        <w:category>
          <w:name w:val="General"/>
          <w:gallery w:val="placeholder"/>
        </w:category>
        <w:types>
          <w:type w:val="bbPlcHdr"/>
        </w:types>
        <w:behaviors>
          <w:behavior w:val="content"/>
        </w:behaviors>
        <w:guid w:val="{DE350A2E-778F-403C-BD86-D7F985936872}"/>
      </w:docPartPr>
      <w:docPartBody>
        <w:p w:rsidR="00000000" w:rsidRDefault="002343D7"/>
      </w:docPartBody>
    </w:docPart>
    <w:docPart>
      <w:docPartPr>
        <w:name w:val="10A16D83E262478CB17CEA6D6EEAEC50"/>
        <w:category>
          <w:name w:val="General"/>
          <w:gallery w:val="placeholder"/>
        </w:category>
        <w:types>
          <w:type w:val="bbPlcHdr"/>
        </w:types>
        <w:behaviors>
          <w:behavior w:val="content"/>
        </w:behaviors>
        <w:guid w:val="{18A28E2F-E41A-4DC7-B968-30BA6431C111}"/>
      </w:docPartPr>
      <w:docPartBody>
        <w:p w:rsidR="00000000" w:rsidRDefault="002343D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665"/>
    <w:rsid w:val="00042393"/>
    <w:rsid w:val="0011267B"/>
    <w:rsid w:val="001135F3"/>
    <w:rsid w:val="001C5F26"/>
    <w:rsid w:val="002343D7"/>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56AC5"/>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56AC5"/>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E11D0C"/>
    <w:rPr>
      <w:rFonts w:ascii="Times New Roman" w:hAnsi="Times New Roman"/>
      <w:sz w:val="24"/>
    </w:rPr>
  </w:style>
  <w:style w:type="paragraph" w:customStyle="1" w:styleId="487D89B4F8B34DB4967D41FE18F7F88D7">
    <w:name w:val="487D89B4F8B34DB4967D41FE18F7F88D7"/>
    <w:rsid w:val="00E11D0C"/>
    <w:rPr>
      <w:rFonts w:ascii="Times New Roman" w:hAnsi="Times New Roman"/>
      <w:sz w:val="24"/>
    </w:rPr>
  </w:style>
  <w:style w:type="paragraph" w:customStyle="1" w:styleId="AE2570ED5D764CD7AF9686706F550F4620">
    <w:name w:val="AE2570ED5D764CD7AF9686706F550F4620"/>
    <w:rsid w:val="00E11D0C"/>
    <w:pPr>
      <w:tabs>
        <w:tab w:val="center" w:pos="4680"/>
        <w:tab w:val="right" w:pos="9360"/>
      </w:tabs>
      <w:spacing w:after="0" w:line="240" w:lineRule="auto"/>
    </w:pPr>
    <w:rPr>
      <w:rFonts w:ascii="Times New Roman" w:hAnsi="Times New Roman"/>
      <w:sz w:val="24"/>
    </w:rPr>
  </w:style>
  <w:style w:type="paragraph" w:customStyle="1" w:styleId="9DB539E53C5B4DFEB20B6EC85D0B5E1617">
    <w:name w:val="9DB539E53C5B4DFEB20B6EC85D0B5E1617"/>
    <w:rsid w:val="00E65C8A"/>
    <w:rPr>
      <w:rFonts w:ascii="Times New Roman" w:hAnsi="Times New Roman"/>
      <w:sz w:val="24"/>
    </w:rPr>
  </w:style>
  <w:style w:type="paragraph" w:customStyle="1" w:styleId="487D89B4F8B34DB4967D41FE18F7F88D8">
    <w:name w:val="487D89B4F8B34DB4967D41FE18F7F88D8"/>
    <w:rsid w:val="00E65C8A"/>
    <w:rPr>
      <w:rFonts w:ascii="Times New Roman" w:hAnsi="Times New Roman"/>
      <w:sz w:val="24"/>
    </w:rPr>
  </w:style>
  <w:style w:type="paragraph" w:customStyle="1" w:styleId="AE2570ED5D764CD7AF9686706F550F4621">
    <w:name w:val="AE2570ED5D764CD7AF9686706F550F4621"/>
    <w:rsid w:val="00E65C8A"/>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856AC5"/>
    <w:rPr>
      <w:rFonts w:ascii="Times New Roman" w:hAnsi="Times New Roman"/>
      <w:sz w:val="24"/>
    </w:rPr>
  </w:style>
  <w:style w:type="paragraph" w:customStyle="1" w:styleId="487D89B4F8B34DB4967D41FE18F7F88D9">
    <w:name w:val="487D89B4F8B34DB4967D41FE18F7F88D9"/>
    <w:rsid w:val="00856AC5"/>
    <w:rPr>
      <w:rFonts w:ascii="Times New Roman" w:hAnsi="Times New Roman"/>
      <w:sz w:val="24"/>
    </w:rPr>
  </w:style>
  <w:style w:type="paragraph" w:customStyle="1" w:styleId="AE2570ED5D764CD7AF9686706F550F4622">
    <w:name w:val="AE2570ED5D764CD7AF9686706F550F4622"/>
    <w:rsid w:val="00856AC5"/>
    <w:pPr>
      <w:tabs>
        <w:tab w:val="center" w:pos="4680"/>
        <w:tab w:val="right" w:pos="9360"/>
      </w:tabs>
      <w:spacing w:after="0" w:line="240" w:lineRule="auto"/>
    </w:pPr>
    <w:rPr>
      <w:rFonts w:ascii="Times New Roman" w:hAnsi="Times New Roman"/>
      <w:sz w:val="24"/>
    </w:rPr>
  </w:style>
  <w:style w:type="paragraph" w:customStyle="1" w:styleId="4003DBB13CA14C569D3C8AD081DC14D1">
    <w:name w:val="4003DBB13CA14C569D3C8AD081DC14D1"/>
    <w:rsid w:val="00856AC5"/>
    <w:pPr>
      <w:spacing w:after="160" w:line="259" w:lineRule="auto"/>
    </w:pPr>
  </w:style>
  <w:style w:type="paragraph" w:customStyle="1" w:styleId="9434EA1EE9EF493C850A1DFA88F76DC5">
    <w:name w:val="9434EA1EE9EF493C850A1DFA88F76DC5"/>
    <w:rsid w:val="00856AC5"/>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10C5D2-4789-4EDC-813B-EB0DAF4E9BA2}">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923D61F9-4277-44E4-8D0D-5DC5A38006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5664</TotalTime>
  <Pages>1</Pages>
  <Words>581</Words>
  <Characters>3317</Characters>
  <Application>Microsoft Office Word</Application>
  <DocSecurity>0</DocSecurity>
  <Lines>27</Lines>
  <Paragraphs>7</Paragraphs>
  <ScaleCrop>false</ScaleCrop>
  <Company>Texas Legislative Council</Company>
  <LinksUpToDate>false</LinksUpToDate>
  <CharactersWithSpaces>3891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Scott McGrath</cp:lastModifiedBy>
  <cp:revision>155</cp:revision>
  <dcterms:created xsi:type="dcterms:W3CDTF">2015-05-29T14:24:00Z</dcterms:created>
  <dcterms:modified xsi:type="dcterms:W3CDTF">2019-05-14T13:40:00Z</dcterms:modified>
</cp:coreProperties>
</file>

<file path=docProps/custom.xml><?xml version="1.0" encoding="utf-8"?>
<op:Properties xmlns:vt="http://schemas.openxmlformats.org/officeDocument/2006/docPropsVTypes" xmlns:op="http://schemas.openxmlformats.org/officeDocument/2006/custom-properties"/>
</file>