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11850" w:rsidTr="00345119">
        <w:tc>
          <w:tcPr>
            <w:tcW w:w="9576" w:type="dxa"/>
            <w:noWrap/>
          </w:tcPr>
          <w:p w:rsidR="008423E4" w:rsidRPr="0022177D" w:rsidRDefault="00395D7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95D71" w:rsidP="008423E4">
      <w:pPr>
        <w:jc w:val="center"/>
      </w:pPr>
    </w:p>
    <w:p w:rsidR="008423E4" w:rsidRPr="00B31F0E" w:rsidRDefault="00395D71" w:rsidP="008423E4"/>
    <w:p w:rsidR="008423E4" w:rsidRPr="00742794" w:rsidRDefault="00395D7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11850" w:rsidTr="00345119">
        <w:tc>
          <w:tcPr>
            <w:tcW w:w="9576" w:type="dxa"/>
          </w:tcPr>
          <w:p w:rsidR="008423E4" w:rsidRPr="00861995" w:rsidRDefault="00395D71" w:rsidP="00345119">
            <w:pPr>
              <w:jc w:val="right"/>
            </w:pPr>
            <w:r>
              <w:t>H.B. 4589</w:t>
            </w:r>
          </w:p>
        </w:tc>
      </w:tr>
      <w:tr w:rsidR="00311850" w:rsidTr="00345119">
        <w:tc>
          <w:tcPr>
            <w:tcW w:w="9576" w:type="dxa"/>
          </w:tcPr>
          <w:p w:rsidR="008423E4" w:rsidRPr="00861995" w:rsidRDefault="00395D71" w:rsidP="00546741">
            <w:pPr>
              <w:jc w:val="right"/>
            </w:pPr>
            <w:r>
              <w:t xml:space="preserve">By: </w:t>
            </w:r>
            <w:r>
              <w:t>Anchia</w:t>
            </w:r>
          </w:p>
        </w:tc>
      </w:tr>
      <w:tr w:rsidR="00311850" w:rsidTr="00345119">
        <w:tc>
          <w:tcPr>
            <w:tcW w:w="9576" w:type="dxa"/>
          </w:tcPr>
          <w:p w:rsidR="008423E4" w:rsidRPr="00861995" w:rsidRDefault="00395D71" w:rsidP="00345119">
            <w:pPr>
              <w:jc w:val="right"/>
            </w:pPr>
            <w:r>
              <w:t>Public Education</w:t>
            </w:r>
          </w:p>
        </w:tc>
      </w:tr>
      <w:tr w:rsidR="00311850" w:rsidTr="00345119">
        <w:tc>
          <w:tcPr>
            <w:tcW w:w="9576" w:type="dxa"/>
          </w:tcPr>
          <w:p w:rsidR="008423E4" w:rsidRDefault="00395D7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95D71" w:rsidP="008423E4">
      <w:pPr>
        <w:tabs>
          <w:tab w:val="right" w:pos="9360"/>
        </w:tabs>
      </w:pPr>
    </w:p>
    <w:p w:rsidR="008423E4" w:rsidRDefault="00395D71" w:rsidP="008423E4"/>
    <w:p w:rsidR="008423E4" w:rsidRDefault="00395D7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11850" w:rsidTr="00345119">
        <w:tc>
          <w:tcPr>
            <w:tcW w:w="9576" w:type="dxa"/>
          </w:tcPr>
          <w:p w:rsidR="008423E4" w:rsidRPr="00A8133F" w:rsidRDefault="00395D71" w:rsidP="00231AA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95D71" w:rsidP="00231AA8"/>
          <w:p w:rsidR="008423E4" w:rsidRDefault="00395D71" w:rsidP="00231AA8">
            <w:pPr>
              <w:pStyle w:val="Header"/>
              <w:jc w:val="both"/>
            </w:pPr>
            <w:r>
              <w:t xml:space="preserve">It has been suggested </w:t>
            </w:r>
            <w:r>
              <w:t xml:space="preserve">that </w:t>
            </w:r>
            <w:r>
              <w:t xml:space="preserve">Texas' </w:t>
            </w:r>
            <w:r>
              <w:t>economic well-being is intrinsically tied to</w:t>
            </w:r>
            <w:r>
              <w:t xml:space="preserve"> the</w:t>
            </w:r>
            <w:r>
              <w:t xml:space="preserve"> public education system</w:t>
            </w:r>
            <w:r>
              <w:t xml:space="preserve"> due to the fact that it </w:t>
            </w:r>
            <w:r>
              <w:t>serves</w:t>
            </w:r>
            <w:r>
              <w:t xml:space="preserve"> </w:t>
            </w:r>
            <w:r>
              <w:t>million</w:t>
            </w:r>
            <w:r>
              <w:t>s</w:t>
            </w:r>
            <w:r>
              <w:t xml:space="preserve"> </w:t>
            </w:r>
            <w:r>
              <w:t xml:space="preserve">of </w:t>
            </w:r>
            <w:r>
              <w:t xml:space="preserve">students who will eventually enter </w:t>
            </w:r>
            <w:r>
              <w:t xml:space="preserve">the </w:t>
            </w:r>
            <w:r>
              <w:t xml:space="preserve">workforce and contribute to </w:t>
            </w:r>
            <w:r>
              <w:t xml:space="preserve">the </w:t>
            </w:r>
            <w:r>
              <w:t>economy.</w:t>
            </w:r>
            <w:r>
              <w:t xml:space="preserve"> </w:t>
            </w:r>
            <w:r>
              <w:t>G</w:t>
            </w:r>
            <w:r>
              <w:t xml:space="preserve">iven </w:t>
            </w:r>
            <w:r>
              <w:t xml:space="preserve">Texas' </w:t>
            </w:r>
            <w:r>
              <w:t>role</w:t>
            </w:r>
            <w:r>
              <w:t>s</w:t>
            </w:r>
            <w:r>
              <w:t xml:space="preserve"> in </w:t>
            </w:r>
            <w:r>
              <w:t xml:space="preserve">both the national and </w:t>
            </w:r>
            <w:r>
              <w:t xml:space="preserve">global economy, there have been calls </w:t>
            </w:r>
            <w:r>
              <w:t xml:space="preserve">to </w:t>
            </w:r>
            <w:r>
              <w:t xml:space="preserve">ensure that the </w:t>
            </w:r>
            <w:r>
              <w:t>public education system prepare</w:t>
            </w:r>
            <w:r>
              <w:t>s</w:t>
            </w:r>
            <w:r>
              <w:t xml:space="preserve"> students to compete both on a </w:t>
            </w:r>
            <w:r>
              <w:t>national and global level.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4589 seeks to </w:t>
            </w:r>
            <w:r>
              <w:t>ensure the provision of a quality and globally competitive education as a mission of public education system and the establishment of quantifiable educational standards for the system to remain globally competi</w:t>
            </w:r>
            <w:r>
              <w:t xml:space="preserve">tive. </w:t>
            </w:r>
          </w:p>
          <w:p w:rsidR="008423E4" w:rsidRPr="00E26B13" w:rsidRDefault="00395D71" w:rsidP="00231AA8">
            <w:pPr>
              <w:rPr>
                <w:b/>
              </w:rPr>
            </w:pPr>
          </w:p>
        </w:tc>
      </w:tr>
      <w:tr w:rsidR="00311850" w:rsidTr="00345119">
        <w:tc>
          <w:tcPr>
            <w:tcW w:w="9576" w:type="dxa"/>
          </w:tcPr>
          <w:p w:rsidR="0017725B" w:rsidRDefault="00395D71" w:rsidP="00231AA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95D71" w:rsidP="00231AA8">
            <w:pPr>
              <w:rPr>
                <w:b/>
                <w:u w:val="single"/>
              </w:rPr>
            </w:pPr>
          </w:p>
          <w:p w:rsidR="00CE4892" w:rsidRPr="00CE4892" w:rsidRDefault="00395D71" w:rsidP="00231AA8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395D71" w:rsidP="00231AA8">
            <w:pPr>
              <w:rPr>
                <w:b/>
                <w:u w:val="single"/>
              </w:rPr>
            </w:pPr>
          </w:p>
        </w:tc>
      </w:tr>
      <w:tr w:rsidR="00311850" w:rsidTr="00345119">
        <w:tc>
          <w:tcPr>
            <w:tcW w:w="9576" w:type="dxa"/>
          </w:tcPr>
          <w:p w:rsidR="008423E4" w:rsidRPr="00A8133F" w:rsidRDefault="00395D71" w:rsidP="00231AA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95D71" w:rsidP="00231AA8"/>
          <w:p w:rsidR="00CE4892" w:rsidRDefault="00395D71" w:rsidP="00231A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95D71" w:rsidP="00231AA8">
            <w:pPr>
              <w:rPr>
                <w:b/>
              </w:rPr>
            </w:pPr>
          </w:p>
        </w:tc>
      </w:tr>
      <w:tr w:rsidR="00311850" w:rsidTr="00345119">
        <w:tc>
          <w:tcPr>
            <w:tcW w:w="9576" w:type="dxa"/>
          </w:tcPr>
          <w:p w:rsidR="008423E4" w:rsidRPr="00231AA8" w:rsidRDefault="00395D71" w:rsidP="00231AA8">
            <w:pPr>
              <w:rPr>
                <w:b/>
                <w:u w:val="single"/>
              </w:rPr>
            </w:pPr>
            <w:r w:rsidRPr="009C1E9A">
              <w:rPr>
                <w:b/>
                <w:u w:val="single"/>
              </w:rPr>
              <w:t>ANALYSIS</w:t>
            </w:r>
          </w:p>
          <w:p w:rsidR="008423E4" w:rsidRDefault="00395D71" w:rsidP="00231AA8"/>
          <w:p w:rsidR="008F24B8" w:rsidRDefault="00395D71" w:rsidP="00231A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4589 amends the Education Code to</w:t>
            </w:r>
            <w:r>
              <w:t xml:space="preserve"> </w:t>
            </w:r>
            <w:r>
              <w:t xml:space="preserve">specify that the quality education to which </w:t>
            </w:r>
            <w:r>
              <w:t xml:space="preserve">it is </w:t>
            </w:r>
            <w:r>
              <w:t xml:space="preserve">the mission of the Texas public education system to ensure that all Texas children have access </w:t>
            </w:r>
            <w:r>
              <w:t>must be</w:t>
            </w:r>
            <w:r>
              <w:t xml:space="preserve"> globally competitive.</w:t>
            </w:r>
            <w:r>
              <w:t xml:space="preserve"> </w:t>
            </w:r>
            <w:r>
              <w:t xml:space="preserve">The bill includes among the objectives of </w:t>
            </w:r>
            <w:r>
              <w:t xml:space="preserve">public education that students, after obtaining a high school diploma, will earn certificates from institutions of higher education in order to compete globally and participate in the dynamic </w:t>
            </w:r>
            <w:r>
              <w:t>economy of Texas and the nation.</w:t>
            </w:r>
          </w:p>
          <w:p w:rsidR="008F24B8" w:rsidRDefault="00395D71" w:rsidP="00231A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F2274" w:rsidRDefault="00395D71" w:rsidP="00231A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4589 require</w:t>
            </w:r>
            <w:r>
              <w:t>s</w:t>
            </w:r>
            <w:r>
              <w:t xml:space="preserve"> the legisla</w:t>
            </w:r>
            <w:r>
              <w:t xml:space="preserve">ture, during each regular legislative session, to establish </w:t>
            </w:r>
            <w:r w:rsidRPr="008F24B8">
              <w:t>quantifiable educational standards recommended by the Texas Education Agency and the Texas Higher Education Coordinating Board that public schools must satisfy during each year of the applicable b</w:t>
            </w:r>
            <w:r w:rsidRPr="008F24B8">
              <w:t>iennium for the system of public free schools to remain globally competitive.</w:t>
            </w:r>
            <w:r>
              <w:t xml:space="preserve"> The standards</w:t>
            </w:r>
            <w:r>
              <w:t xml:space="preserve"> expressly</w:t>
            </w:r>
            <w:r>
              <w:t xml:space="preserve"> </w:t>
            </w:r>
            <w:r w:rsidRPr="008F24B8">
              <w:t>take effect for the school year beginning in the fall of the fifth year following the legislative session in which</w:t>
            </w:r>
            <w:r>
              <w:t xml:space="preserve"> the standards were established. </w:t>
            </w:r>
            <w:r>
              <w:t>The bil</w:t>
            </w:r>
            <w:r>
              <w:t xml:space="preserve">l prohibits the amendment, revision, or repeal of the standards established by the legislature, except </w:t>
            </w:r>
            <w:r w:rsidRPr="00533591">
              <w:t>by an affirmative vote of two-thirds of the membership of each house of the legislature</w:t>
            </w:r>
            <w:r>
              <w:t xml:space="preserve">. </w:t>
            </w:r>
          </w:p>
          <w:p w:rsidR="00DF2274" w:rsidRDefault="00395D71" w:rsidP="00231A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F24B8" w:rsidRDefault="00395D71" w:rsidP="00231A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4589 </w:t>
            </w:r>
            <w:r>
              <w:t xml:space="preserve">establishes that </w:t>
            </w:r>
            <w:r>
              <w:t xml:space="preserve">the system of </w:t>
            </w:r>
            <w:r>
              <w:t xml:space="preserve">public </w:t>
            </w:r>
            <w:r>
              <w:t xml:space="preserve">free schools </w:t>
            </w:r>
            <w:r>
              <w:t>i</w:t>
            </w:r>
            <w:r>
              <w:t xml:space="preserve">s not required </w:t>
            </w:r>
            <w:r>
              <w:t>to be globally competitive until the 2025</w:t>
            </w:r>
            <w:r>
              <w:noBreakHyphen/>
            </w:r>
            <w:r>
              <w:t xml:space="preserve">2026 school year. The bill requires the standards established by the legislature to include </w:t>
            </w:r>
            <w:r w:rsidRPr="008F24B8">
              <w:t xml:space="preserve">quantifiable requirements that, when achieved, result in at least 60 percent of all </w:t>
            </w:r>
            <w:r>
              <w:t>Texas</w:t>
            </w:r>
            <w:r w:rsidRPr="008F24B8">
              <w:t xml:space="preserve"> residents who are older than 24 years of age and younger than 35 years of age holding a certificate or degree from an institution of higher education not later than 2030.</w:t>
            </w:r>
            <w:r>
              <w:t xml:space="preserve"> The bill provides for a certain provision to expire January 1, 2031.</w:t>
            </w:r>
          </w:p>
          <w:p w:rsidR="008F24B8" w:rsidRDefault="00395D71" w:rsidP="00231A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754C0" w:rsidRDefault="00395D71" w:rsidP="00231A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4589 appl</w:t>
            </w:r>
            <w:r>
              <w:t>ies beginning with the 2019-2020 school year.</w:t>
            </w:r>
          </w:p>
          <w:p w:rsidR="008423E4" w:rsidRPr="00835628" w:rsidRDefault="00395D71" w:rsidP="00231AA8">
            <w:pPr>
              <w:rPr>
                <w:b/>
              </w:rPr>
            </w:pPr>
          </w:p>
        </w:tc>
      </w:tr>
      <w:tr w:rsidR="00311850" w:rsidTr="00345119">
        <w:tc>
          <w:tcPr>
            <w:tcW w:w="9576" w:type="dxa"/>
          </w:tcPr>
          <w:p w:rsidR="008423E4" w:rsidRPr="00A8133F" w:rsidRDefault="00395D71" w:rsidP="00231AA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95D71" w:rsidP="00231AA8"/>
          <w:p w:rsidR="008423E4" w:rsidRPr="003624F2" w:rsidRDefault="00395D71" w:rsidP="00231A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395D71" w:rsidP="00231AA8">
            <w:pPr>
              <w:rPr>
                <w:b/>
              </w:rPr>
            </w:pPr>
          </w:p>
        </w:tc>
      </w:tr>
    </w:tbl>
    <w:p w:rsidR="008423E4" w:rsidRPr="00BE0E75" w:rsidRDefault="00395D7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95D7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5D71">
      <w:r>
        <w:separator/>
      </w:r>
    </w:p>
  </w:endnote>
  <w:endnote w:type="continuationSeparator" w:id="0">
    <w:p w:rsidR="00000000" w:rsidRDefault="0039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95D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11850" w:rsidTr="009C1E9A">
      <w:trPr>
        <w:cantSplit/>
      </w:trPr>
      <w:tc>
        <w:tcPr>
          <w:tcW w:w="0" w:type="pct"/>
        </w:tcPr>
        <w:p w:rsidR="00137D90" w:rsidRDefault="00395D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95D7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95D7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95D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95D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11850" w:rsidTr="009C1E9A">
      <w:trPr>
        <w:cantSplit/>
      </w:trPr>
      <w:tc>
        <w:tcPr>
          <w:tcW w:w="0" w:type="pct"/>
        </w:tcPr>
        <w:p w:rsidR="00EC379B" w:rsidRDefault="00395D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95D7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28584</w:t>
          </w:r>
        </w:p>
      </w:tc>
      <w:tc>
        <w:tcPr>
          <w:tcW w:w="2453" w:type="pct"/>
        </w:tcPr>
        <w:p w:rsidR="00EC379B" w:rsidRDefault="00395D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19.109.424</w:t>
          </w:r>
          <w:r>
            <w:fldChar w:fldCharType="end"/>
          </w:r>
        </w:p>
      </w:tc>
    </w:tr>
    <w:tr w:rsidR="00311850" w:rsidTr="009C1E9A">
      <w:trPr>
        <w:cantSplit/>
      </w:trPr>
      <w:tc>
        <w:tcPr>
          <w:tcW w:w="0" w:type="pct"/>
        </w:tcPr>
        <w:p w:rsidR="00EC379B" w:rsidRDefault="00395D7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95D7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95D71" w:rsidP="006D504F">
          <w:pPr>
            <w:pStyle w:val="Footer"/>
            <w:rPr>
              <w:rStyle w:val="PageNumber"/>
            </w:rPr>
          </w:pPr>
        </w:p>
        <w:p w:rsidR="00EC379B" w:rsidRDefault="00395D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1185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95D7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395D7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95D7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95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5D71">
      <w:r>
        <w:separator/>
      </w:r>
    </w:p>
  </w:footnote>
  <w:footnote w:type="continuationSeparator" w:id="0">
    <w:p w:rsidR="00000000" w:rsidRDefault="00395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95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95D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95D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50"/>
    <w:rsid w:val="00311850"/>
    <w:rsid w:val="0039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7D990A-370E-49C1-BAA7-F5630A72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A3E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3E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3E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3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3EC1"/>
    <w:rPr>
      <w:b/>
      <w:bCs/>
    </w:rPr>
  </w:style>
  <w:style w:type="paragraph" w:styleId="Revision">
    <w:name w:val="Revision"/>
    <w:hidden/>
    <w:uiPriority w:val="99"/>
    <w:semiHidden/>
    <w:rsid w:val="00C96D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2672</Characters>
  <Application>Microsoft Office Word</Application>
  <DocSecurity>4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HB04589 (Committee Report (Unamended))</vt:lpstr>
    </vt:vector>
  </TitlesOfParts>
  <Company>State of Texas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28584</dc:subject>
  <dc:creator>State of Texas</dc:creator>
  <dc:description>HB 4589 by Anchia-(H)Public Education</dc:description>
  <cp:lastModifiedBy>Scotty Wimberley</cp:lastModifiedBy>
  <cp:revision>2</cp:revision>
  <cp:lastPrinted>2003-11-26T17:21:00Z</cp:lastPrinted>
  <dcterms:created xsi:type="dcterms:W3CDTF">2019-05-01T19:20:00Z</dcterms:created>
  <dcterms:modified xsi:type="dcterms:W3CDTF">2019-05-01T19:20:00Z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19.109.424</vt:lpwstr>
  </property>
</Properties>
</file>