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74A1" w:rsidTr="00345119">
        <w:tc>
          <w:tcPr>
            <w:tcW w:w="9576" w:type="dxa"/>
            <w:noWrap/>
          </w:tcPr>
          <w:p w:rsidR="008423E4" w:rsidRPr="0022177D" w:rsidRDefault="002D0F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0F57" w:rsidP="008423E4">
      <w:pPr>
        <w:jc w:val="center"/>
      </w:pPr>
    </w:p>
    <w:p w:rsidR="008423E4" w:rsidRPr="00B31F0E" w:rsidRDefault="002D0F57" w:rsidP="008423E4"/>
    <w:p w:rsidR="008423E4" w:rsidRPr="00742794" w:rsidRDefault="002D0F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74A1" w:rsidTr="00345119">
        <w:tc>
          <w:tcPr>
            <w:tcW w:w="9576" w:type="dxa"/>
          </w:tcPr>
          <w:p w:rsidR="008423E4" w:rsidRPr="00861995" w:rsidRDefault="002D0F57" w:rsidP="00ED5548">
            <w:pPr>
              <w:jc w:val="right"/>
            </w:pPr>
            <w:r>
              <w:t>C.S.H.B. 4595</w:t>
            </w:r>
          </w:p>
        </w:tc>
      </w:tr>
      <w:tr w:rsidR="00F274A1" w:rsidTr="00345119">
        <w:tc>
          <w:tcPr>
            <w:tcW w:w="9576" w:type="dxa"/>
          </w:tcPr>
          <w:p w:rsidR="008423E4" w:rsidRPr="00861995" w:rsidRDefault="002D0F57" w:rsidP="00BD018C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274A1" w:rsidTr="00345119">
        <w:tc>
          <w:tcPr>
            <w:tcW w:w="9576" w:type="dxa"/>
          </w:tcPr>
          <w:p w:rsidR="008423E4" w:rsidRPr="00861995" w:rsidRDefault="002D0F57" w:rsidP="00ED5548">
            <w:pPr>
              <w:jc w:val="right"/>
            </w:pPr>
            <w:r>
              <w:t>Culture, Recreation &amp; Tourism</w:t>
            </w:r>
          </w:p>
        </w:tc>
      </w:tr>
      <w:tr w:rsidR="00F274A1" w:rsidTr="00345119">
        <w:tc>
          <w:tcPr>
            <w:tcW w:w="9576" w:type="dxa"/>
          </w:tcPr>
          <w:p w:rsidR="008423E4" w:rsidRDefault="002D0F57" w:rsidP="00ED554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D0F57" w:rsidP="008423E4">
      <w:pPr>
        <w:tabs>
          <w:tab w:val="right" w:pos="9360"/>
        </w:tabs>
      </w:pPr>
    </w:p>
    <w:p w:rsidR="008423E4" w:rsidRDefault="002D0F57" w:rsidP="008423E4"/>
    <w:p w:rsidR="008423E4" w:rsidRDefault="002D0F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74A1" w:rsidTr="00345119">
        <w:tc>
          <w:tcPr>
            <w:tcW w:w="9576" w:type="dxa"/>
          </w:tcPr>
          <w:p w:rsidR="008423E4" w:rsidRPr="00A8133F" w:rsidRDefault="002D0F57" w:rsidP="005C2D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0F57" w:rsidP="005C2D9C"/>
          <w:p w:rsidR="008423E4" w:rsidRDefault="002D0F57" w:rsidP="005C2D9C">
            <w:pPr>
              <w:pStyle w:val="Header"/>
              <w:jc w:val="both"/>
            </w:pPr>
            <w:r>
              <w:t>Concerns have been raised regarding fluctuating water levels on Falcon Lake</w:t>
            </w:r>
            <w:r>
              <w:t>,</w:t>
            </w:r>
            <w:r>
              <w:t xml:space="preserve"> and </w:t>
            </w:r>
            <w:r>
              <w:t xml:space="preserve">there have been calls to conduct </w:t>
            </w:r>
            <w:r>
              <w:t xml:space="preserve">research </w:t>
            </w:r>
            <w:r>
              <w:t>regarding</w:t>
            </w:r>
            <w:r>
              <w:t xml:space="preserve"> possible </w:t>
            </w:r>
            <w:r>
              <w:t>mistreatment</w:t>
            </w:r>
            <w:r>
              <w:t xml:space="preserve"> of the lake. </w:t>
            </w:r>
            <w:r>
              <w:t>C.S.</w:t>
            </w:r>
            <w:r>
              <w:t>H.B. 4595 seeks to address these concerns by providing for</w:t>
            </w:r>
            <w:r>
              <w:t xml:space="preserve"> a</w:t>
            </w:r>
            <w:r>
              <w:t xml:space="preserve"> </w:t>
            </w:r>
            <w:r w:rsidRPr="00216F43">
              <w:t xml:space="preserve">study and report on the optimum water level of </w:t>
            </w:r>
            <w:r>
              <w:t>the l</w:t>
            </w:r>
            <w:r w:rsidRPr="00216F43">
              <w:t>ake</w:t>
            </w:r>
            <w:r>
              <w:t>.</w:t>
            </w:r>
          </w:p>
          <w:p w:rsidR="008423E4" w:rsidRPr="00E26B13" w:rsidRDefault="002D0F57" w:rsidP="005C2D9C">
            <w:pPr>
              <w:rPr>
                <w:b/>
              </w:rPr>
            </w:pPr>
          </w:p>
        </w:tc>
      </w:tr>
      <w:tr w:rsidR="00F274A1" w:rsidTr="00345119">
        <w:tc>
          <w:tcPr>
            <w:tcW w:w="9576" w:type="dxa"/>
          </w:tcPr>
          <w:p w:rsidR="0017725B" w:rsidRDefault="002D0F57" w:rsidP="005C2D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0F57" w:rsidP="005C2D9C">
            <w:pPr>
              <w:rPr>
                <w:b/>
                <w:u w:val="single"/>
              </w:rPr>
            </w:pPr>
          </w:p>
          <w:p w:rsidR="00E0512D" w:rsidRPr="00E0512D" w:rsidRDefault="002D0F57" w:rsidP="005C2D9C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0F57" w:rsidP="005C2D9C">
            <w:pPr>
              <w:rPr>
                <w:b/>
                <w:u w:val="single"/>
              </w:rPr>
            </w:pPr>
          </w:p>
        </w:tc>
      </w:tr>
      <w:tr w:rsidR="00F274A1" w:rsidTr="00345119">
        <w:tc>
          <w:tcPr>
            <w:tcW w:w="9576" w:type="dxa"/>
          </w:tcPr>
          <w:p w:rsidR="008423E4" w:rsidRPr="00A8133F" w:rsidRDefault="002D0F57" w:rsidP="005C2D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0F57" w:rsidP="005C2D9C"/>
          <w:p w:rsidR="00E0512D" w:rsidRDefault="002D0F57" w:rsidP="005C2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D0F57" w:rsidP="005C2D9C">
            <w:pPr>
              <w:rPr>
                <w:b/>
              </w:rPr>
            </w:pPr>
          </w:p>
        </w:tc>
      </w:tr>
      <w:tr w:rsidR="00F274A1" w:rsidTr="00345119">
        <w:tc>
          <w:tcPr>
            <w:tcW w:w="9576" w:type="dxa"/>
          </w:tcPr>
          <w:p w:rsidR="008423E4" w:rsidRPr="00A8133F" w:rsidRDefault="002D0F57" w:rsidP="005C2D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0F57" w:rsidP="005C2D9C"/>
          <w:p w:rsidR="008423E4" w:rsidRDefault="002D0F57" w:rsidP="005C2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4595 requires the </w:t>
            </w:r>
            <w:r>
              <w:t xml:space="preserve">Parks and Wildlife Department (TPWD) and the </w:t>
            </w:r>
            <w:r>
              <w:t>Texas Commission on</w:t>
            </w:r>
            <w:r>
              <w:t xml:space="preserve"> Environmental Quality</w:t>
            </w:r>
            <w:r>
              <w:t xml:space="preserve"> (TCEQ)</w:t>
            </w:r>
            <w:r>
              <w:t xml:space="preserve"> </w:t>
            </w:r>
            <w:r>
              <w:t xml:space="preserve">jointly </w:t>
            </w:r>
            <w:r>
              <w:t xml:space="preserve">to </w:t>
            </w:r>
            <w:r>
              <w:t xml:space="preserve">conduct a </w:t>
            </w:r>
            <w:r>
              <w:t xml:space="preserve">study on the optimum water level of Falcon Lake. The bill requires the </w:t>
            </w:r>
            <w:r>
              <w:t>study to examine</w:t>
            </w:r>
            <w:r>
              <w:t xml:space="preserve"> the optimum water level for recreational fishing</w:t>
            </w:r>
            <w:r>
              <w:t xml:space="preserve"> and</w:t>
            </w:r>
            <w:r>
              <w:t xml:space="preserve"> the factors that contribute to the rise and </w:t>
            </w:r>
            <w:r>
              <w:t xml:space="preserve">fall </w:t>
            </w:r>
            <w:r>
              <w:t>in water levels</w:t>
            </w:r>
            <w:r>
              <w:t xml:space="preserve">. </w:t>
            </w:r>
            <w:r>
              <w:t>The bill requires</w:t>
            </w:r>
            <w:r>
              <w:t xml:space="preserve"> </w:t>
            </w:r>
            <w:r>
              <w:t xml:space="preserve">TPWD and TCEQ, </w:t>
            </w:r>
            <w:r>
              <w:t>not later than December 1, 2020, to submit to the governor, lieutenant governor, and speaker of the house of representatives</w:t>
            </w:r>
            <w:r>
              <w:t xml:space="preserve"> a report that includes the findings of the study and recommendations on maintaining the optimum </w:t>
            </w:r>
            <w:r>
              <w:t xml:space="preserve">water level for recreational fishing on Falcon Lake. </w:t>
            </w:r>
            <w:r>
              <w:t xml:space="preserve">The bill's provisions expire September 1, 2021. </w:t>
            </w:r>
          </w:p>
          <w:p w:rsidR="008423E4" w:rsidRPr="00835628" w:rsidRDefault="002D0F57" w:rsidP="005C2D9C">
            <w:pPr>
              <w:rPr>
                <w:b/>
              </w:rPr>
            </w:pPr>
          </w:p>
        </w:tc>
      </w:tr>
      <w:tr w:rsidR="00F274A1" w:rsidTr="00345119">
        <w:tc>
          <w:tcPr>
            <w:tcW w:w="9576" w:type="dxa"/>
          </w:tcPr>
          <w:p w:rsidR="008423E4" w:rsidRPr="00A8133F" w:rsidRDefault="002D0F57" w:rsidP="005C2D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0F57" w:rsidP="005C2D9C"/>
          <w:p w:rsidR="008423E4" w:rsidRPr="003624F2" w:rsidRDefault="002D0F57" w:rsidP="005C2D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D0F57" w:rsidP="005C2D9C">
            <w:pPr>
              <w:rPr>
                <w:b/>
              </w:rPr>
            </w:pPr>
          </w:p>
        </w:tc>
      </w:tr>
      <w:tr w:rsidR="00F274A1" w:rsidTr="00345119">
        <w:tc>
          <w:tcPr>
            <w:tcW w:w="9576" w:type="dxa"/>
          </w:tcPr>
          <w:p w:rsidR="00BD018C" w:rsidRDefault="002D0F57" w:rsidP="005C2D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C01AE" w:rsidRDefault="002D0F57" w:rsidP="005C2D9C">
            <w:pPr>
              <w:jc w:val="both"/>
            </w:pPr>
          </w:p>
          <w:p w:rsidR="000C01AE" w:rsidRDefault="002D0F57" w:rsidP="005C2D9C">
            <w:pPr>
              <w:jc w:val="both"/>
            </w:pPr>
            <w:r>
              <w:t>While C.S.</w:t>
            </w:r>
            <w:r>
              <w:t>H.B. 4595 may differ from the original in minor or nonsubstantive ways, the following summarizes the substantial differences between the introduced and committee substitute versions of the bill.</w:t>
            </w:r>
          </w:p>
          <w:p w:rsidR="000C01AE" w:rsidRDefault="002D0F57" w:rsidP="005C2D9C">
            <w:pPr>
              <w:jc w:val="both"/>
            </w:pPr>
          </w:p>
          <w:p w:rsidR="000C01AE" w:rsidRDefault="002D0F57" w:rsidP="005C2D9C">
            <w:pPr>
              <w:jc w:val="both"/>
            </w:pPr>
            <w:r>
              <w:t xml:space="preserve">The substitute </w:t>
            </w:r>
            <w:r>
              <w:t>replaces the Texas Parks and Wildlife Commiss</w:t>
            </w:r>
            <w:r>
              <w:t xml:space="preserve">ion with TPWD as one of </w:t>
            </w:r>
            <w:r>
              <w:t xml:space="preserve">the entities required to conduct the study. </w:t>
            </w:r>
          </w:p>
          <w:p w:rsidR="000C01AE" w:rsidRDefault="002D0F57" w:rsidP="005C2D9C">
            <w:pPr>
              <w:jc w:val="both"/>
            </w:pPr>
          </w:p>
          <w:p w:rsidR="000C01AE" w:rsidRPr="000C01AE" w:rsidRDefault="002D0F57" w:rsidP="005C2D9C">
            <w:pPr>
              <w:jc w:val="both"/>
            </w:pPr>
            <w:r>
              <w:t xml:space="preserve">The substitute </w:t>
            </w:r>
            <w:r>
              <w:t xml:space="preserve">makes certain revisions to clarify the respective </w:t>
            </w:r>
            <w:r>
              <w:t xml:space="preserve">contents of the study and report </w:t>
            </w:r>
            <w:r>
              <w:t>and to clarify the submitting agenc</w:t>
            </w:r>
            <w:r>
              <w:t>ies</w:t>
            </w:r>
            <w:r>
              <w:t>.</w:t>
            </w:r>
          </w:p>
        </w:tc>
      </w:tr>
    </w:tbl>
    <w:p w:rsidR="004108C3" w:rsidRPr="008423E4" w:rsidRDefault="002D0F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F57">
      <w:r>
        <w:separator/>
      </w:r>
    </w:p>
  </w:endnote>
  <w:endnote w:type="continuationSeparator" w:id="0">
    <w:p w:rsidR="00000000" w:rsidRDefault="002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0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74A1" w:rsidTr="009C1E9A">
      <w:trPr>
        <w:cantSplit/>
      </w:trPr>
      <w:tc>
        <w:tcPr>
          <w:tcW w:w="0" w:type="pct"/>
        </w:tcPr>
        <w:p w:rsidR="00137D90" w:rsidRDefault="002D0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0F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0F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0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0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4A1" w:rsidTr="009C1E9A">
      <w:trPr>
        <w:cantSplit/>
      </w:trPr>
      <w:tc>
        <w:tcPr>
          <w:tcW w:w="0" w:type="pct"/>
        </w:tcPr>
        <w:p w:rsidR="00EC379B" w:rsidRDefault="002D0F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0F57" w:rsidP="00ED554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28385</w:t>
          </w:r>
        </w:p>
      </w:tc>
      <w:tc>
        <w:tcPr>
          <w:tcW w:w="2453" w:type="pct"/>
        </w:tcPr>
        <w:p w:rsidR="00EC379B" w:rsidRDefault="002D0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19.108.876</w:t>
          </w:r>
          <w:r>
            <w:fldChar w:fldCharType="end"/>
          </w:r>
        </w:p>
      </w:tc>
    </w:tr>
    <w:tr w:rsidR="00F274A1" w:rsidTr="009C1E9A">
      <w:trPr>
        <w:cantSplit/>
      </w:trPr>
      <w:tc>
        <w:tcPr>
          <w:tcW w:w="0" w:type="pct"/>
        </w:tcPr>
        <w:p w:rsidR="00EC379B" w:rsidRDefault="002D0F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0F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19393</w:t>
          </w:r>
        </w:p>
      </w:tc>
      <w:tc>
        <w:tcPr>
          <w:tcW w:w="2453" w:type="pct"/>
        </w:tcPr>
        <w:p w:rsidR="00EC379B" w:rsidRDefault="002D0F57" w:rsidP="006D504F">
          <w:pPr>
            <w:pStyle w:val="Footer"/>
            <w:rPr>
              <w:rStyle w:val="PageNumber"/>
            </w:rPr>
          </w:pPr>
        </w:p>
        <w:p w:rsidR="00EC379B" w:rsidRDefault="002D0F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4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0F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0F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0F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0F57">
      <w:r>
        <w:separator/>
      </w:r>
    </w:p>
  </w:footnote>
  <w:footnote w:type="continuationSeparator" w:id="0">
    <w:p w:rsidR="00000000" w:rsidRDefault="002D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0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0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0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A1"/>
    <w:rsid w:val="002D0F57"/>
    <w:rsid w:val="00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29DD19-064B-451D-B709-00FE6B9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5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5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51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HB04595 (Committee Report (Substituted))</vt:lpstr>
    </vt:vector>
  </TitlesOfParts>
  <Company>State of Texas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28385</dc:subject>
  <dc:creator>State of Texas</dc:creator>
  <dc:description>HB 4595 by Guillen-(H)Culture, Recreation &amp; Tourism (Substitute Document Number: 86R 19393)</dc:description>
  <cp:lastModifiedBy>Scotty Wimberley</cp:lastModifiedBy>
  <cp:revision>2</cp:revision>
  <cp:lastPrinted>2003-11-26T17:21:00Z</cp:lastPrinted>
  <dcterms:created xsi:type="dcterms:W3CDTF">2019-04-25T19:38:00Z</dcterms:created>
  <dcterms:modified xsi:type="dcterms:W3CDTF">2019-04-25T19:38:00Z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19.108.876</vt:lpwstr>
  </property>
</Properties>
</file>