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0722" w:rsidTr="00345119">
        <w:tc>
          <w:tcPr>
            <w:tcW w:w="9576" w:type="dxa"/>
            <w:noWrap/>
          </w:tcPr>
          <w:p w:rsidR="008423E4" w:rsidRPr="0022177D" w:rsidRDefault="007376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7606" w:rsidP="008423E4">
      <w:pPr>
        <w:jc w:val="center"/>
      </w:pPr>
    </w:p>
    <w:p w:rsidR="008423E4" w:rsidRPr="00B31F0E" w:rsidRDefault="00737606" w:rsidP="008423E4"/>
    <w:p w:rsidR="008423E4" w:rsidRPr="00742794" w:rsidRDefault="007376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0722" w:rsidTr="00345119">
        <w:tc>
          <w:tcPr>
            <w:tcW w:w="9576" w:type="dxa"/>
          </w:tcPr>
          <w:p w:rsidR="008423E4" w:rsidRPr="00861995" w:rsidRDefault="00737606" w:rsidP="00221236">
            <w:pPr>
              <w:jc w:val="right"/>
            </w:pPr>
            <w:r>
              <w:t>H.B. 4606</w:t>
            </w:r>
          </w:p>
        </w:tc>
      </w:tr>
      <w:tr w:rsidR="00550722" w:rsidTr="00345119">
        <w:tc>
          <w:tcPr>
            <w:tcW w:w="9576" w:type="dxa"/>
          </w:tcPr>
          <w:p w:rsidR="008423E4" w:rsidRPr="00861995" w:rsidRDefault="00737606" w:rsidP="0022123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550722" w:rsidTr="00345119">
        <w:tc>
          <w:tcPr>
            <w:tcW w:w="9576" w:type="dxa"/>
          </w:tcPr>
          <w:p w:rsidR="008423E4" w:rsidRPr="00861995" w:rsidRDefault="00737606" w:rsidP="00221236">
            <w:pPr>
              <w:jc w:val="right"/>
            </w:pPr>
            <w:r>
              <w:t>Juvenile Justice &amp; Family Issues</w:t>
            </w:r>
          </w:p>
        </w:tc>
      </w:tr>
      <w:tr w:rsidR="00550722" w:rsidTr="00345119">
        <w:tc>
          <w:tcPr>
            <w:tcW w:w="9576" w:type="dxa"/>
          </w:tcPr>
          <w:p w:rsidR="008423E4" w:rsidRDefault="00737606" w:rsidP="00221236">
            <w:pPr>
              <w:jc w:val="right"/>
            </w:pPr>
            <w:r>
              <w:t>Committee Report (Unamended)</w:t>
            </w:r>
          </w:p>
        </w:tc>
      </w:tr>
    </w:tbl>
    <w:p w:rsidR="008423E4" w:rsidRDefault="00737606" w:rsidP="008423E4">
      <w:pPr>
        <w:tabs>
          <w:tab w:val="right" w:pos="9360"/>
        </w:tabs>
      </w:pPr>
    </w:p>
    <w:p w:rsidR="008423E4" w:rsidRDefault="00737606" w:rsidP="008423E4"/>
    <w:p w:rsidR="008423E4" w:rsidRDefault="007376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0722" w:rsidTr="00345119">
        <w:tc>
          <w:tcPr>
            <w:tcW w:w="9576" w:type="dxa"/>
          </w:tcPr>
          <w:p w:rsidR="008423E4" w:rsidRPr="00A8133F" w:rsidRDefault="00737606" w:rsidP="00876E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7606" w:rsidP="00876E54"/>
          <w:p w:rsidR="008423E4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M</w:t>
            </w:r>
            <w:r w:rsidRPr="00606D9F">
              <w:t xml:space="preserve">unicipal and justice courts </w:t>
            </w:r>
            <w:r>
              <w:t xml:space="preserve">reportedly </w:t>
            </w:r>
            <w:r w:rsidRPr="00606D9F">
              <w:t>adjudicate the highest volume of</w:t>
            </w:r>
            <w:r>
              <w:t xml:space="preserve"> juvenile offenders </w:t>
            </w:r>
            <w:r>
              <w:t>in Texas</w:t>
            </w:r>
            <w:r>
              <w:t xml:space="preserve">, </w:t>
            </w:r>
            <w:r>
              <w:t xml:space="preserve">with </w:t>
            </w:r>
            <w:r>
              <w:t>approximately</w:t>
            </w:r>
            <w:r w:rsidRPr="00606D9F">
              <w:t xml:space="preserve"> 50,000</w:t>
            </w:r>
            <w:r>
              <w:t xml:space="preserve"> cases</w:t>
            </w:r>
            <w:r>
              <w:t xml:space="preserve"> </w:t>
            </w:r>
            <w:r w:rsidRPr="00606D9F">
              <w:t>annually</w:t>
            </w:r>
            <w:r>
              <w:t xml:space="preserve"> involving</w:t>
            </w:r>
            <w:r>
              <w:t xml:space="preserve"> </w:t>
            </w:r>
            <w:r>
              <w:t xml:space="preserve">non-traffic </w:t>
            </w:r>
            <w:r w:rsidRPr="00606D9F">
              <w:t>Class C misdemeanors</w:t>
            </w:r>
            <w:r>
              <w:t xml:space="preserve"> being processed in the municipal court system.</w:t>
            </w:r>
            <w:r w:rsidRPr="00606D9F">
              <w:t xml:space="preserve"> </w:t>
            </w:r>
            <w:r>
              <w:t xml:space="preserve">It is further noted that, </w:t>
            </w:r>
            <w:r>
              <w:t>even though</w:t>
            </w:r>
            <w:r w:rsidRPr="00606D9F">
              <w:t xml:space="preserve"> </w:t>
            </w:r>
            <w:r>
              <w:t>state</w:t>
            </w:r>
            <w:r w:rsidRPr="00606D9F">
              <w:t xml:space="preserve"> </w:t>
            </w:r>
            <w:r w:rsidRPr="00606D9F">
              <w:t xml:space="preserve">law allows these cases to be </w:t>
            </w:r>
            <w:r>
              <w:t xml:space="preserve">adjudicated </w:t>
            </w:r>
            <w:r>
              <w:t xml:space="preserve">in the juvenile justice system as </w:t>
            </w:r>
            <w:r w:rsidRPr="00606D9F">
              <w:t>a civil matter</w:t>
            </w:r>
            <w:r>
              <w:t xml:space="preserve">, </w:t>
            </w:r>
            <w:r w:rsidRPr="00606D9F">
              <w:t>the vast</w:t>
            </w:r>
            <w:r w:rsidRPr="00606D9F">
              <w:t xml:space="preserve"> majority of cases involving </w:t>
            </w:r>
            <w:r>
              <w:t xml:space="preserve">young people </w:t>
            </w:r>
            <w:r w:rsidRPr="00606D9F">
              <w:t>between the age</w:t>
            </w:r>
            <w:r>
              <w:t>s</w:t>
            </w:r>
            <w:r w:rsidRPr="00606D9F">
              <w:t xml:space="preserve"> of 10 and 16</w:t>
            </w:r>
            <w:r>
              <w:t xml:space="preserve"> years old</w:t>
            </w:r>
            <w:r w:rsidRPr="00606D9F">
              <w:t xml:space="preserve"> are </w:t>
            </w:r>
            <w:r>
              <w:t>adjudicated</w:t>
            </w:r>
            <w:r w:rsidRPr="00606D9F">
              <w:t xml:space="preserve"> </w:t>
            </w:r>
            <w:r>
              <w:t>in the criminal system.</w:t>
            </w:r>
            <w:r w:rsidRPr="00606D9F">
              <w:t xml:space="preserve"> H.B. 4606 seeks to</w:t>
            </w:r>
            <w:r>
              <w:t xml:space="preserve"> address this issue and to</w:t>
            </w:r>
            <w:r w:rsidRPr="00606D9F">
              <w:t xml:space="preserve"> </w:t>
            </w:r>
            <w:r>
              <w:t>reduce</w:t>
            </w:r>
            <w:r w:rsidRPr="00606D9F">
              <w:t xml:space="preserve"> </w:t>
            </w:r>
            <w:r w:rsidRPr="00606D9F">
              <w:t xml:space="preserve">the burden </w:t>
            </w:r>
            <w:r>
              <w:t xml:space="preserve">placed </w:t>
            </w:r>
            <w:r w:rsidRPr="00606D9F">
              <w:t xml:space="preserve">on </w:t>
            </w:r>
            <w:r>
              <w:t>the</w:t>
            </w:r>
            <w:r w:rsidRPr="00606D9F">
              <w:t xml:space="preserve"> municipal court system </w:t>
            </w:r>
            <w:r>
              <w:t>by</w:t>
            </w:r>
            <w:r>
              <w:t xml:space="preserve">, among other things, </w:t>
            </w:r>
            <w:r w:rsidRPr="00606D9F">
              <w:t>increas</w:t>
            </w:r>
            <w:r>
              <w:t>ing</w:t>
            </w:r>
            <w:r w:rsidRPr="00606D9F">
              <w:t xml:space="preserve"> the availability of </w:t>
            </w:r>
            <w:r>
              <w:t>youth</w:t>
            </w:r>
            <w:r w:rsidRPr="00606D9F">
              <w:t xml:space="preserve"> </w:t>
            </w:r>
            <w:r w:rsidRPr="00606D9F">
              <w:t xml:space="preserve">diversion programs for </w:t>
            </w:r>
            <w:r>
              <w:t xml:space="preserve">a child </w:t>
            </w:r>
            <w:r w:rsidRPr="00F4305C">
              <w:t>who is alleged to have engaged in conduct that constitutes a Class C misdemeanor</w:t>
            </w:r>
            <w:r>
              <w:t>,</w:t>
            </w:r>
            <w:r w:rsidRPr="00F4305C">
              <w:t xml:space="preserve"> other than a traffic offense</w:t>
            </w:r>
            <w:r>
              <w:t>.</w:t>
            </w:r>
          </w:p>
          <w:p w:rsidR="008423E4" w:rsidRPr="00E26B13" w:rsidRDefault="00737606" w:rsidP="00876E54">
            <w:pPr>
              <w:rPr>
                <w:b/>
              </w:rPr>
            </w:pPr>
          </w:p>
        </w:tc>
      </w:tr>
      <w:tr w:rsidR="00550722" w:rsidTr="00345119">
        <w:tc>
          <w:tcPr>
            <w:tcW w:w="9576" w:type="dxa"/>
          </w:tcPr>
          <w:p w:rsidR="0017725B" w:rsidRDefault="00737606" w:rsidP="00876E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7606" w:rsidP="00876E54">
            <w:pPr>
              <w:rPr>
                <w:b/>
                <w:u w:val="single"/>
              </w:rPr>
            </w:pPr>
          </w:p>
          <w:p w:rsidR="00C5711F" w:rsidRPr="00C5711F" w:rsidRDefault="00737606" w:rsidP="00876E54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37606" w:rsidP="00876E54">
            <w:pPr>
              <w:rPr>
                <w:b/>
                <w:u w:val="single"/>
              </w:rPr>
            </w:pPr>
          </w:p>
        </w:tc>
      </w:tr>
      <w:tr w:rsidR="00550722" w:rsidTr="00345119">
        <w:tc>
          <w:tcPr>
            <w:tcW w:w="9576" w:type="dxa"/>
          </w:tcPr>
          <w:p w:rsidR="008423E4" w:rsidRPr="00A8133F" w:rsidRDefault="00737606" w:rsidP="00876E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7606" w:rsidP="00876E54"/>
          <w:p w:rsidR="00C5711F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</w:t>
            </w:r>
            <w:r>
              <w:t>e's opinion that this bill does not expressly grant any additional rulemaking authority to a state officer, department, agency, or institution.</w:t>
            </w:r>
          </w:p>
          <w:p w:rsidR="008423E4" w:rsidRPr="00E21FDC" w:rsidRDefault="00737606" w:rsidP="00876E54">
            <w:pPr>
              <w:rPr>
                <w:b/>
              </w:rPr>
            </w:pPr>
          </w:p>
        </w:tc>
      </w:tr>
      <w:tr w:rsidR="00550722" w:rsidTr="00345119">
        <w:tc>
          <w:tcPr>
            <w:tcW w:w="9576" w:type="dxa"/>
          </w:tcPr>
          <w:p w:rsidR="008423E4" w:rsidRPr="00A8133F" w:rsidRDefault="00737606" w:rsidP="00876E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7606" w:rsidP="00876E54"/>
          <w:p w:rsidR="008512A5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4606 amends the Code of Criminal Procedure to </w:t>
            </w:r>
            <w:r>
              <w:t>require a child</w:t>
            </w:r>
            <w:r>
              <w:t xml:space="preserve"> who is alleged to have engaged in conduct that constitutes a Class C misdemeanor other than a traffic offense to be diverted from formal criminal prosecution as provided by the bill</w:t>
            </w:r>
            <w:r>
              <w:t>'s provisions</w:t>
            </w:r>
            <w:r>
              <w:t xml:space="preserve">. The bill </w:t>
            </w:r>
            <w:r>
              <w:t xml:space="preserve">makes a child who is 15 years of age or older at the time the child is alleged to have engaged in conduct that constitutes an offense ineligible for </w:t>
            </w:r>
            <w:r>
              <w:t xml:space="preserve">such </w:t>
            </w:r>
            <w:r>
              <w:t>diversion if the child has previously had two unsuccessful diversions for unrelated offenses. The bill</w:t>
            </w:r>
            <w:r>
              <w:t xml:space="preserve"> sets out </w:t>
            </w:r>
            <w:r>
              <w:t>certain</w:t>
            </w:r>
            <w:r>
              <w:t xml:space="preserve"> diversion strategies and authorizes a diversion strategy to be imposed under</w:t>
            </w:r>
            <w:r>
              <w:t xml:space="preserve"> specified bill provisions with respect to</w:t>
            </w:r>
            <w:r>
              <w:t>:</w:t>
            </w:r>
          </w:p>
          <w:p w:rsidR="008512A5" w:rsidRDefault="00737606" w:rsidP="00876E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diversion by law enforcement; </w:t>
            </w:r>
          </w:p>
          <w:p w:rsidR="008512A5" w:rsidRDefault="00737606" w:rsidP="00876E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an intermediate diversion from court;</w:t>
            </w:r>
          </w:p>
          <w:p w:rsidR="008512A5" w:rsidRDefault="00737606" w:rsidP="00876E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diversion by a justice or judge; or </w:t>
            </w:r>
          </w:p>
          <w:p w:rsidR="008512A5" w:rsidRDefault="00737606" w:rsidP="00876E5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system</w:t>
            </w:r>
            <w:r>
              <w:t xml:space="preserve"> of graduated sanctions for certain school offenses.</w:t>
            </w:r>
            <w:r>
              <w:t xml:space="preserve"> </w:t>
            </w:r>
          </w:p>
          <w:p w:rsidR="0035187C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4606</w:t>
            </w:r>
            <w:r>
              <w:t xml:space="preserve"> establishes that its </w:t>
            </w:r>
            <w:r>
              <w:t>provisions relating to youth diversion do not preclude a case involving a child from being referred, adjudicated, or disposed of as conduct indicating a need for supervis</w:t>
            </w:r>
            <w:r>
              <w:t xml:space="preserve">ion </w:t>
            </w:r>
            <w:r>
              <w:t xml:space="preserve">and do not preclude </w:t>
            </w:r>
            <w:r>
              <w:t>a waiver of criminal jurisdiction and transfer of a child's case to a juvenile court.</w:t>
            </w:r>
          </w:p>
          <w:p w:rsidR="00AC5B75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C5B75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4606</w:t>
            </w:r>
            <w:r>
              <w:t xml:space="preserve"> establishes that a</w:t>
            </w:r>
            <w:r w:rsidRPr="00454F48">
              <w:t xml:space="preserve"> youth diversion plan is a written plan that describes the types of strategies that will be used to implement youth d</w:t>
            </w:r>
            <w:r w:rsidRPr="00454F48">
              <w:t>iversion</w:t>
            </w:r>
            <w:r>
              <w:t xml:space="preserve"> and </w:t>
            </w:r>
            <w:r w:rsidRPr="00454F48">
              <w:t xml:space="preserve">does not limit the types of diversion strategies that may be imposed under a diversion agreement under </w:t>
            </w:r>
            <w:r>
              <w:t xml:space="preserve">the bill's provisions. </w:t>
            </w:r>
            <w:r>
              <w:t xml:space="preserve">The </w:t>
            </w:r>
            <w:r>
              <w:t>bill requires each justice and municipal court to adopt a youth diversion plan</w:t>
            </w:r>
            <w:r>
              <w:t xml:space="preserve"> </w:t>
            </w:r>
            <w:r>
              <w:t>and to implement the plan not late</w:t>
            </w:r>
            <w:r>
              <w:t>r than September 1, 2020. The bill</w:t>
            </w:r>
            <w:r>
              <w:t xml:space="preserve"> </w:t>
            </w:r>
            <w:r>
              <w:t xml:space="preserve">sets out </w:t>
            </w:r>
            <w:r>
              <w:t>provisions relating to the youth diversion plan.</w:t>
            </w:r>
          </w:p>
          <w:p w:rsidR="00735AD3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828DD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A201F">
              <w:t>H.B. 4606 sets out provisions relating to:</w:t>
            </w:r>
          </w:p>
          <w:p w:rsidR="00735AD3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 xml:space="preserve">court-designated </w:t>
            </w:r>
            <w:r>
              <w:t>youth diversion coordinator</w:t>
            </w:r>
            <w:r>
              <w:t xml:space="preserve"> and </w:t>
            </w:r>
            <w:r>
              <w:t>a youth diversion advisory council</w:t>
            </w:r>
            <w:r>
              <w:t>, including a regional advisory co</w:t>
            </w:r>
            <w:r>
              <w:t>uncil, established by a commissioners court of a county or the governing body of a municipality</w:t>
            </w:r>
            <w:r>
              <w:t>;</w:t>
            </w:r>
          </w:p>
          <w:p w:rsidR="00B828DD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 xml:space="preserve">certain </w:t>
            </w:r>
            <w:r>
              <w:t>warning notice by a peace officer in lieu of taking a child into custody, issuing a citation, or filing a complaint for an offense;</w:t>
            </w:r>
          </w:p>
          <w:p w:rsidR="00B828DD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peace officer dis</w:t>
            </w:r>
            <w:r>
              <w:t>position of a case in lieu of issuing a citation to a child or filing a complaint in a justice or municipal court;</w:t>
            </w:r>
          </w:p>
          <w:p w:rsidR="00B828DD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first offense diversion program </w:t>
            </w:r>
            <w:r>
              <w:t xml:space="preserve">established by a commissioners court or governing body </w:t>
            </w:r>
            <w:r>
              <w:t>for the referral and disposition of</w:t>
            </w:r>
            <w:r>
              <w:t xml:space="preserve"> </w:t>
            </w:r>
            <w:r>
              <w:t>a case before th</w:t>
            </w:r>
            <w:r>
              <w:t>e filing of a charge for a first offense;</w:t>
            </w:r>
          </w:p>
          <w:p w:rsidR="006626C5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 xml:space="preserve"> </w:t>
            </w:r>
            <w:r>
              <w:t>youth diversion agreement</w:t>
            </w:r>
            <w:r>
              <w:t xml:space="preserve"> generally</w:t>
            </w:r>
            <w:r>
              <w:t>,</w:t>
            </w:r>
            <w:r>
              <w:t xml:space="preserve"> </w:t>
            </w:r>
            <w:r>
              <w:t xml:space="preserve">an </w:t>
            </w:r>
            <w:r>
              <w:t>intermediate diversion from court</w:t>
            </w:r>
            <w:r>
              <w:t xml:space="preserve"> </w:t>
            </w:r>
            <w:r>
              <w:t xml:space="preserve">before a case is filed </w:t>
            </w:r>
            <w:r>
              <w:t>and an agreement under such a diversion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a </w:t>
            </w:r>
            <w:r>
              <w:t>diversion by a justice or a judge</w:t>
            </w:r>
            <w:r>
              <w:t xml:space="preserve"> </w:t>
            </w:r>
            <w:r>
              <w:t xml:space="preserve">after a case is filed </w:t>
            </w:r>
            <w:r>
              <w:t xml:space="preserve">and an </w:t>
            </w:r>
            <w:r>
              <w:t>agreement under such a diversion;</w:t>
            </w:r>
          </w:p>
          <w:p w:rsidR="006626C5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non-adversarial hearing for a child who does not successfully complete the terms of a diversion and is referred to court;</w:t>
            </w:r>
            <w:r>
              <w:t xml:space="preserve"> and</w:t>
            </w:r>
          </w:p>
          <w:p w:rsidR="006626C5" w:rsidRDefault="00737606" w:rsidP="00876E5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local youth diversion administrative fee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the </w:t>
            </w:r>
            <w:r>
              <w:t xml:space="preserve">required </w:t>
            </w:r>
            <w:r>
              <w:t>maintenance</w:t>
            </w:r>
            <w:r>
              <w:t xml:space="preserve"> </w:t>
            </w:r>
            <w:r>
              <w:t xml:space="preserve">by a justice or municipal court of statistics for each authorized </w:t>
            </w:r>
            <w:r>
              <w:t xml:space="preserve">diversion </w:t>
            </w:r>
            <w:r>
              <w:t>strategy</w:t>
            </w:r>
            <w:r>
              <w:t>.</w:t>
            </w:r>
            <w:r>
              <w:t xml:space="preserve"> </w:t>
            </w:r>
          </w:p>
          <w:p w:rsidR="00182090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C64E9D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H.B. </w:t>
            </w:r>
            <w:r>
              <w:t>4606</w:t>
            </w:r>
            <w:r>
              <w:t xml:space="preserve"> </w:t>
            </w:r>
            <w:r w:rsidRPr="00D141FB">
              <w:t xml:space="preserve">reenacts and amends Articles 44.2811 and </w:t>
            </w:r>
            <w:r>
              <w:t xml:space="preserve"> </w:t>
            </w:r>
            <w:r w:rsidRPr="00D141FB">
              <w:t>45.0217, Code of Criminal Procedure, as amended by Chapters</w:t>
            </w:r>
            <w:r>
              <w:t xml:space="preserve"> 1257 (H.B. 528), </w:t>
            </w:r>
            <w:r w:rsidRPr="00D141FB">
              <w:t xml:space="preserve"> 1319 (S.B. 394)</w:t>
            </w:r>
            <w:r>
              <w:t>,</w:t>
            </w:r>
            <w:r w:rsidRPr="00D141FB">
              <w:t xml:space="preserve"> and 1407 (S.B. 393), </w:t>
            </w:r>
            <w:r w:rsidRPr="00D141FB">
              <w:t xml:space="preserve">Acts of the 83rd Legislature, Regular Session, 2013, to conform to changes made by Chapter 1257 </w:t>
            </w:r>
            <w:r>
              <w:t>and to</w:t>
            </w:r>
            <w:r>
              <w:t>:</w:t>
            </w:r>
          </w:p>
          <w:p w:rsidR="00C64E9D" w:rsidRDefault="00737606" w:rsidP="00876E5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</w:t>
            </w:r>
            <w:r>
              <w:t>larify</w:t>
            </w:r>
            <w:r>
              <w:t xml:space="preserve"> </w:t>
            </w:r>
            <w:r>
              <w:t xml:space="preserve">that all records and files and information stored by electronic means or otherwise, from which a record or file could be generated, relating to </w:t>
            </w:r>
            <w:r>
              <w:t>a criminal case for a fine-only misdemeanor other than a traffic offense that is committed by a child and that is appealed are confidential and may not be disclosed to the public except as applicably provided by law</w:t>
            </w:r>
            <w:r>
              <w:t>; and</w:t>
            </w:r>
          </w:p>
          <w:p w:rsidR="00E944F6" w:rsidRDefault="00737606" w:rsidP="00876E54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authoriz</w:t>
            </w:r>
            <w:r>
              <w:t>e</w:t>
            </w:r>
            <w:r>
              <w:t xml:space="preserve"> information relating to a</w:t>
            </w:r>
            <w:r>
              <w:t xml:space="preserve"> child who is charged with</w:t>
            </w:r>
            <w:r>
              <w:t>, is</w:t>
            </w:r>
            <w:r>
              <w:t xml:space="preserve"> convicted of, is found not guilty of, had a charge dismissed for, or is granted deferred disposition for a fine-only misdemeanor offense other than a traffic offense to be open to inspection by</w:t>
            </w:r>
            <w:r>
              <w:t>:</w:t>
            </w:r>
          </w:p>
          <w:p w:rsidR="00890953" w:rsidRDefault="00737606" w:rsidP="00876E5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prosecutors and the staff of a</w:t>
            </w:r>
            <w:r>
              <w:t>pplicable judges or prosecutors;</w:t>
            </w:r>
          </w:p>
          <w:p w:rsidR="00890953" w:rsidRDefault="00737606" w:rsidP="00876E5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governmental agency if the disclosure is required or authorized by law or is for the purpose of maintaining statistical records of recidivism and for diagnosis and classification;</w:t>
            </w:r>
          </w:p>
          <w:p w:rsidR="00890953" w:rsidRPr="00890953" w:rsidRDefault="00737606" w:rsidP="00876E54">
            <w:pPr>
              <w:pStyle w:val="NoSpacing"/>
              <w:numPr>
                <w:ilvl w:val="0"/>
                <w:numId w:val="7"/>
              </w:numPr>
              <w:jc w:val="both"/>
            </w:pPr>
            <w:r w:rsidRPr="00890953">
              <w:t>an individual or entity to whom the child</w:t>
            </w:r>
            <w:r w:rsidRPr="00890953">
              <w:t xml:space="preserve"> is referred for treatment or services if the agency or institution disclosing the information has entered into a written confidentiality agreement with the individual or entity regarding the protection of the disclosed information; or</w:t>
            </w:r>
          </w:p>
          <w:p w:rsidR="00890953" w:rsidRDefault="00737606" w:rsidP="00876E54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90953">
              <w:t>with leave of the ju</w:t>
            </w:r>
            <w:r w:rsidRPr="00890953">
              <w:t>stice or municipal court, any other person having a legitimate interest in the proceeding or in the work of the court.</w:t>
            </w:r>
          </w:p>
          <w:p w:rsidR="00A60A56" w:rsidRDefault="00737606" w:rsidP="00876E54">
            <w:pPr>
              <w:pStyle w:val="Header"/>
              <w:spacing w:before="120" w:after="120"/>
              <w:jc w:val="both"/>
            </w:pPr>
          </w:p>
          <w:p w:rsidR="00DE284C" w:rsidRDefault="00737606" w:rsidP="00876E54">
            <w:pPr>
              <w:pStyle w:val="Header"/>
              <w:spacing w:before="120" w:after="120"/>
              <w:jc w:val="both"/>
            </w:pPr>
            <w:r>
              <w:t>H.B. 4606 takes the following actions with regard to procedures for justice and municipal courts:</w:t>
            </w:r>
          </w:p>
          <w:p w:rsidR="00751954" w:rsidRDefault="00737606" w:rsidP="00876E5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replaces the</w:t>
            </w:r>
            <w:r>
              <w:t xml:space="preserve"> authorization for a judge</w:t>
            </w:r>
            <w:r>
              <w:t xml:space="preserve"> to allow a defendant who is a child to elect at the time of conviction to discharge the fine and costs by performing community service or receiving tutoring or paying the fine and costs in a </w:t>
            </w:r>
            <w:r>
              <w:t xml:space="preserve">certain </w:t>
            </w:r>
            <w:r>
              <w:t>manner</w:t>
            </w:r>
            <w:r>
              <w:t xml:space="preserve"> with a requirement for the judge to allow such a </w:t>
            </w:r>
            <w:r>
              <w:t>defendant to so elect;</w:t>
            </w:r>
          </w:p>
          <w:p w:rsidR="00751954" w:rsidRDefault="00737606" w:rsidP="00876E5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repeals provisions relating to </w:t>
            </w:r>
            <w:r w:rsidRPr="00DE284C">
              <w:t>community service in satisfaction of fine or costs for certain juvenile defendants</w:t>
            </w:r>
            <w:r>
              <w:t xml:space="preserve"> younger than 17 years of age </w:t>
            </w:r>
            <w:r w:rsidRPr="00DE284C">
              <w:t xml:space="preserve">who </w:t>
            </w:r>
            <w:r>
              <w:t>are</w:t>
            </w:r>
            <w:r w:rsidRPr="00DE284C">
              <w:t xml:space="preserve"> assessed a fine or costs for a Class C misdemeanor occurring in a building or on t</w:t>
            </w:r>
            <w:r w:rsidRPr="00DE284C">
              <w:t>he grounds of the primary or secondary school at which the defendant was enrolled at the time of the offense</w:t>
            </w:r>
            <w:r>
              <w:t>;</w:t>
            </w:r>
          </w:p>
          <w:p w:rsidR="0076398E" w:rsidRDefault="00737606" w:rsidP="00876E5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revises provisions relating to </w:t>
            </w:r>
            <w:r w:rsidRPr="00187B12">
              <w:t>community service in satisfaction of fine or costs</w:t>
            </w:r>
            <w:r>
              <w:t xml:space="preserve"> </w:t>
            </w:r>
            <w:r>
              <w:t>by</w:t>
            </w:r>
            <w:r>
              <w:t xml:space="preserve"> includ</w:t>
            </w:r>
            <w:r>
              <w:t>ing</w:t>
            </w:r>
            <w:r>
              <w:t xml:space="preserve"> </w:t>
            </w:r>
            <w:r w:rsidRPr="00EB7E14">
              <w:t>a defendant</w:t>
            </w:r>
            <w:r>
              <w:t xml:space="preserve"> </w:t>
            </w:r>
            <w:r w:rsidRPr="00EB7E14">
              <w:t>who is a child and assessed a fine or c</w:t>
            </w:r>
            <w:r w:rsidRPr="00EB7E14">
              <w:t>osts</w:t>
            </w:r>
            <w:r>
              <w:t xml:space="preserve"> among those who a justice or </w:t>
            </w:r>
            <w:r>
              <w:t xml:space="preserve">judge </w:t>
            </w:r>
            <w:r>
              <w:t>is authorized</w:t>
            </w:r>
            <w:r w:rsidRPr="00EB7E14">
              <w:t xml:space="preserve"> to</w:t>
            </w:r>
            <w:r>
              <w:t xml:space="preserve"> require to</w:t>
            </w:r>
            <w:r w:rsidRPr="00EB7E14">
              <w:t xml:space="preserve"> discharge all or part of the fine or costs by performing community servic</w:t>
            </w:r>
            <w:r>
              <w:t>e and including</w:t>
            </w:r>
            <w:r>
              <w:t xml:space="preserve"> </w:t>
            </w:r>
            <w:r>
              <w:t>attending a tutoring program</w:t>
            </w:r>
            <w:r>
              <w:t xml:space="preserve"> if the defendant is a child </w:t>
            </w:r>
            <w:r>
              <w:t xml:space="preserve">among </w:t>
            </w:r>
            <w:r>
              <w:t>the types of such community service;</w:t>
            </w:r>
            <w:r>
              <w:t xml:space="preserve"> </w:t>
            </w:r>
            <w:r>
              <w:t>and</w:t>
            </w:r>
          </w:p>
          <w:p w:rsidR="0066158A" w:rsidRDefault="00737606" w:rsidP="00876E5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revises provisions relating to juveni</w:t>
            </w:r>
            <w:r>
              <w:t>le case managers to</w:t>
            </w:r>
            <w:r>
              <w:t xml:space="preserve"> </w:t>
            </w:r>
            <w:r>
              <w:t>authorize a county court, justice court, municipal court, public school district, juvenile probation department, or other appropriate governmental agency, on approval of th</w:t>
            </w:r>
            <w:r>
              <w:t>e appropriate authorit</w:t>
            </w:r>
            <w:r>
              <w:t xml:space="preserve">y, to contract for a juvenile case manager in addition to employing a juvenile case manager to provide services in certain cases and includes cases involving youth diversion among </w:t>
            </w:r>
            <w:r>
              <w:t xml:space="preserve">those </w:t>
            </w:r>
            <w:r>
              <w:t xml:space="preserve">cases. </w:t>
            </w:r>
          </w:p>
          <w:p w:rsidR="00646930" w:rsidRDefault="00737606" w:rsidP="00876E54">
            <w:pPr>
              <w:pStyle w:val="Header"/>
              <w:spacing w:before="120" w:after="120"/>
              <w:jc w:val="both"/>
            </w:pPr>
          </w:p>
          <w:p w:rsidR="00646930" w:rsidRDefault="00737606" w:rsidP="00876E54">
            <w:pPr>
              <w:pStyle w:val="Header"/>
              <w:spacing w:before="120"/>
              <w:jc w:val="both"/>
            </w:pPr>
            <w:r>
              <w:t xml:space="preserve">H.B. 4606 reenacts </w:t>
            </w:r>
            <w:r>
              <w:t xml:space="preserve">and amends </w:t>
            </w:r>
            <w:r w:rsidRPr="00646930">
              <w:t>Article 45.056(c), Code of Crim</w:t>
            </w:r>
            <w:r w:rsidRPr="00646930">
              <w:t>inal Procedure, as amended by Chapters 1213 (S.B. 1419) and 1407 (S.B. 393), Acts of the 83rd Legislature, Regular Session, 2013</w:t>
            </w:r>
            <w:r>
              <w:t xml:space="preserve">, to conform to changes made by </w:t>
            </w:r>
            <w:r>
              <w:t xml:space="preserve">Chapter 1213 </w:t>
            </w:r>
            <w:r>
              <w:t>and</w:t>
            </w:r>
            <w:r>
              <w:t xml:space="preserve"> </w:t>
            </w:r>
            <w:r>
              <w:t xml:space="preserve">to revise the provisions to </w:t>
            </w:r>
            <w:r>
              <w:t xml:space="preserve">clarify </w:t>
            </w:r>
            <w:r>
              <w:t>that a governmental entity</w:t>
            </w:r>
            <w:r>
              <w:t xml:space="preserve"> that jointly employs</w:t>
            </w:r>
            <w:r>
              <w:t xml:space="preserve">, jointly contracts for juvenile case manager services, or jointly contributes to the costs of a juvenile </w:t>
            </w:r>
            <w:r>
              <w:t xml:space="preserve">case manager </w:t>
            </w:r>
            <w:r>
              <w:t xml:space="preserve">or juvenile case manager services </w:t>
            </w:r>
            <w:r>
              <w:t>employs a juvenile case manager for purposes of statutory provisions relating to c</w:t>
            </w:r>
            <w:r>
              <w:t>osts paid by defendants and Government Code provisions relating to court costs in criminal proceedings</w:t>
            </w:r>
            <w:r>
              <w:t>.</w:t>
            </w:r>
            <w:r>
              <w:t xml:space="preserve"> </w:t>
            </w:r>
          </w:p>
          <w:p w:rsidR="00992D6D" w:rsidRDefault="00737606" w:rsidP="00876E54">
            <w:pPr>
              <w:pStyle w:val="Header"/>
              <w:spacing w:before="120" w:after="120"/>
              <w:contextualSpacing/>
              <w:jc w:val="both"/>
            </w:pPr>
          </w:p>
          <w:p w:rsidR="00FF5B26" w:rsidRDefault="00737606" w:rsidP="00876E54">
            <w:pPr>
              <w:pStyle w:val="Header"/>
              <w:spacing w:before="120"/>
              <w:jc w:val="both"/>
            </w:pPr>
            <w:r>
              <w:t xml:space="preserve">H.B. 4606 </w:t>
            </w:r>
            <w:r>
              <w:t xml:space="preserve">renames </w:t>
            </w:r>
            <w:r>
              <w:t xml:space="preserve">the truancy prevention and diversion fund </w:t>
            </w:r>
            <w:r>
              <w:t>as</w:t>
            </w:r>
            <w:r>
              <w:t xml:space="preserve"> the youth diversion fund</w:t>
            </w:r>
            <w:r>
              <w:t>, clarifies that the fund is</w:t>
            </w:r>
            <w:r>
              <w:t xml:space="preserve"> a dedicated account </w:t>
            </w:r>
            <w:r>
              <w:t>in the general</w:t>
            </w:r>
            <w:r>
              <w:t xml:space="preserve"> revenue</w:t>
            </w:r>
            <w:r>
              <w:t xml:space="preserve"> </w:t>
            </w:r>
            <w:r>
              <w:t xml:space="preserve">fund, </w:t>
            </w:r>
            <w:r>
              <w:t xml:space="preserve">and </w:t>
            </w:r>
            <w:r>
              <w:t>authorizes the</w:t>
            </w:r>
            <w:r>
              <w:t xml:space="preserve"> custodian of a county treasury or municipal treasury to retain</w:t>
            </w:r>
            <w:r>
              <w:t xml:space="preserve"> a certain amount</w:t>
            </w:r>
            <w:r>
              <w:t xml:space="preserve"> of funds collected under the youth diversion fund to defray the costs of youth diversion, if the county or municipality has a youth diversion </w:t>
            </w:r>
            <w:r>
              <w:t xml:space="preserve">plan. </w:t>
            </w:r>
          </w:p>
          <w:p w:rsidR="00FF5B26" w:rsidRDefault="00737606" w:rsidP="00876E54">
            <w:pPr>
              <w:pStyle w:val="Header"/>
              <w:spacing w:before="120" w:after="120"/>
              <w:contextualSpacing/>
              <w:jc w:val="both"/>
            </w:pPr>
          </w:p>
          <w:p w:rsidR="00FF5B26" w:rsidRDefault="00737606" w:rsidP="00876E54">
            <w:pPr>
              <w:pStyle w:val="Header"/>
              <w:spacing w:before="120" w:after="120"/>
              <w:contextualSpacing/>
              <w:jc w:val="both"/>
            </w:pPr>
            <w:r>
              <w:t>H.B. 4606</w:t>
            </w:r>
            <w:r>
              <w:t xml:space="preserve"> </w:t>
            </w:r>
            <w:r>
              <w:t xml:space="preserve">revises provisions relating to juvenile delinquency prevention funds to </w:t>
            </w:r>
            <w:r>
              <w:t xml:space="preserve">include the municipal juvenile delinquency prevention fund among </w:t>
            </w:r>
            <w:r>
              <w:t>such</w:t>
            </w:r>
            <w:r>
              <w:t xml:space="preserve"> funds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add providing funding for youth diversion as an authorized use of the municipal juveni</w:t>
            </w:r>
            <w:r>
              <w:t>le delinquency prevention fund</w:t>
            </w:r>
            <w:r>
              <w:t>,</w:t>
            </w:r>
            <w:r>
              <w:t xml:space="preserve"> and </w:t>
            </w:r>
            <w:r>
              <w:t xml:space="preserve">to </w:t>
            </w:r>
            <w:r>
              <w:t>require the fund to be administered by or under the direction of the governing body of a municipality.</w:t>
            </w:r>
            <w:r>
              <w:t xml:space="preserve"> </w:t>
            </w:r>
          </w:p>
          <w:p w:rsidR="00B31F33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182090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H.B. 4606 amends the Government Code </w:t>
            </w:r>
            <w:r>
              <w:t xml:space="preserve">to </w:t>
            </w:r>
            <w:r>
              <w:t xml:space="preserve">require the clerk of a justice court and the clerk of a municipal court </w:t>
            </w:r>
            <w:r>
              <w:t>to collect from a defendant a juvenile delinquency prevention and graffiti eradication fee</w:t>
            </w:r>
            <w:r>
              <w:t xml:space="preserve"> in a certain amount</w:t>
            </w:r>
            <w:r>
              <w:t xml:space="preserve"> on conviction of a</w:t>
            </w:r>
            <w:r>
              <w:t xml:space="preserve"> graffiti</w:t>
            </w:r>
            <w:r>
              <w:t xml:space="preserve"> offense. </w:t>
            </w:r>
          </w:p>
          <w:p w:rsidR="00487D20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487D20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H.B. 4606 applies only to an offense committed on or after September 1, 2020, </w:t>
            </w:r>
            <w:r>
              <w:t>and establishes that an offe</w:t>
            </w:r>
            <w:r>
              <w:t xml:space="preserve">nse was committed before that date </w:t>
            </w:r>
            <w:r>
              <w:t>if any element of the offense occurred before that date.</w:t>
            </w:r>
          </w:p>
          <w:p w:rsidR="00182090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B27381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H.B. 4606 </w:t>
            </w:r>
            <w:r>
              <w:t xml:space="preserve">amends the Family Code to make conforming changes. </w:t>
            </w:r>
          </w:p>
          <w:p w:rsidR="00AF19FF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AF19FF" w:rsidRDefault="00737606" w:rsidP="00876E5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H.B. 4606 repeals the following provisions: 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Article 42.15(a-1), Code of Criminal Procedure, as added by Chapter 977 (H.B. 351), Acts of the 85th Legislature, Regular Session, 2017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Article 45.041(a-1), Code of Criminal Procedure, as added by Chapter 977 (H.B. 351), Acts of the 85th Legislature, Regul</w:t>
            </w:r>
            <w:r>
              <w:t>ar Session, 2017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Article 45.0492, Code of Criminal Procedure, as added by Chapter 277 (H.B. 350), Acts of the 82nd Legislature, Regular Session, 2011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Article 45.0492, Code of Criminal Procedure, as added by Chapter 777 (H.B. 1964), Acts of the 82nd Legisla</w:t>
            </w:r>
            <w:r>
              <w:t>ture, Regular Session, 2011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Article 42.15(f), Code of Criminal Procedure</w:t>
            </w:r>
          </w:p>
          <w:p w:rsidR="00AF19FF" w:rsidRDefault="00737606" w:rsidP="00876E54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52.031(a-1), Family Code</w:t>
            </w:r>
          </w:p>
          <w:p w:rsidR="008423E4" w:rsidRPr="00835628" w:rsidRDefault="00737606" w:rsidP="00876E54">
            <w:pPr>
              <w:rPr>
                <w:b/>
              </w:rPr>
            </w:pPr>
          </w:p>
        </w:tc>
      </w:tr>
      <w:tr w:rsidR="00550722" w:rsidTr="00345119">
        <w:tc>
          <w:tcPr>
            <w:tcW w:w="9576" w:type="dxa"/>
          </w:tcPr>
          <w:p w:rsidR="008423E4" w:rsidRPr="00A8133F" w:rsidRDefault="00737606" w:rsidP="00876E5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7606" w:rsidP="00876E54"/>
          <w:p w:rsidR="008423E4" w:rsidRPr="003624F2" w:rsidRDefault="00737606" w:rsidP="00876E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37606" w:rsidP="00876E54">
            <w:pPr>
              <w:rPr>
                <w:b/>
              </w:rPr>
            </w:pPr>
          </w:p>
        </w:tc>
      </w:tr>
    </w:tbl>
    <w:p w:rsidR="008423E4" w:rsidRPr="00BE0E75" w:rsidRDefault="007376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760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606">
      <w:r>
        <w:separator/>
      </w:r>
    </w:p>
  </w:endnote>
  <w:endnote w:type="continuationSeparator" w:id="0">
    <w:p w:rsidR="00000000" w:rsidRDefault="0073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0722" w:rsidTr="009C1E9A">
      <w:trPr>
        <w:cantSplit/>
      </w:trPr>
      <w:tc>
        <w:tcPr>
          <w:tcW w:w="0" w:type="pct"/>
        </w:tcPr>
        <w:p w:rsidR="00137D90" w:rsidRDefault="0073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7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0722" w:rsidTr="009C1E9A">
      <w:trPr>
        <w:cantSplit/>
      </w:trPr>
      <w:tc>
        <w:tcPr>
          <w:tcW w:w="0" w:type="pct"/>
        </w:tcPr>
        <w:p w:rsidR="00EC379B" w:rsidRDefault="00737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7606" w:rsidP="00221236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25214</w:t>
          </w:r>
        </w:p>
      </w:tc>
      <w:tc>
        <w:tcPr>
          <w:tcW w:w="2453" w:type="pct"/>
        </w:tcPr>
        <w:p w:rsidR="00EC379B" w:rsidRDefault="0073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19.97.874</w:t>
          </w:r>
          <w:r>
            <w:fldChar w:fldCharType="end"/>
          </w:r>
        </w:p>
      </w:tc>
    </w:tr>
    <w:tr w:rsidR="00550722" w:rsidTr="009C1E9A">
      <w:trPr>
        <w:cantSplit/>
      </w:trPr>
      <w:tc>
        <w:tcPr>
          <w:tcW w:w="0" w:type="pct"/>
        </w:tcPr>
        <w:p w:rsidR="00EC379B" w:rsidRDefault="0073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7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7606" w:rsidP="006D504F">
          <w:pPr>
            <w:pStyle w:val="Footer"/>
            <w:rPr>
              <w:rStyle w:val="PageNumber"/>
            </w:rPr>
          </w:pPr>
        </w:p>
        <w:p w:rsidR="00EC379B" w:rsidRDefault="00737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07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76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7376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76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606">
      <w:r>
        <w:separator/>
      </w:r>
    </w:p>
  </w:footnote>
  <w:footnote w:type="continuationSeparator" w:id="0">
    <w:p w:rsidR="00000000" w:rsidRDefault="0073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CF9"/>
    <w:multiLevelType w:val="hybridMultilevel"/>
    <w:tmpl w:val="B59EDB34"/>
    <w:lvl w:ilvl="0" w:tplc="6650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41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0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C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F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68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60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C9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A9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E30"/>
    <w:multiLevelType w:val="hybridMultilevel"/>
    <w:tmpl w:val="DB4C703E"/>
    <w:lvl w:ilvl="0" w:tplc="18DE73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E0AE4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B520E4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0CA7F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F5A6B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F8BA7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932F01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428EB1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F08F09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CB2687"/>
    <w:multiLevelType w:val="hybridMultilevel"/>
    <w:tmpl w:val="FB6E57CA"/>
    <w:lvl w:ilvl="0" w:tplc="21EE2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D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07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06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2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E6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5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E0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E0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E17B2"/>
    <w:multiLevelType w:val="hybridMultilevel"/>
    <w:tmpl w:val="7FB4B3C8"/>
    <w:lvl w:ilvl="0" w:tplc="B8AC2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4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EE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C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AF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25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B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CC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2E23"/>
    <w:multiLevelType w:val="hybridMultilevel"/>
    <w:tmpl w:val="7B6C6C28"/>
    <w:lvl w:ilvl="0" w:tplc="69E28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DE20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66CF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0AAA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F619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4402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9E6F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4A95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1CDD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6F2728"/>
    <w:multiLevelType w:val="hybridMultilevel"/>
    <w:tmpl w:val="D38C4A30"/>
    <w:lvl w:ilvl="0" w:tplc="E3BC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AE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6E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E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62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EB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2F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0A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752A"/>
    <w:multiLevelType w:val="hybridMultilevel"/>
    <w:tmpl w:val="AE103A90"/>
    <w:lvl w:ilvl="0" w:tplc="8B943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CA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6C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3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AA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ED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4E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07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22"/>
    <w:rsid w:val="00550722"/>
    <w:rsid w:val="007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003670-FFC7-4829-B20C-B8CF7F0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0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C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C57"/>
    <w:rPr>
      <w:b/>
      <w:bCs/>
    </w:rPr>
  </w:style>
  <w:style w:type="paragraph" w:styleId="Revision">
    <w:name w:val="Revision"/>
    <w:hidden/>
    <w:uiPriority w:val="99"/>
    <w:semiHidden/>
    <w:rsid w:val="00671A1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953"/>
    <w:rPr>
      <w:rFonts w:ascii="Courier New" w:hAnsi="Courier New" w:cs="Courier New"/>
    </w:rPr>
  </w:style>
  <w:style w:type="paragraph" w:styleId="NoSpacing">
    <w:name w:val="No Spacing"/>
    <w:uiPriority w:val="1"/>
    <w:qFormat/>
    <w:rsid w:val="00890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8529</Characters>
  <Application>Microsoft Office Word</Application>
  <DocSecurity>4</DocSecurity>
  <Lines>168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HB04606 (Committee Report (Unamended))</vt:lpstr>
    </vt:vector>
  </TitlesOfParts>
  <Company>State of Texas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25214</dc:subject>
  <dc:creator>State of Texas</dc:creator>
  <dc:description>HB 4606 by White-(H)Juvenile Justice &amp; Family Issues</dc:description>
  <cp:lastModifiedBy>Stacey Nicchio</cp:lastModifiedBy>
  <cp:revision>2</cp:revision>
  <cp:lastPrinted>2019-04-07T15:41:00Z</cp:lastPrinted>
  <dcterms:created xsi:type="dcterms:W3CDTF">2019-04-27T00:41:00Z</dcterms:created>
  <dcterms:modified xsi:type="dcterms:W3CDTF">2019-04-27T00:41:00Z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19.97.874</vt:lpwstr>
  </property>
</Properties>
</file>