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A708A" w:rsidTr="00345119">
        <w:tc>
          <w:tcPr>
            <w:tcW w:w="9576" w:type="dxa"/>
            <w:noWrap/>
          </w:tcPr>
          <w:p w:rsidR="008423E4" w:rsidRPr="0022177D" w:rsidRDefault="00FA20E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A20E1" w:rsidP="008423E4">
      <w:pPr>
        <w:jc w:val="center"/>
      </w:pPr>
    </w:p>
    <w:p w:rsidR="008423E4" w:rsidRPr="00B31F0E" w:rsidRDefault="00FA20E1" w:rsidP="008423E4"/>
    <w:p w:rsidR="008423E4" w:rsidRPr="00742794" w:rsidRDefault="00FA20E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A708A" w:rsidTr="00345119">
        <w:tc>
          <w:tcPr>
            <w:tcW w:w="9576" w:type="dxa"/>
          </w:tcPr>
          <w:p w:rsidR="008423E4" w:rsidRPr="00861995" w:rsidRDefault="00FA20E1" w:rsidP="00345119">
            <w:pPr>
              <w:jc w:val="right"/>
            </w:pPr>
            <w:r>
              <w:t>H.B. 4611</w:t>
            </w:r>
          </w:p>
        </w:tc>
      </w:tr>
      <w:tr w:rsidR="00EA708A" w:rsidTr="00345119">
        <w:tc>
          <w:tcPr>
            <w:tcW w:w="9576" w:type="dxa"/>
          </w:tcPr>
          <w:p w:rsidR="008423E4" w:rsidRPr="00861995" w:rsidRDefault="00FA20E1" w:rsidP="000B6CB8">
            <w:pPr>
              <w:jc w:val="right"/>
            </w:pPr>
            <w:r>
              <w:t xml:space="preserve">By: </w:t>
            </w:r>
            <w:r>
              <w:t>Huberty</w:t>
            </w:r>
          </w:p>
        </w:tc>
      </w:tr>
      <w:tr w:rsidR="00EA708A" w:rsidTr="00345119">
        <w:tc>
          <w:tcPr>
            <w:tcW w:w="9576" w:type="dxa"/>
          </w:tcPr>
          <w:p w:rsidR="008423E4" w:rsidRPr="00861995" w:rsidRDefault="00FA20E1" w:rsidP="00345119">
            <w:pPr>
              <w:jc w:val="right"/>
            </w:pPr>
            <w:r>
              <w:t>Public Education</w:t>
            </w:r>
          </w:p>
        </w:tc>
      </w:tr>
      <w:tr w:rsidR="00EA708A" w:rsidTr="00345119">
        <w:tc>
          <w:tcPr>
            <w:tcW w:w="9576" w:type="dxa"/>
          </w:tcPr>
          <w:p w:rsidR="008423E4" w:rsidRDefault="00FA20E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A20E1" w:rsidP="008423E4">
      <w:pPr>
        <w:tabs>
          <w:tab w:val="right" w:pos="9360"/>
        </w:tabs>
      </w:pPr>
    </w:p>
    <w:p w:rsidR="008423E4" w:rsidRDefault="00FA20E1" w:rsidP="008423E4"/>
    <w:p w:rsidR="008423E4" w:rsidRDefault="00FA20E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A708A" w:rsidTr="00345119">
        <w:tc>
          <w:tcPr>
            <w:tcW w:w="9576" w:type="dxa"/>
          </w:tcPr>
          <w:p w:rsidR="008423E4" w:rsidRPr="00A8133F" w:rsidRDefault="00FA20E1" w:rsidP="00D2262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A20E1" w:rsidP="00D22623"/>
          <w:p w:rsidR="008423E4" w:rsidRDefault="00FA20E1" w:rsidP="00D226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If a proposed constitutional amendment </w:t>
            </w:r>
            <w:r w:rsidRPr="000A4AA1">
              <w:t>providing for increased distributions to the available school fund</w:t>
            </w:r>
            <w:r>
              <w:t xml:space="preserve"> takes effect, there will be a need for certain </w:t>
            </w:r>
            <w:r>
              <w:t>changes</w:t>
            </w:r>
            <w:r>
              <w:t xml:space="preserve"> to statutory provisions relating to the composition of that fund. </w:t>
            </w:r>
            <w:r>
              <w:t xml:space="preserve">H.B. 4611 </w:t>
            </w:r>
            <w:r>
              <w:t>seeks to provide for those changes</w:t>
            </w:r>
            <w:r>
              <w:t>.</w:t>
            </w:r>
          </w:p>
          <w:p w:rsidR="008423E4" w:rsidRPr="00E26B13" w:rsidRDefault="00FA20E1" w:rsidP="00D22623">
            <w:pPr>
              <w:rPr>
                <w:b/>
              </w:rPr>
            </w:pPr>
          </w:p>
        </w:tc>
      </w:tr>
      <w:tr w:rsidR="00EA708A" w:rsidTr="00345119">
        <w:tc>
          <w:tcPr>
            <w:tcW w:w="9576" w:type="dxa"/>
          </w:tcPr>
          <w:p w:rsidR="0017725B" w:rsidRDefault="00FA20E1" w:rsidP="00D2262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A20E1" w:rsidP="00D22623">
            <w:pPr>
              <w:rPr>
                <w:b/>
                <w:u w:val="single"/>
              </w:rPr>
            </w:pPr>
          </w:p>
          <w:p w:rsidR="00A16538" w:rsidRPr="00A16538" w:rsidRDefault="00FA20E1" w:rsidP="00D22623">
            <w:pPr>
              <w:jc w:val="both"/>
            </w:pPr>
            <w:r>
              <w:t>It is the committee's opinion that this bill does not express</w:t>
            </w:r>
            <w:r>
              <w:t>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A20E1" w:rsidP="00D22623">
            <w:pPr>
              <w:rPr>
                <w:b/>
                <w:u w:val="single"/>
              </w:rPr>
            </w:pPr>
          </w:p>
        </w:tc>
      </w:tr>
      <w:tr w:rsidR="00EA708A" w:rsidTr="00345119">
        <w:tc>
          <w:tcPr>
            <w:tcW w:w="9576" w:type="dxa"/>
          </w:tcPr>
          <w:p w:rsidR="008423E4" w:rsidRPr="00A8133F" w:rsidRDefault="00FA20E1" w:rsidP="00D2262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A20E1" w:rsidP="00D22623"/>
          <w:p w:rsidR="00A16538" w:rsidRDefault="00FA20E1" w:rsidP="00D226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</w:t>
            </w:r>
            <w:r>
              <w:t>s opinion that this bill does not expressly grant any additional rulemaking authority to a state officer, department, agency, or institution.</w:t>
            </w:r>
          </w:p>
          <w:p w:rsidR="008423E4" w:rsidRPr="00E21FDC" w:rsidRDefault="00FA20E1" w:rsidP="00D22623">
            <w:pPr>
              <w:rPr>
                <w:b/>
              </w:rPr>
            </w:pPr>
          </w:p>
        </w:tc>
      </w:tr>
      <w:tr w:rsidR="00EA708A" w:rsidTr="00345119">
        <w:tc>
          <w:tcPr>
            <w:tcW w:w="9576" w:type="dxa"/>
          </w:tcPr>
          <w:p w:rsidR="008423E4" w:rsidRPr="00A8133F" w:rsidRDefault="00FA20E1" w:rsidP="00D2262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A20E1" w:rsidP="00D22623"/>
          <w:p w:rsidR="00A16538" w:rsidRDefault="00FA20E1" w:rsidP="00D226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4611 amends the Education Code </w:t>
            </w:r>
            <w:r>
              <w:t xml:space="preserve">to </w:t>
            </w:r>
            <w:r>
              <w:t>include</w:t>
            </w:r>
            <w:r>
              <w:t xml:space="preserve"> the annual distributions </w:t>
            </w:r>
            <w:r>
              <w:t xml:space="preserve">to the </w:t>
            </w:r>
            <w:r>
              <w:t xml:space="preserve">available </w:t>
            </w:r>
            <w:r>
              <w:t xml:space="preserve">school fund </w:t>
            </w:r>
            <w:r>
              <w:t>from the</w:t>
            </w:r>
            <w:r w:rsidRPr="00CB7960">
              <w:t xml:space="preserve"> General Land Office or </w:t>
            </w:r>
            <w:r>
              <w:t>an</w:t>
            </w:r>
            <w:r>
              <w:t>other applicable</w:t>
            </w:r>
            <w:r w:rsidRPr="00CB7960">
              <w:t xml:space="preserve"> </w:t>
            </w:r>
            <w:r w:rsidRPr="00CB7960">
              <w:t xml:space="preserve">entity </w:t>
            </w:r>
            <w:r>
              <w:t xml:space="preserve">with responsibility for managing permanent school fund land or other properties </w:t>
            </w:r>
            <w:r>
              <w:t>as a</w:t>
            </w:r>
            <w:r>
              <w:t xml:space="preserve"> component of the </w:t>
            </w:r>
            <w:r>
              <w:t xml:space="preserve">funds distributed to the </w:t>
            </w:r>
            <w:r>
              <w:t>available school fund</w:t>
            </w:r>
            <w:r>
              <w:t xml:space="preserve"> from the permanent school fund</w:t>
            </w:r>
            <w:r>
              <w:t>.</w:t>
            </w:r>
          </w:p>
          <w:p w:rsidR="008423E4" w:rsidRDefault="00FA20E1" w:rsidP="00D226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  </w:t>
            </w:r>
          </w:p>
          <w:p w:rsidR="00A16538" w:rsidRDefault="00FA20E1" w:rsidP="00D226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4611 rep</w:t>
            </w:r>
            <w:r>
              <w:t xml:space="preserve">eals </w:t>
            </w:r>
            <w:r w:rsidRPr="00A16538">
              <w:t>Section 43.001(d), Education Code, as added by Section 34, Chapter 581</w:t>
            </w:r>
            <w:r>
              <w:t xml:space="preserve"> (S.B. 810)</w:t>
            </w:r>
            <w:r w:rsidRPr="00A16538">
              <w:t>, Acts of the 85th Legislature, 2017</w:t>
            </w:r>
            <w:r>
              <w:t>.</w:t>
            </w:r>
          </w:p>
          <w:p w:rsidR="00111851" w:rsidRPr="00835628" w:rsidRDefault="00FA20E1" w:rsidP="00D2262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EA708A" w:rsidTr="00345119">
        <w:tc>
          <w:tcPr>
            <w:tcW w:w="9576" w:type="dxa"/>
          </w:tcPr>
          <w:p w:rsidR="002C1315" w:rsidRDefault="00FA20E1" w:rsidP="00D2262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0D3329" w:rsidRPr="00A8133F" w:rsidRDefault="00FA20E1" w:rsidP="00D22623">
            <w:pPr>
              <w:rPr>
                <w:b/>
              </w:rPr>
            </w:pPr>
          </w:p>
          <w:p w:rsidR="008423E4" w:rsidRPr="00A03206" w:rsidRDefault="00FA20E1" w:rsidP="00D22623">
            <w:pPr>
              <w:jc w:val="both"/>
            </w:pPr>
            <w:r>
              <w:t xml:space="preserve">January 1, 2020, if the constitutional amendment </w:t>
            </w:r>
            <w:r w:rsidRPr="00A03206">
              <w:t xml:space="preserve">proposed by the 86th </w:t>
            </w:r>
            <w:r>
              <w:t>L</w:t>
            </w:r>
            <w:r w:rsidRPr="00A03206">
              <w:t>egislature, Regular Session, 2019, providi</w:t>
            </w:r>
            <w:r w:rsidRPr="00A03206">
              <w:t>ng for increased distributions to the available school fund is approved</w:t>
            </w:r>
            <w:r>
              <w:t xml:space="preserve"> by the voters.</w:t>
            </w:r>
          </w:p>
        </w:tc>
      </w:tr>
    </w:tbl>
    <w:p w:rsidR="008423E4" w:rsidRPr="00BE0E75" w:rsidRDefault="00FA20E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A20E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A20E1">
      <w:r>
        <w:separator/>
      </w:r>
    </w:p>
  </w:endnote>
  <w:endnote w:type="continuationSeparator" w:id="0">
    <w:p w:rsidR="00000000" w:rsidRDefault="00FA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A20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A708A" w:rsidTr="009C1E9A">
      <w:trPr>
        <w:cantSplit/>
      </w:trPr>
      <w:tc>
        <w:tcPr>
          <w:tcW w:w="0" w:type="pct"/>
        </w:tcPr>
        <w:p w:rsidR="00137D90" w:rsidRDefault="00FA20E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A20E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A20E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A20E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A20E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A708A" w:rsidTr="009C1E9A">
      <w:trPr>
        <w:cantSplit/>
      </w:trPr>
      <w:tc>
        <w:tcPr>
          <w:tcW w:w="0" w:type="pct"/>
        </w:tcPr>
        <w:p w:rsidR="00EC379B" w:rsidRDefault="00FA20E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A20E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24192</w:t>
          </w:r>
        </w:p>
      </w:tc>
      <w:tc>
        <w:tcPr>
          <w:tcW w:w="2453" w:type="pct"/>
        </w:tcPr>
        <w:p w:rsidR="00EC379B" w:rsidRDefault="00FA20E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19.93.444</w:t>
          </w:r>
          <w:r>
            <w:fldChar w:fldCharType="end"/>
          </w:r>
        </w:p>
      </w:tc>
    </w:tr>
    <w:tr w:rsidR="00EA708A" w:rsidTr="009C1E9A">
      <w:trPr>
        <w:cantSplit/>
      </w:trPr>
      <w:tc>
        <w:tcPr>
          <w:tcW w:w="0" w:type="pct"/>
        </w:tcPr>
        <w:p w:rsidR="00EC379B" w:rsidRDefault="00FA20E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A20E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A20E1" w:rsidP="006D504F">
          <w:pPr>
            <w:pStyle w:val="Footer"/>
            <w:rPr>
              <w:rStyle w:val="PageNumber"/>
            </w:rPr>
          </w:pPr>
        </w:p>
        <w:p w:rsidR="00EC379B" w:rsidRDefault="00FA20E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A708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A20E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A20E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A20E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A2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A20E1">
      <w:r>
        <w:separator/>
      </w:r>
    </w:p>
  </w:footnote>
  <w:footnote w:type="continuationSeparator" w:id="0">
    <w:p w:rsidR="00000000" w:rsidRDefault="00FA2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A20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A20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A20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8A"/>
    <w:rsid w:val="00EA708A"/>
    <w:rsid w:val="00FA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D17F16-ECBB-4A4D-94C6-AB3CBFFE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165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65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65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6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6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1325</Characters>
  <Application>Microsoft Office Word</Application>
  <DocSecurity>4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HB04611 (Committee Report (Unamended))</vt:lpstr>
    </vt:vector>
  </TitlesOfParts>
  <Company>State of Texas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24192</dc:subject>
  <dc:creator>State of Texas</dc:creator>
  <dc:description>HB 4611 by Huberty-(H)Public Education</dc:description>
  <cp:lastModifiedBy>Laura Ramsay</cp:lastModifiedBy>
  <cp:revision>2</cp:revision>
  <cp:lastPrinted>2003-11-26T17:21:00Z</cp:lastPrinted>
  <dcterms:created xsi:type="dcterms:W3CDTF">2019-04-10T20:54:00Z</dcterms:created>
  <dcterms:modified xsi:type="dcterms:W3CDTF">2019-04-10T20:54:00Z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19.93.444</vt:lpwstr>
  </property>
</Properties>
</file>