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7A" w:rsidRDefault="007C38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1CFD1E08854A668C4335605A0AAE21"/>
          </w:placeholder>
        </w:sdtPr>
        <w:sdtContent>
          <w:r w:rsidRPr="005C2A78">
            <w:rPr>
              <w:rFonts w:cs="Times New Roman"/>
              <w:b/>
              <w:szCs w:val="24"/>
              <w:u w:val="single"/>
            </w:rPr>
            <w:t>BILL ANALYSIS</w:t>
          </w:r>
        </w:sdtContent>
      </w:sdt>
    </w:p>
    <w:p w:rsidR="007C387A" w:rsidRPr="00585C31" w:rsidRDefault="007C387A" w:rsidP="000F1DF9">
      <w:pPr>
        <w:spacing w:after="0" w:line="240" w:lineRule="auto"/>
        <w:rPr>
          <w:rFonts w:cs="Times New Roman"/>
          <w:szCs w:val="24"/>
        </w:rPr>
      </w:pPr>
    </w:p>
    <w:p w:rsidR="007C387A" w:rsidRPr="00585C31" w:rsidRDefault="007C38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387A" w:rsidTr="000F1DF9">
        <w:tc>
          <w:tcPr>
            <w:tcW w:w="2718" w:type="dxa"/>
          </w:tcPr>
          <w:p w:rsidR="007C387A" w:rsidRPr="005C2A78" w:rsidRDefault="007C387A" w:rsidP="006D756B">
            <w:pPr>
              <w:rPr>
                <w:rFonts w:cs="Times New Roman"/>
                <w:szCs w:val="24"/>
              </w:rPr>
            </w:pPr>
            <w:sdt>
              <w:sdtPr>
                <w:rPr>
                  <w:rFonts w:cs="Times New Roman"/>
                  <w:szCs w:val="24"/>
                </w:rPr>
                <w:alias w:val="Agency Title"/>
                <w:tag w:val="AgencyTitleContentControl"/>
                <w:id w:val="1920747753"/>
                <w:lock w:val="sdtContentLocked"/>
                <w:placeholder>
                  <w:docPart w:val="D5D760B59BD64772BCBD34B33243B747"/>
                </w:placeholder>
              </w:sdtPr>
              <w:sdtEndPr>
                <w:rPr>
                  <w:rFonts w:cstheme="minorBidi"/>
                  <w:szCs w:val="22"/>
                </w:rPr>
              </w:sdtEndPr>
              <w:sdtContent>
                <w:r>
                  <w:rPr>
                    <w:rFonts w:cs="Times New Roman"/>
                    <w:szCs w:val="24"/>
                  </w:rPr>
                  <w:t>Senate Research Center</w:t>
                </w:r>
              </w:sdtContent>
            </w:sdt>
          </w:p>
        </w:tc>
        <w:tc>
          <w:tcPr>
            <w:tcW w:w="6858" w:type="dxa"/>
          </w:tcPr>
          <w:p w:rsidR="007C387A" w:rsidRPr="00FF6471" w:rsidRDefault="007C387A" w:rsidP="000F1DF9">
            <w:pPr>
              <w:jc w:val="right"/>
              <w:rPr>
                <w:rFonts w:cs="Times New Roman"/>
                <w:szCs w:val="24"/>
              </w:rPr>
            </w:pPr>
            <w:sdt>
              <w:sdtPr>
                <w:rPr>
                  <w:rFonts w:cs="Times New Roman"/>
                  <w:szCs w:val="24"/>
                </w:rPr>
                <w:alias w:val="Bill Number"/>
                <w:tag w:val="BillNumberOne"/>
                <w:id w:val="-410784069"/>
                <w:lock w:val="sdtContentLocked"/>
                <w:placeholder>
                  <w:docPart w:val="B9B47EE7E51D40EFB0D4E519292D863C"/>
                </w:placeholder>
              </w:sdtPr>
              <w:sdtContent>
                <w:r>
                  <w:rPr>
                    <w:rFonts w:cs="Times New Roman"/>
                    <w:szCs w:val="24"/>
                  </w:rPr>
                  <w:t>C.S.H.B. 4637</w:t>
                </w:r>
              </w:sdtContent>
            </w:sdt>
          </w:p>
        </w:tc>
      </w:tr>
      <w:tr w:rsidR="007C387A" w:rsidTr="000F1DF9">
        <w:sdt>
          <w:sdtPr>
            <w:rPr>
              <w:rFonts w:cs="Times New Roman"/>
              <w:szCs w:val="24"/>
            </w:rPr>
            <w:alias w:val="TLCNumber"/>
            <w:tag w:val="TLCNumber"/>
            <w:id w:val="-542600604"/>
            <w:lock w:val="sdtLocked"/>
            <w:placeholder>
              <w:docPart w:val="9A03CB2BCB51415DB774FD7BEFDCD858"/>
            </w:placeholder>
          </w:sdtPr>
          <w:sdtContent>
            <w:tc>
              <w:tcPr>
                <w:tcW w:w="2718" w:type="dxa"/>
              </w:tcPr>
              <w:p w:rsidR="007C387A" w:rsidRPr="000F1DF9" w:rsidRDefault="007C387A" w:rsidP="00C65088">
                <w:pPr>
                  <w:rPr>
                    <w:rFonts w:cs="Times New Roman"/>
                    <w:szCs w:val="24"/>
                  </w:rPr>
                </w:pPr>
                <w:r>
                  <w:rPr>
                    <w:rFonts w:cs="Times New Roman"/>
                    <w:szCs w:val="24"/>
                  </w:rPr>
                  <w:t>86R32550 SMT-D</w:t>
                </w:r>
              </w:p>
            </w:tc>
          </w:sdtContent>
        </w:sdt>
        <w:tc>
          <w:tcPr>
            <w:tcW w:w="6858" w:type="dxa"/>
          </w:tcPr>
          <w:p w:rsidR="007C387A" w:rsidRPr="005C2A78" w:rsidRDefault="007C387A" w:rsidP="006D756B">
            <w:pPr>
              <w:jc w:val="right"/>
              <w:rPr>
                <w:rFonts w:cs="Times New Roman"/>
                <w:szCs w:val="24"/>
              </w:rPr>
            </w:pPr>
            <w:sdt>
              <w:sdtPr>
                <w:rPr>
                  <w:rFonts w:cs="Times New Roman"/>
                  <w:szCs w:val="24"/>
                </w:rPr>
                <w:alias w:val="Author Label"/>
                <w:tag w:val="By"/>
                <w:id w:val="72399597"/>
                <w:lock w:val="sdtLocked"/>
                <w:placeholder>
                  <w:docPart w:val="981AF62623154785B7A853DA377C97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C40AD2AEC243B2A2A202847B5A57F4"/>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D1199720FA4E410DB67DB8AA709EA57C"/>
                </w:placeholder>
              </w:sdtPr>
              <w:sdtContent>
                <w:r>
                  <w:rPr>
                    <w:rFonts w:cs="Times New Roman"/>
                    <w:szCs w:val="24"/>
                  </w:rPr>
                  <w:t xml:space="preserve"> (Taylor)</w:t>
                </w:r>
              </w:sdtContent>
            </w:sdt>
          </w:p>
        </w:tc>
      </w:tr>
      <w:tr w:rsidR="007C387A" w:rsidTr="000F1DF9">
        <w:tc>
          <w:tcPr>
            <w:tcW w:w="2718" w:type="dxa"/>
          </w:tcPr>
          <w:p w:rsidR="007C387A" w:rsidRPr="00BC7495" w:rsidRDefault="007C387A" w:rsidP="000F1DF9">
            <w:pPr>
              <w:rPr>
                <w:rFonts w:cs="Times New Roman"/>
                <w:szCs w:val="24"/>
              </w:rPr>
            </w:pPr>
          </w:p>
        </w:tc>
        <w:sdt>
          <w:sdtPr>
            <w:rPr>
              <w:rFonts w:cs="Times New Roman"/>
              <w:szCs w:val="24"/>
            </w:rPr>
            <w:alias w:val="Committee"/>
            <w:tag w:val="Committee"/>
            <w:id w:val="1914272295"/>
            <w:lock w:val="sdtContentLocked"/>
            <w:placeholder>
              <w:docPart w:val="1A28B2CE98B1494CA705D0FD32E4B8D1"/>
            </w:placeholder>
          </w:sdtPr>
          <w:sdtContent>
            <w:tc>
              <w:tcPr>
                <w:tcW w:w="6858" w:type="dxa"/>
              </w:tcPr>
              <w:p w:rsidR="007C387A" w:rsidRPr="00FF6471" w:rsidRDefault="007C387A" w:rsidP="000F1DF9">
                <w:pPr>
                  <w:jc w:val="right"/>
                  <w:rPr>
                    <w:rFonts w:cs="Times New Roman"/>
                    <w:szCs w:val="24"/>
                  </w:rPr>
                </w:pPr>
                <w:r>
                  <w:rPr>
                    <w:rFonts w:cs="Times New Roman"/>
                    <w:szCs w:val="24"/>
                  </w:rPr>
                  <w:t>Intergovernmental Relations</w:t>
                </w:r>
              </w:p>
            </w:tc>
          </w:sdtContent>
        </w:sdt>
      </w:tr>
      <w:tr w:rsidR="007C387A" w:rsidTr="000F1DF9">
        <w:tc>
          <w:tcPr>
            <w:tcW w:w="2718" w:type="dxa"/>
          </w:tcPr>
          <w:p w:rsidR="007C387A" w:rsidRPr="00BC7495" w:rsidRDefault="007C387A" w:rsidP="000F1DF9">
            <w:pPr>
              <w:rPr>
                <w:rFonts w:cs="Times New Roman"/>
                <w:szCs w:val="24"/>
              </w:rPr>
            </w:pPr>
          </w:p>
        </w:tc>
        <w:sdt>
          <w:sdtPr>
            <w:rPr>
              <w:rFonts w:cs="Times New Roman"/>
              <w:szCs w:val="24"/>
            </w:rPr>
            <w:alias w:val="Date"/>
            <w:tag w:val="DateContentControl"/>
            <w:id w:val="1178081906"/>
            <w:lock w:val="sdtLocked"/>
            <w:placeholder>
              <w:docPart w:val="147E3113D58042D0BAFAE025FC731049"/>
            </w:placeholder>
            <w:date w:fullDate="2019-05-15T00:00:00Z">
              <w:dateFormat w:val="M/d/yyyy"/>
              <w:lid w:val="en-US"/>
              <w:storeMappedDataAs w:val="dateTime"/>
              <w:calendar w:val="gregorian"/>
            </w:date>
          </w:sdtPr>
          <w:sdtContent>
            <w:tc>
              <w:tcPr>
                <w:tcW w:w="6858" w:type="dxa"/>
              </w:tcPr>
              <w:p w:rsidR="007C387A" w:rsidRPr="00FF6471" w:rsidRDefault="007C387A" w:rsidP="000F1DF9">
                <w:pPr>
                  <w:jc w:val="right"/>
                  <w:rPr>
                    <w:rFonts w:cs="Times New Roman"/>
                    <w:szCs w:val="24"/>
                  </w:rPr>
                </w:pPr>
                <w:r>
                  <w:rPr>
                    <w:rFonts w:cs="Times New Roman"/>
                    <w:szCs w:val="24"/>
                  </w:rPr>
                  <w:t>5/15/2019</w:t>
                </w:r>
              </w:p>
            </w:tc>
          </w:sdtContent>
        </w:sdt>
      </w:tr>
      <w:tr w:rsidR="007C387A" w:rsidTr="000F1DF9">
        <w:tc>
          <w:tcPr>
            <w:tcW w:w="2718" w:type="dxa"/>
          </w:tcPr>
          <w:p w:rsidR="007C387A" w:rsidRPr="00BC7495" w:rsidRDefault="007C387A" w:rsidP="000F1DF9">
            <w:pPr>
              <w:rPr>
                <w:rFonts w:cs="Times New Roman"/>
                <w:szCs w:val="24"/>
              </w:rPr>
            </w:pPr>
          </w:p>
        </w:tc>
        <w:sdt>
          <w:sdtPr>
            <w:rPr>
              <w:rFonts w:cs="Times New Roman"/>
              <w:szCs w:val="24"/>
            </w:rPr>
            <w:alias w:val="BA Version"/>
            <w:tag w:val="BAVersion"/>
            <w:id w:val="-1685590809"/>
            <w:lock w:val="sdtContentLocked"/>
            <w:placeholder>
              <w:docPart w:val="C31FFE80107C41979FFF4E084F755E8C"/>
            </w:placeholder>
          </w:sdtPr>
          <w:sdtContent>
            <w:tc>
              <w:tcPr>
                <w:tcW w:w="6858" w:type="dxa"/>
              </w:tcPr>
              <w:p w:rsidR="007C387A" w:rsidRPr="00FF6471" w:rsidRDefault="007C387A" w:rsidP="000F1DF9">
                <w:pPr>
                  <w:jc w:val="right"/>
                  <w:rPr>
                    <w:rFonts w:cs="Times New Roman"/>
                    <w:szCs w:val="24"/>
                  </w:rPr>
                </w:pPr>
                <w:r>
                  <w:rPr>
                    <w:rFonts w:cs="Times New Roman"/>
                    <w:szCs w:val="24"/>
                  </w:rPr>
                  <w:t>Committee Report (Substituted)</w:t>
                </w:r>
              </w:p>
            </w:tc>
          </w:sdtContent>
        </w:sdt>
      </w:tr>
    </w:tbl>
    <w:p w:rsidR="007C387A" w:rsidRPr="00FF6471" w:rsidRDefault="007C387A" w:rsidP="000F1DF9">
      <w:pPr>
        <w:spacing w:after="0" w:line="240" w:lineRule="auto"/>
        <w:rPr>
          <w:rFonts w:cs="Times New Roman"/>
          <w:szCs w:val="24"/>
        </w:rPr>
      </w:pPr>
    </w:p>
    <w:p w:rsidR="007C387A" w:rsidRPr="00FF6471" w:rsidRDefault="007C387A" w:rsidP="000F1DF9">
      <w:pPr>
        <w:spacing w:after="0" w:line="240" w:lineRule="auto"/>
        <w:rPr>
          <w:rFonts w:cs="Times New Roman"/>
          <w:szCs w:val="24"/>
        </w:rPr>
      </w:pPr>
    </w:p>
    <w:p w:rsidR="007C387A" w:rsidRPr="00FF6471" w:rsidRDefault="007C38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E38293BEFE47B4BDFB668C9EC48A1A"/>
        </w:placeholder>
      </w:sdtPr>
      <w:sdtContent>
        <w:p w:rsidR="007C387A" w:rsidRDefault="007C38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448CC74A824DF3AA8E92E158AA619D"/>
        </w:placeholder>
      </w:sdtPr>
      <w:sdtContent>
        <w:p w:rsidR="007C387A" w:rsidRDefault="007C387A" w:rsidP="0060602C">
          <w:pPr>
            <w:pStyle w:val="NormalWeb"/>
            <w:spacing w:before="0" w:beforeAutospacing="0" w:after="0" w:afterAutospacing="0"/>
            <w:jc w:val="both"/>
            <w:divId w:val="323507232"/>
            <w:rPr>
              <w:rFonts w:eastAsia="Times New Roman"/>
              <w:bCs/>
            </w:rPr>
          </w:pPr>
        </w:p>
        <w:p w:rsidR="007C387A" w:rsidRPr="00B03669" w:rsidRDefault="007C387A" w:rsidP="0060602C">
          <w:pPr>
            <w:pStyle w:val="NormalWeb"/>
            <w:spacing w:before="0" w:beforeAutospacing="0" w:after="0" w:afterAutospacing="0"/>
            <w:jc w:val="both"/>
            <w:divId w:val="323507232"/>
          </w:pPr>
          <w:r w:rsidRPr="00B03669">
            <w:t>H.B. 4637 creates City of Kemah Municipal Management District No. 1 (district). The d</w:t>
          </w:r>
          <w:r>
            <w:t>i</w:t>
          </w:r>
          <w:r w:rsidRPr="00B03669">
            <w:t>strict will encompass approximately 89 acres of land located within Galveston County, Texas. The district is located within the corporate limits of the City of Kemah, Texas. H.B. 4637 is a “stripped-down/simplified” version of the template. The specific language of the legislation was negotiated between the landowner and the city.</w:t>
          </w:r>
        </w:p>
        <w:p w:rsidR="007C387A" w:rsidRPr="00B03669" w:rsidRDefault="007C387A" w:rsidP="0060602C">
          <w:pPr>
            <w:pStyle w:val="NormalWeb"/>
            <w:spacing w:before="0" w:beforeAutospacing="0" w:after="0" w:afterAutospacing="0"/>
            <w:jc w:val="both"/>
            <w:divId w:val="323507232"/>
          </w:pPr>
          <w:r w:rsidRPr="00B03669">
            <w:t> </w:t>
          </w:r>
        </w:p>
        <w:p w:rsidR="007C387A" w:rsidRPr="00B03669" w:rsidRDefault="007C387A" w:rsidP="0060602C">
          <w:pPr>
            <w:pStyle w:val="NormalWeb"/>
            <w:spacing w:before="0" w:beforeAutospacing="0" w:after="0" w:afterAutospacing="0"/>
            <w:jc w:val="both"/>
            <w:divId w:val="323507232"/>
          </w:pPr>
          <w:r w:rsidRPr="00B03669">
            <w:t>The bill follows the template, except as follows:</w:t>
          </w:r>
        </w:p>
        <w:p w:rsidR="007C387A" w:rsidRPr="00B03669" w:rsidRDefault="007C387A" w:rsidP="0060602C">
          <w:pPr>
            <w:pStyle w:val="NormalWeb"/>
            <w:spacing w:before="0" w:beforeAutospacing="0" w:after="0" w:afterAutospacing="0"/>
            <w:jc w:val="both"/>
            <w:divId w:val="323507232"/>
          </w:pPr>
          <w:r w:rsidRPr="00B03669">
            <w:t> </w:t>
          </w:r>
        </w:p>
        <w:p w:rsidR="007C387A" w:rsidRPr="00B03669" w:rsidRDefault="007C387A" w:rsidP="0060602C">
          <w:pPr>
            <w:numPr>
              <w:ilvl w:val="0"/>
              <w:numId w:val="1"/>
            </w:numPr>
            <w:spacing w:after="0" w:line="240" w:lineRule="auto"/>
            <w:jc w:val="both"/>
            <w:divId w:val="323507232"/>
            <w:rPr>
              <w:rFonts w:eastAsia="Times New Roman"/>
            </w:rPr>
          </w:pPr>
          <w:r w:rsidRPr="00B03669">
            <w:rPr>
              <w:rFonts w:eastAsia="Times New Roman"/>
            </w:rPr>
            <w:t>strips out many of the powers otherwise granted to the district under the “template”;</w:t>
          </w:r>
        </w:p>
        <w:p w:rsidR="007C387A" w:rsidRPr="00B03669" w:rsidRDefault="007C387A" w:rsidP="0060602C">
          <w:pPr>
            <w:pStyle w:val="NormalWeb"/>
            <w:spacing w:before="0" w:beforeAutospacing="0" w:after="0" w:afterAutospacing="0"/>
            <w:jc w:val="both"/>
            <w:divId w:val="323507232"/>
          </w:pPr>
          <w:r w:rsidRPr="00B03669">
            <w:t> </w:t>
          </w:r>
        </w:p>
        <w:p w:rsidR="007C387A" w:rsidRPr="00B03669" w:rsidRDefault="007C387A" w:rsidP="0060602C">
          <w:pPr>
            <w:numPr>
              <w:ilvl w:val="0"/>
              <w:numId w:val="2"/>
            </w:numPr>
            <w:spacing w:after="0" w:line="240" w:lineRule="auto"/>
            <w:jc w:val="both"/>
            <w:divId w:val="323507232"/>
            <w:rPr>
              <w:rFonts w:eastAsia="Times New Roman"/>
            </w:rPr>
          </w:pPr>
          <w:r w:rsidRPr="00B03669">
            <w:rPr>
              <w:rFonts w:eastAsia="Times New Roman"/>
            </w:rPr>
            <w:t>specifically limits the ability of the district to issue bonds secured by assessments unless issuance is approved by the Texas Commission on Enivoirnmental Quality, the infrastructure is complete and 75 percent of the property being benefited by the infrastructure is built; and</w:t>
          </w:r>
        </w:p>
        <w:p w:rsidR="007C387A" w:rsidRPr="00B03669" w:rsidRDefault="007C387A" w:rsidP="0060602C">
          <w:pPr>
            <w:pStyle w:val="NormalWeb"/>
            <w:spacing w:before="0" w:beforeAutospacing="0" w:after="0" w:afterAutospacing="0"/>
            <w:jc w:val="both"/>
            <w:divId w:val="323507232"/>
          </w:pPr>
          <w:r w:rsidRPr="00B03669">
            <w:t> </w:t>
          </w:r>
        </w:p>
        <w:p w:rsidR="007C387A" w:rsidRPr="00B03669" w:rsidRDefault="007C387A" w:rsidP="0060602C">
          <w:pPr>
            <w:numPr>
              <w:ilvl w:val="0"/>
              <w:numId w:val="3"/>
            </w:numPr>
            <w:spacing w:after="0" w:line="240" w:lineRule="auto"/>
            <w:jc w:val="both"/>
            <w:divId w:val="323507232"/>
            <w:rPr>
              <w:rFonts w:eastAsia="Times New Roman"/>
            </w:rPr>
          </w:pPr>
          <w:r w:rsidRPr="00B03669">
            <w:rPr>
              <w:rFonts w:eastAsia="Times New Roman"/>
            </w:rPr>
            <w:t>Requires the district to transfer ownership of any water or sewer facilities to Galveston County Water Control and Improvement District No. 12 and all other facilities to the City of Kemah. (Original Author's/Sponsor's Statement of Intent)</w:t>
          </w:r>
        </w:p>
        <w:p w:rsidR="007C387A" w:rsidRPr="00D70925" w:rsidRDefault="007C387A" w:rsidP="0060602C">
          <w:pPr>
            <w:spacing w:after="0" w:line="240" w:lineRule="auto"/>
            <w:jc w:val="both"/>
            <w:rPr>
              <w:rFonts w:eastAsia="Times New Roman" w:cs="Times New Roman"/>
              <w:bCs/>
              <w:szCs w:val="24"/>
            </w:rPr>
          </w:pPr>
        </w:p>
      </w:sdtContent>
    </w:sdt>
    <w:p w:rsidR="007C387A" w:rsidRDefault="007C38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4637 </w:t>
      </w:r>
      <w:bookmarkStart w:id="1" w:name="AmendsCurrentLaw"/>
      <w:bookmarkEnd w:id="1"/>
      <w:r>
        <w:rPr>
          <w:rFonts w:cs="Times New Roman"/>
          <w:szCs w:val="24"/>
        </w:rPr>
        <w:t>amends current law relating to the creation of the City of Kemah Municipal Management District No. 1, and provides authority to issue bonds and impose assessments, fees, and taxes.</w:t>
      </w:r>
    </w:p>
    <w:p w:rsidR="007C387A" w:rsidRPr="00B03669" w:rsidRDefault="007C387A" w:rsidP="000F1DF9">
      <w:pPr>
        <w:spacing w:after="0" w:line="240" w:lineRule="auto"/>
        <w:jc w:val="both"/>
        <w:rPr>
          <w:rFonts w:eastAsia="Times New Roman" w:cs="Times New Roman"/>
          <w:szCs w:val="24"/>
        </w:rPr>
      </w:pPr>
    </w:p>
    <w:p w:rsidR="007C387A" w:rsidRPr="005C2A78" w:rsidRDefault="007C38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92499322BC4895BFFB1CC34B1F9795"/>
          </w:placeholder>
        </w:sdtPr>
        <w:sdtContent>
          <w:r>
            <w:rPr>
              <w:rFonts w:eastAsia="Times New Roman" w:cs="Times New Roman"/>
              <w:b/>
              <w:szCs w:val="24"/>
              <w:u w:val="single"/>
            </w:rPr>
            <w:t>RULEMAKING AUTHORITY</w:t>
          </w:r>
        </w:sdtContent>
      </w:sdt>
    </w:p>
    <w:p w:rsidR="007C387A" w:rsidRPr="006529C4" w:rsidRDefault="007C387A" w:rsidP="00774EC7">
      <w:pPr>
        <w:spacing w:after="0" w:line="240" w:lineRule="auto"/>
        <w:jc w:val="both"/>
        <w:rPr>
          <w:rFonts w:cs="Times New Roman"/>
          <w:szCs w:val="24"/>
        </w:rPr>
      </w:pPr>
    </w:p>
    <w:p w:rsidR="007C387A" w:rsidRPr="006529C4" w:rsidRDefault="007C38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387A" w:rsidRPr="006529C4" w:rsidRDefault="007C387A" w:rsidP="00774EC7">
      <w:pPr>
        <w:spacing w:after="0" w:line="240" w:lineRule="auto"/>
        <w:jc w:val="both"/>
        <w:rPr>
          <w:rFonts w:cs="Times New Roman"/>
          <w:szCs w:val="24"/>
        </w:rPr>
      </w:pPr>
    </w:p>
    <w:p w:rsidR="007C387A" w:rsidRPr="005C2A78" w:rsidRDefault="007C38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CC0F4361DE4C43B36187C34B3DCCED"/>
          </w:placeholder>
        </w:sdtPr>
        <w:sdtContent>
          <w:r>
            <w:rPr>
              <w:rFonts w:eastAsia="Times New Roman" w:cs="Times New Roman"/>
              <w:b/>
              <w:szCs w:val="24"/>
              <w:u w:val="single"/>
            </w:rPr>
            <w:t>SECTION BY SECTION ANALYSIS</w:t>
          </w:r>
        </w:sdtContent>
      </w:sdt>
    </w:p>
    <w:p w:rsidR="007C387A" w:rsidRPr="005C2A78" w:rsidRDefault="007C387A" w:rsidP="000F1DF9">
      <w:pPr>
        <w:spacing w:after="0" w:line="240" w:lineRule="auto"/>
        <w:jc w:val="both"/>
        <w:rPr>
          <w:rFonts w:eastAsia="Times New Roman" w:cs="Times New Roman"/>
          <w:szCs w:val="24"/>
        </w:rPr>
      </w:pPr>
    </w:p>
    <w:p w:rsidR="007C387A" w:rsidRDefault="007C387A" w:rsidP="00361A9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3976, as follows:</w:t>
      </w:r>
    </w:p>
    <w:p w:rsidR="007C387A" w:rsidRDefault="007C387A" w:rsidP="00361A91">
      <w:pPr>
        <w:spacing w:after="0" w:line="240" w:lineRule="auto"/>
        <w:jc w:val="both"/>
      </w:pPr>
    </w:p>
    <w:p w:rsidR="007C387A" w:rsidRDefault="007C387A" w:rsidP="00361A91">
      <w:pPr>
        <w:spacing w:after="0" w:line="240" w:lineRule="auto"/>
        <w:ind w:left="720"/>
        <w:jc w:val="center"/>
      </w:pPr>
      <w:r>
        <w:t xml:space="preserve">CHAPTER 3976. CITY OF KEMAH MUNICIPAL MANAGEMENT DISTRICT NO. 1 </w:t>
      </w:r>
    </w:p>
    <w:p w:rsidR="007C387A" w:rsidRDefault="007C387A" w:rsidP="00361A91">
      <w:pPr>
        <w:spacing w:after="0" w:line="240" w:lineRule="auto"/>
        <w:ind w:left="720"/>
        <w:jc w:val="center"/>
      </w:pPr>
    </w:p>
    <w:p w:rsidR="007C387A" w:rsidRDefault="007C387A" w:rsidP="00361A91">
      <w:pPr>
        <w:spacing w:after="0" w:line="240" w:lineRule="auto"/>
        <w:ind w:left="720"/>
        <w:jc w:val="both"/>
      </w:pPr>
      <w:r>
        <w:t>Sets forth standard language for the creation of the City of Kemah Municipal Management District No. 1 (district). Sets forth standards, requirements, and criteria for:</w:t>
      </w:r>
    </w:p>
    <w:p w:rsidR="007C387A" w:rsidRDefault="007C387A" w:rsidP="00361A91">
      <w:pPr>
        <w:spacing w:after="0" w:line="240" w:lineRule="auto"/>
        <w:ind w:left="720"/>
        <w:jc w:val="both"/>
      </w:pPr>
    </w:p>
    <w:p w:rsidR="007C387A" w:rsidRPr="00DF138E"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Creation, approval, purpose</w:t>
      </w:r>
      <w:r>
        <w:rPr>
          <w:rFonts w:eastAsia="Times New Roman" w:cs="Times New Roman"/>
          <w:szCs w:val="24"/>
        </w:rPr>
        <w:t>, and territory of the district</w:t>
      </w:r>
      <w:r w:rsidRPr="00DF138E">
        <w:rPr>
          <w:rFonts w:eastAsia="Times New Roman" w:cs="Times New Roman"/>
          <w:szCs w:val="24"/>
        </w:rPr>
        <w:t xml:space="preserve"> </w:t>
      </w:r>
      <w:r>
        <w:rPr>
          <w:rFonts w:eastAsia="Times New Roman" w:cs="Times New Roman"/>
          <w:szCs w:val="24"/>
        </w:rPr>
        <w:t>(Sections 3976.0101–3976</w:t>
      </w:r>
      <w:r w:rsidRPr="00DF138E">
        <w:rPr>
          <w:rFonts w:eastAsia="Times New Roman" w:cs="Times New Roman"/>
          <w:szCs w:val="24"/>
        </w:rPr>
        <w:t>.</w:t>
      </w:r>
      <w:r>
        <w:rPr>
          <w:rFonts w:eastAsia="Times New Roman" w:cs="Times New Roman"/>
          <w:szCs w:val="24"/>
        </w:rPr>
        <w:t>0109</w:t>
      </w:r>
      <w:r w:rsidRPr="00DF138E">
        <w:rPr>
          <w:rFonts w:eastAsia="Times New Roman" w:cs="Times New Roman"/>
          <w:szCs w:val="24"/>
        </w:rPr>
        <w:t>);</w:t>
      </w:r>
    </w:p>
    <w:p w:rsidR="007C387A" w:rsidRPr="00DF138E" w:rsidRDefault="007C387A" w:rsidP="00361A91">
      <w:pPr>
        <w:spacing w:after="0" w:line="240" w:lineRule="auto"/>
        <w:ind w:left="1440"/>
        <w:jc w:val="both"/>
        <w:rPr>
          <w:rFonts w:eastAsia="Times New Roman" w:cs="Times New Roman"/>
          <w:szCs w:val="24"/>
        </w:rPr>
      </w:pPr>
    </w:p>
    <w:p w:rsidR="007C387A" w:rsidRPr="00DF138E"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 xml:space="preserve">Size, composition, appointment, </w:t>
      </w:r>
      <w:r>
        <w:rPr>
          <w:rFonts w:eastAsia="Times New Roman" w:cs="Times New Roman"/>
          <w:szCs w:val="24"/>
        </w:rPr>
        <w:t xml:space="preserve">officers, </w:t>
      </w:r>
      <w:r w:rsidRPr="00DF138E">
        <w:rPr>
          <w:rFonts w:eastAsia="Times New Roman" w:cs="Times New Roman"/>
          <w:szCs w:val="24"/>
        </w:rPr>
        <w:t>compensation, and terms of the board of directors of the district</w:t>
      </w:r>
      <w:r>
        <w:rPr>
          <w:rFonts w:eastAsia="Times New Roman" w:cs="Times New Roman"/>
          <w:szCs w:val="24"/>
        </w:rPr>
        <w:t>, including provisions related to initial directors (Sections 3976.0201–3976</w:t>
      </w:r>
      <w:r w:rsidRPr="00DF138E">
        <w:rPr>
          <w:rFonts w:eastAsia="Times New Roman" w:cs="Times New Roman"/>
          <w:szCs w:val="24"/>
        </w:rPr>
        <w:t>.</w:t>
      </w:r>
      <w:r>
        <w:rPr>
          <w:rFonts w:eastAsia="Times New Roman" w:cs="Times New Roman"/>
          <w:szCs w:val="24"/>
        </w:rPr>
        <w:t>0208</w:t>
      </w:r>
      <w:r w:rsidRPr="00DF138E">
        <w:rPr>
          <w:rFonts w:eastAsia="Times New Roman" w:cs="Times New Roman"/>
          <w:szCs w:val="24"/>
        </w:rPr>
        <w:t xml:space="preserve">); </w:t>
      </w:r>
    </w:p>
    <w:p w:rsidR="007C387A" w:rsidRPr="00DF138E" w:rsidRDefault="007C387A" w:rsidP="00361A91">
      <w:pPr>
        <w:spacing w:after="0" w:line="240" w:lineRule="auto"/>
        <w:ind w:left="1440"/>
        <w:jc w:val="both"/>
        <w:rPr>
          <w:rFonts w:eastAsia="Times New Roman" w:cs="Times New Roman"/>
          <w:szCs w:val="24"/>
        </w:rPr>
      </w:pPr>
    </w:p>
    <w:p w:rsidR="007C387A" w:rsidRPr="00DF138E"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 xml:space="preserve">Powers and duties of the district </w:t>
      </w:r>
      <w:r>
        <w:rPr>
          <w:rFonts w:eastAsia="Times New Roman" w:cs="Times New Roman"/>
          <w:szCs w:val="24"/>
        </w:rPr>
        <w:t>and i</w:t>
      </w:r>
      <w:r w:rsidRPr="00DF138E">
        <w:rPr>
          <w:rFonts w:eastAsia="Times New Roman" w:cs="Times New Roman"/>
          <w:szCs w:val="24"/>
        </w:rPr>
        <w:t>mprovement projects by the district necessary to accomplish a public purpose</w:t>
      </w:r>
      <w:r>
        <w:rPr>
          <w:rFonts w:eastAsia="Times New Roman" w:cs="Times New Roman"/>
          <w:szCs w:val="24"/>
        </w:rPr>
        <w:t xml:space="preserve"> (Sections 3976.0301–3976</w:t>
      </w:r>
      <w:r w:rsidRPr="00DF138E">
        <w:rPr>
          <w:rFonts w:eastAsia="Times New Roman" w:cs="Times New Roman"/>
          <w:szCs w:val="24"/>
        </w:rPr>
        <w:t>.</w:t>
      </w:r>
      <w:r>
        <w:rPr>
          <w:rFonts w:eastAsia="Times New Roman" w:cs="Times New Roman"/>
          <w:szCs w:val="24"/>
        </w:rPr>
        <w:t>0307</w:t>
      </w:r>
      <w:r w:rsidRPr="00DF138E">
        <w:rPr>
          <w:rFonts w:eastAsia="Times New Roman" w:cs="Times New Roman"/>
          <w:szCs w:val="24"/>
        </w:rPr>
        <w:t>)</w:t>
      </w:r>
      <w:r>
        <w:rPr>
          <w:rFonts w:eastAsia="Times New Roman" w:cs="Times New Roman"/>
          <w:szCs w:val="24"/>
        </w:rPr>
        <w:t>;</w:t>
      </w:r>
    </w:p>
    <w:p w:rsidR="007C387A" w:rsidRPr="00DF138E" w:rsidRDefault="007C387A" w:rsidP="00361A91">
      <w:pPr>
        <w:spacing w:after="0" w:line="240" w:lineRule="auto"/>
        <w:ind w:left="1440"/>
        <w:jc w:val="both"/>
        <w:rPr>
          <w:rFonts w:eastAsia="Times New Roman" w:cs="Times New Roman"/>
          <w:szCs w:val="24"/>
        </w:rPr>
      </w:pPr>
    </w:p>
    <w:p w:rsidR="007C387A"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General financial provisions</w:t>
      </w:r>
      <w:r>
        <w:rPr>
          <w:rFonts w:eastAsia="Times New Roman" w:cs="Times New Roman"/>
          <w:szCs w:val="24"/>
        </w:rPr>
        <w:t xml:space="preserve"> including authority to impose as assessment</w:t>
      </w:r>
      <w:r w:rsidRPr="00DF138E">
        <w:rPr>
          <w:rFonts w:eastAsia="Times New Roman" w:cs="Times New Roman"/>
          <w:szCs w:val="24"/>
        </w:rPr>
        <w:t xml:space="preserve"> </w:t>
      </w:r>
      <w:r>
        <w:rPr>
          <w:rFonts w:eastAsia="Times New Roman" w:cs="Times New Roman"/>
          <w:szCs w:val="24"/>
        </w:rPr>
        <w:t>(Sections 3976.0401–3976</w:t>
      </w:r>
      <w:r w:rsidRPr="00DF138E">
        <w:rPr>
          <w:rFonts w:eastAsia="Times New Roman" w:cs="Times New Roman"/>
          <w:szCs w:val="24"/>
        </w:rPr>
        <w:t>.</w:t>
      </w:r>
      <w:r>
        <w:rPr>
          <w:rFonts w:eastAsia="Times New Roman" w:cs="Times New Roman"/>
          <w:szCs w:val="24"/>
        </w:rPr>
        <w:t>0405</w:t>
      </w:r>
      <w:r w:rsidRPr="00DF138E">
        <w:rPr>
          <w:rFonts w:eastAsia="Times New Roman" w:cs="Times New Roman"/>
          <w:szCs w:val="24"/>
        </w:rPr>
        <w:t>)</w:t>
      </w:r>
      <w:r>
        <w:rPr>
          <w:rFonts w:eastAsia="Times New Roman" w:cs="Times New Roman"/>
          <w:szCs w:val="24"/>
        </w:rPr>
        <w:t>;</w:t>
      </w:r>
    </w:p>
    <w:p w:rsidR="007C387A" w:rsidRDefault="007C387A" w:rsidP="00361A91">
      <w:pPr>
        <w:spacing w:after="0" w:line="240" w:lineRule="auto"/>
        <w:ind w:left="1440"/>
        <w:jc w:val="both"/>
        <w:rPr>
          <w:rFonts w:eastAsia="Times New Roman" w:cs="Times New Roman"/>
          <w:szCs w:val="24"/>
        </w:rPr>
      </w:pPr>
    </w:p>
    <w:p w:rsidR="007C387A"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 xml:space="preserve">Authority to impose taxes and to issue bonds and obligations for the district </w:t>
      </w:r>
      <w:r>
        <w:rPr>
          <w:rFonts w:eastAsia="Times New Roman" w:cs="Times New Roman"/>
          <w:szCs w:val="24"/>
        </w:rPr>
        <w:t>(Sections 3976.0501–3976</w:t>
      </w:r>
      <w:r w:rsidRPr="00DF138E">
        <w:rPr>
          <w:rFonts w:eastAsia="Times New Roman" w:cs="Times New Roman"/>
          <w:szCs w:val="24"/>
        </w:rPr>
        <w:t>.</w:t>
      </w:r>
      <w:r>
        <w:rPr>
          <w:rFonts w:eastAsia="Times New Roman" w:cs="Times New Roman"/>
          <w:szCs w:val="24"/>
        </w:rPr>
        <w:t>0502</w:t>
      </w:r>
      <w:r w:rsidRPr="00DF138E">
        <w:rPr>
          <w:rFonts w:eastAsia="Times New Roman" w:cs="Times New Roman"/>
          <w:szCs w:val="24"/>
        </w:rPr>
        <w:t>)</w:t>
      </w:r>
      <w:r>
        <w:rPr>
          <w:rFonts w:eastAsia="Times New Roman" w:cs="Times New Roman"/>
          <w:szCs w:val="24"/>
        </w:rPr>
        <w:t>;</w:t>
      </w:r>
    </w:p>
    <w:p w:rsidR="007C387A" w:rsidRPr="00DF138E" w:rsidRDefault="007C387A" w:rsidP="00361A91">
      <w:pPr>
        <w:spacing w:after="0" w:line="240" w:lineRule="auto"/>
        <w:ind w:left="1440"/>
        <w:jc w:val="both"/>
        <w:rPr>
          <w:rFonts w:eastAsia="Times New Roman" w:cs="Times New Roman"/>
          <w:szCs w:val="24"/>
        </w:rPr>
      </w:pPr>
    </w:p>
    <w:p w:rsidR="007C387A" w:rsidRDefault="007C387A" w:rsidP="00361A91">
      <w:pPr>
        <w:spacing w:after="0" w:line="240" w:lineRule="auto"/>
        <w:ind w:left="1440"/>
        <w:jc w:val="both"/>
        <w:rPr>
          <w:rFonts w:eastAsia="Times New Roman" w:cs="Times New Roman"/>
          <w:szCs w:val="24"/>
        </w:rPr>
      </w:pPr>
      <w:r w:rsidRPr="00DF138E">
        <w:rPr>
          <w:rFonts w:eastAsia="Times New Roman" w:cs="Times New Roman"/>
          <w:szCs w:val="24"/>
        </w:rPr>
        <w:t>Dissolution of the district</w:t>
      </w:r>
      <w:r>
        <w:rPr>
          <w:rFonts w:eastAsia="Times New Roman" w:cs="Times New Roman"/>
          <w:szCs w:val="24"/>
        </w:rPr>
        <w:t xml:space="preserve"> by the city and disposition of assets and liabilities</w:t>
      </w:r>
      <w:r w:rsidRPr="00DF138E">
        <w:rPr>
          <w:rFonts w:eastAsia="Times New Roman" w:cs="Times New Roman"/>
          <w:szCs w:val="24"/>
        </w:rPr>
        <w:t xml:space="preserve"> </w:t>
      </w:r>
      <w:r>
        <w:rPr>
          <w:rFonts w:eastAsia="Times New Roman" w:cs="Times New Roman"/>
          <w:szCs w:val="24"/>
        </w:rPr>
        <w:t>(Sections 3976.0601–3976</w:t>
      </w:r>
      <w:r w:rsidRPr="00DF138E">
        <w:rPr>
          <w:rFonts w:eastAsia="Times New Roman" w:cs="Times New Roman"/>
          <w:szCs w:val="24"/>
        </w:rPr>
        <w:t>.</w:t>
      </w:r>
      <w:r>
        <w:rPr>
          <w:rFonts w:eastAsia="Times New Roman" w:cs="Times New Roman"/>
          <w:szCs w:val="24"/>
        </w:rPr>
        <w:t>0603</w:t>
      </w:r>
      <w:r w:rsidRPr="00DF138E">
        <w:rPr>
          <w:rFonts w:eastAsia="Times New Roman" w:cs="Times New Roman"/>
          <w:szCs w:val="24"/>
        </w:rPr>
        <w:t>)</w:t>
      </w:r>
      <w:r>
        <w:rPr>
          <w:rFonts w:eastAsia="Times New Roman" w:cs="Times New Roman"/>
          <w:szCs w:val="24"/>
        </w:rPr>
        <w:t xml:space="preserve">; and </w:t>
      </w:r>
    </w:p>
    <w:p w:rsidR="007C387A" w:rsidRDefault="007C387A" w:rsidP="00361A91">
      <w:pPr>
        <w:spacing w:after="0" w:line="240" w:lineRule="auto"/>
        <w:ind w:left="1440"/>
        <w:jc w:val="both"/>
        <w:rPr>
          <w:rFonts w:eastAsia="Times New Roman" w:cs="Times New Roman"/>
          <w:szCs w:val="24"/>
        </w:rPr>
      </w:pPr>
    </w:p>
    <w:p w:rsidR="007C387A" w:rsidRDefault="007C387A" w:rsidP="00361A91">
      <w:pPr>
        <w:spacing w:after="0" w:line="240" w:lineRule="auto"/>
        <w:ind w:left="1440"/>
        <w:jc w:val="both"/>
        <w:rPr>
          <w:rFonts w:eastAsia="Times New Roman" w:cs="Times New Roman"/>
          <w:szCs w:val="24"/>
        </w:rPr>
      </w:pPr>
      <w:r>
        <w:rPr>
          <w:rFonts w:eastAsia="Times New Roman" w:cs="Times New Roman"/>
          <w:szCs w:val="24"/>
        </w:rPr>
        <w:t>Special bond provisions (Sections 3976.0701–3976.0706).</w:t>
      </w:r>
    </w:p>
    <w:p w:rsidR="007C387A" w:rsidRDefault="007C387A" w:rsidP="00361A91">
      <w:pPr>
        <w:spacing w:after="0" w:line="240" w:lineRule="auto"/>
        <w:ind w:left="1440"/>
        <w:jc w:val="both"/>
        <w:rPr>
          <w:rFonts w:eastAsia="Times New Roman" w:cs="Times New Roman"/>
          <w:szCs w:val="24"/>
        </w:rPr>
      </w:pPr>
    </w:p>
    <w:p w:rsidR="007C387A" w:rsidRPr="005C2A78" w:rsidRDefault="007C387A" w:rsidP="00361A91">
      <w:pPr>
        <w:spacing w:after="0" w:line="240" w:lineRule="auto"/>
        <w:ind w:left="720"/>
        <w:jc w:val="both"/>
        <w:rPr>
          <w:rFonts w:eastAsia="Times New Roman" w:cs="Times New Roman"/>
          <w:szCs w:val="24"/>
        </w:rPr>
      </w:pPr>
      <w:r>
        <w:rPr>
          <w:rFonts w:eastAsia="Times New Roman" w:cs="Times New Roman"/>
          <w:szCs w:val="24"/>
        </w:rPr>
        <w:t>Prohibits the use of the power of eminent domain.</w:t>
      </w:r>
    </w:p>
    <w:p w:rsidR="007C387A" w:rsidRPr="005C2A78" w:rsidRDefault="007C387A" w:rsidP="00361A91">
      <w:pPr>
        <w:spacing w:after="0" w:line="240" w:lineRule="auto"/>
        <w:jc w:val="both"/>
        <w:rPr>
          <w:rFonts w:eastAsia="Times New Roman" w:cs="Times New Roman"/>
          <w:szCs w:val="24"/>
        </w:rPr>
      </w:pPr>
    </w:p>
    <w:p w:rsidR="007C387A" w:rsidRDefault="007C387A" w:rsidP="00361A91">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7C387A" w:rsidRDefault="007C387A" w:rsidP="00361A91">
      <w:pPr>
        <w:spacing w:after="0" w:line="240" w:lineRule="auto"/>
        <w:jc w:val="both"/>
        <w:rPr>
          <w:rFonts w:eastAsia="Times New Roman" w:cs="Times New Roman"/>
          <w:szCs w:val="24"/>
        </w:rPr>
      </w:pPr>
    </w:p>
    <w:p w:rsidR="007C387A" w:rsidRPr="005C2A78" w:rsidRDefault="007C387A" w:rsidP="00361A91">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DF138E">
        <w:t xml:space="preserve"> </w:t>
      </w:r>
      <w:r w:rsidRPr="00DF138E">
        <w:rPr>
          <w:rFonts w:eastAsia="Times New Roman" w:cs="Times New Roman"/>
          <w:szCs w:val="24"/>
        </w:rPr>
        <w:t>Provide</w:t>
      </w:r>
      <w:r>
        <w:rPr>
          <w:rFonts w:eastAsia="Times New Roman" w:cs="Times New Roman"/>
          <w:szCs w:val="24"/>
        </w:rPr>
        <w:t>s that all requirements of the c</w:t>
      </w:r>
      <w:r w:rsidRPr="00DF138E">
        <w:rPr>
          <w:rFonts w:eastAsia="Times New Roman" w:cs="Times New Roman"/>
          <w:szCs w:val="24"/>
        </w:rPr>
        <w:t>onstitution and the laws of this state and the rules and procedures of the legislature with respect to the notice, introduction, and passage of this Act are fulfilled and accomplished.</w:t>
      </w:r>
    </w:p>
    <w:p w:rsidR="007C387A" w:rsidRPr="005C2A78" w:rsidRDefault="007C387A" w:rsidP="00361A91">
      <w:pPr>
        <w:spacing w:after="0" w:line="240" w:lineRule="auto"/>
        <w:jc w:val="both"/>
        <w:rPr>
          <w:rFonts w:eastAsia="Times New Roman" w:cs="Times New Roman"/>
          <w:szCs w:val="24"/>
        </w:rPr>
      </w:pPr>
    </w:p>
    <w:p w:rsidR="007C387A" w:rsidRPr="00B03669" w:rsidRDefault="007C387A" w:rsidP="00361A91">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t>Effective date: September 1, 2019.</w:t>
      </w:r>
    </w:p>
    <w:sectPr w:rsidR="007C387A" w:rsidRPr="00B036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E3" w:rsidRDefault="00304BE3" w:rsidP="000F1DF9">
      <w:pPr>
        <w:spacing w:after="0" w:line="240" w:lineRule="auto"/>
      </w:pPr>
      <w:r>
        <w:separator/>
      </w:r>
    </w:p>
  </w:endnote>
  <w:endnote w:type="continuationSeparator" w:id="0">
    <w:p w:rsidR="00304BE3" w:rsidRDefault="00304B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4B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387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387A">
                <w:rPr>
                  <w:sz w:val="20"/>
                  <w:szCs w:val="20"/>
                </w:rPr>
                <w:t>C.S.H.B. 4637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38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4B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38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38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E3" w:rsidRDefault="00304BE3" w:rsidP="000F1DF9">
      <w:pPr>
        <w:spacing w:after="0" w:line="240" w:lineRule="auto"/>
      </w:pPr>
      <w:r>
        <w:separator/>
      </w:r>
    </w:p>
  </w:footnote>
  <w:footnote w:type="continuationSeparator" w:id="0">
    <w:p w:rsidR="00304BE3" w:rsidRDefault="00304BE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5C19"/>
    <w:multiLevelType w:val="multilevel"/>
    <w:tmpl w:val="EAC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76F48"/>
    <w:multiLevelType w:val="multilevel"/>
    <w:tmpl w:val="D57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67187"/>
    <w:multiLevelType w:val="multilevel"/>
    <w:tmpl w:val="35A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BE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387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6C40"/>
  <w15:docId w15:val="{CEED656E-F027-4D7F-8EA9-F2CA420A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38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8D8" w:rsidP="005418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1CFD1E08854A668C4335605A0AAE21"/>
        <w:category>
          <w:name w:val="General"/>
          <w:gallery w:val="placeholder"/>
        </w:category>
        <w:types>
          <w:type w:val="bbPlcHdr"/>
        </w:types>
        <w:behaviors>
          <w:behavior w:val="content"/>
        </w:behaviors>
        <w:guid w:val="{909BE1D0-DBA1-4D1D-8A3D-22F1FC9CEDAF}"/>
      </w:docPartPr>
      <w:docPartBody>
        <w:p w:rsidR="00000000" w:rsidRDefault="00363212"/>
      </w:docPartBody>
    </w:docPart>
    <w:docPart>
      <w:docPartPr>
        <w:name w:val="D5D760B59BD64772BCBD34B33243B747"/>
        <w:category>
          <w:name w:val="General"/>
          <w:gallery w:val="placeholder"/>
        </w:category>
        <w:types>
          <w:type w:val="bbPlcHdr"/>
        </w:types>
        <w:behaviors>
          <w:behavior w:val="content"/>
        </w:behaviors>
        <w:guid w:val="{C4B5F49C-4FD6-4E38-A06B-9CF84E4B24CA}"/>
      </w:docPartPr>
      <w:docPartBody>
        <w:p w:rsidR="00000000" w:rsidRDefault="00363212"/>
      </w:docPartBody>
    </w:docPart>
    <w:docPart>
      <w:docPartPr>
        <w:name w:val="B9B47EE7E51D40EFB0D4E519292D863C"/>
        <w:category>
          <w:name w:val="General"/>
          <w:gallery w:val="placeholder"/>
        </w:category>
        <w:types>
          <w:type w:val="bbPlcHdr"/>
        </w:types>
        <w:behaviors>
          <w:behavior w:val="content"/>
        </w:behaviors>
        <w:guid w:val="{4ED63034-8BA3-4954-A3B1-EC666E730010}"/>
      </w:docPartPr>
      <w:docPartBody>
        <w:p w:rsidR="00000000" w:rsidRDefault="00363212"/>
      </w:docPartBody>
    </w:docPart>
    <w:docPart>
      <w:docPartPr>
        <w:name w:val="9A03CB2BCB51415DB774FD7BEFDCD858"/>
        <w:category>
          <w:name w:val="General"/>
          <w:gallery w:val="placeholder"/>
        </w:category>
        <w:types>
          <w:type w:val="bbPlcHdr"/>
        </w:types>
        <w:behaviors>
          <w:behavior w:val="content"/>
        </w:behaviors>
        <w:guid w:val="{7F18BF34-B047-4DC5-9E5C-09CEACCD184E}"/>
      </w:docPartPr>
      <w:docPartBody>
        <w:p w:rsidR="00000000" w:rsidRDefault="00363212"/>
      </w:docPartBody>
    </w:docPart>
    <w:docPart>
      <w:docPartPr>
        <w:name w:val="981AF62623154785B7A853DA377C97C6"/>
        <w:category>
          <w:name w:val="General"/>
          <w:gallery w:val="placeholder"/>
        </w:category>
        <w:types>
          <w:type w:val="bbPlcHdr"/>
        </w:types>
        <w:behaviors>
          <w:behavior w:val="content"/>
        </w:behaviors>
        <w:guid w:val="{3A74E558-FD8E-40F0-B630-4F059F800986}"/>
      </w:docPartPr>
      <w:docPartBody>
        <w:p w:rsidR="00000000" w:rsidRDefault="00363212"/>
      </w:docPartBody>
    </w:docPart>
    <w:docPart>
      <w:docPartPr>
        <w:name w:val="85C40AD2AEC243B2A2A202847B5A57F4"/>
        <w:category>
          <w:name w:val="General"/>
          <w:gallery w:val="placeholder"/>
        </w:category>
        <w:types>
          <w:type w:val="bbPlcHdr"/>
        </w:types>
        <w:behaviors>
          <w:behavior w:val="content"/>
        </w:behaviors>
        <w:guid w:val="{4048FA74-57F4-4F06-B847-CC562E9E6DBF}"/>
      </w:docPartPr>
      <w:docPartBody>
        <w:p w:rsidR="00000000" w:rsidRDefault="00363212"/>
      </w:docPartBody>
    </w:docPart>
    <w:docPart>
      <w:docPartPr>
        <w:name w:val="D1199720FA4E410DB67DB8AA709EA57C"/>
        <w:category>
          <w:name w:val="General"/>
          <w:gallery w:val="placeholder"/>
        </w:category>
        <w:types>
          <w:type w:val="bbPlcHdr"/>
        </w:types>
        <w:behaviors>
          <w:behavior w:val="content"/>
        </w:behaviors>
        <w:guid w:val="{9A2DC895-8A7C-4136-BE85-0326FFF96846}"/>
      </w:docPartPr>
      <w:docPartBody>
        <w:p w:rsidR="00000000" w:rsidRDefault="00363212"/>
      </w:docPartBody>
    </w:docPart>
    <w:docPart>
      <w:docPartPr>
        <w:name w:val="1A28B2CE98B1494CA705D0FD32E4B8D1"/>
        <w:category>
          <w:name w:val="General"/>
          <w:gallery w:val="placeholder"/>
        </w:category>
        <w:types>
          <w:type w:val="bbPlcHdr"/>
        </w:types>
        <w:behaviors>
          <w:behavior w:val="content"/>
        </w:behaviors>
        <w:guid w:val="{F5056676-30E6-47E4-B9B4-66D1FA040EE8}"/>
      </w:docPartPr>
      <w:docPartBody>
        <w:p w:rsidR="00000000" w:rsidRDefault="00363212"/>
      </w:docPartBody>
    </w:docPart>
    <w:docPart>
      <w:docPartPr>
        <w:name w:val="147E3113D58042D0BAFAE025FC731049"/>
        <w:category>
          <w:name w:val="General"/>
          <w:gallery w:val="placeholder"/>
        </w:category>
        <w:types>
          <w:type w:val="bbPlcHdr"/>
        </w:types>
        <w:behaviors>
          <w:behavior w:val="content"/>
        </w:behaviors>
        <w:guid w:val="{F98D249A-DA3D-4F9D-A8B3-279455E9634F}"/>
      </w:docPartPr>
      <w:docPartBody>
        <w:p w:rsidR="00000000" w:rsidRDefault="005418D8" w:rsidP="005418D8">
          <w:pPr>
            <w:pStyle w:val="147E3113D58042D0BAFAE025FC731049"/>
          </w:pPr>
          <w:r w:rsidRPr="00A30DD1">
            <w:rPr>
              <w:rStyle w:val="PlaceholderText"/>
            </w:rPr>
            <w:t>Click here to enter a date.</w:t>
          </w:r>
        </w:p>
      </w:docPartBody>
    </w:docPart>
    <w:docPart>
      <w:docPartPr>
        <w:name w:val="C31FFE80107C41979FFF4E084F755E8C"/>
        <w:category>
          <w:name w:val="General"/>
          <w:gallery w:val="placeholder"/>
        </w:category>
        <w:types>
          <w:type w:val="bbPlcHdr"/>
        </w:types>
        <w:behaviors>
          <w:behavior w:val="content"/>
        </w:behaviors>
        <w:guid w:val="{E5CBEBDD-3AB0-45EA-9F77-8A6EE8700167}"/>
      </w:docPartPr>
      <w:docPartBody>
        <w:p w:rsidR="00000000" w:rsidRDefault="00363212"/>
      </w:docPartBody>
    </w:docPart>
    <w:docPart>
      <w:docPartPr>
        <w:name w:val="19E38293BEFE47B4BDFB668C9EC48A1A"/>
        <w:category>
          <w:name w:val="General"/>
          <w:gallery w:val="placeholder"/>
        </w:category>
        <w:types>
          <w:type w:val="bbPlcHdr"/>
        </w:types>
        <w:behaviors>
          <w:behavior w:val="content"/>
        </w:behaviors>
        <w:guid w:val="{1171661B-2B52-4BA8-9783-3D6F5ECC42F8}"/>
      </w:docPartPr>
      <w:docPartBody>
        <w:p w:rsidR="00000000" w:rsidRDefault="00363212"/>
      </w:docPartBody>
    </w:docPart>
    <w:docPart>
      <w:docPartPr>
        <w:name w:val="44448CC74A824DF3AA8E92E158AA619D"/>
        <w:category>
          <w:name w:val="General"/>
          <w:gallery w:val="placeholder"/>
        </w:category>
        <w:types>
          <w:type w:val="bbPlcHdr"/>
        </w:types>
        <w:behaviors>
          <w:behavior w:val="content"/>
        </w:behaviors>
        <w:guid w:val="{3F981CFE-B2C4-4679-B71D-0F451871A5ED}"/>
      </w:docPartPr>
      <w:docPartBody>
        <w:p w:rsidR="00000000" w:rsidRDefault="005418D8" w:rsidP="005418D8">
          <w:pPr>
            <w:pStyle w:val="44448CC74A824DF3AA8E92E158AA619D"/>
          </w:pPr>
          <w:r>
            <w:rPr>
              <w:rFonts w:eastAsia="Times New Roman" w:cs="Times New Roman"/>
              <w:bCs/>
              <w:szCs w:val="24"/>
            </w:rPr>
            <w:t xml:space="preserve"> </w:t>
          </w:r>
        </w:p>
      </w:docPartBody>
    </w:docPart>
    <w:docPart>
      <w:docPartPr>
        <w:name w:val="F892499322BC4895BFFB1CC34B1F9795"/>
        <w:category>
          <w:name w:val="General"/>
          <w:gallery w:val="placeholder"/>
        </w:category>
        <w:types>
          <w:type w:val="bbPlcHdr"/>
        </w:types>
        <w:behaviors>
          <w:behavior w:val="content"/>
        </w:behaviors>
        <w:guid w:val="{B64F15AF-C96E-4997-BC2D-65AEB9AE24B0}"/>
      </w:docPartPr>
      <w:docPartBody>
        <w:p w:rsidR="00000000" w:rsidRDefault="00363212"/>
      </w:docPartBody>
    </w:docPart>
    <w:docPart>
      <w:docPartPr>
        <w:name w:val="9ECC0F4361DE4C43B36187C34B3DCCED"/>
        <w:category>
          <w:name w:val="General"/>
          <w:gallery w:val="placeholder"/>
        </w:category>
        <w:types>
          <w:type w:val="bbPlcHdr"/>
        </w:types>
        <w:behaviors>
          <w:behavior w:val="content"/>
        </w:behaviors>
        <w:guid w:val="{EEF6DE92-EAE2-4918-8E39-77439E657D98}"/>
      </w:docPartPr>
      <w:docPartBody>
        <w:p w:rsidR="00000000" w:rsidRDefault="00363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3212"/>
    <w:rsid w:val="004816E8"/>
    <w:rsid w:val="00493D6D"/>
    <w:rsid w:val="005418D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8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18D8"/>
    <w:rPr>
      <w:rFonts w:ascii="Times New Roman" w:hAnsi="Times New Roman"/>
      <w:sz w:val="24"/>
    </w:rPr>
  </w:style>
  <w:style w:type="paragraph" w:customStyle="1" w:styleId="487D89B4F8B34DB4967D41FE18F7F88D9">
    <w:name w:val="487D89B4F8B34DB4967D41FE18F7F88D9"/>
    <w:rsid w:val="005418D8"/>
    <w:rPr>
      <w:rFonts w:ascii="Times New Roman" w:hAnsi="Times New Roman"/>
      <w:sz w:val="24"/>
    </w:rPr>
  </w:style>
  <w:style w:type="paragraph" w:customStyle="1" w:styleId="AE2570ED5D764CD7AF9686706F550F4622">
    <w:name w:val="AE2570ED5D764CD7AF9686706F550F4622"/>
    <w:rsid w:val="005418D8"/>
    <w:pPr>
      <w:tabs>
        <w:tab w:val="center" w:pos="4680"/>
        <w:tab w:val="right" w:pos="9360"/>
      </w:tabs>
      <w:spacing w:after="0" w:line="240" w:lineRule="auto"/>
    </w:pPr>
    <w:rPr>
      <w:rFonts w:ascii="Times New Roman" w:hAnsi="Times New Roman"/>
      <w:sz w:val="24"/>
    </w:rPr>
  </w:style>
  <w:style w:type="paragraph" w:customStyle="1" w:styleId="147E3113D58042D0BAFAE025FC731049">
    <w:name w:val="147E3113D58042D0BAFAE025FC731049"/>
    <w:rsid w:val="005418D8"/>
    <w:pPr>
      <w:spacing w:after="160" w:line="259" w:lineRule="auto"/>
    </w:pPr>
  </w:style>
  <w:style w:type="paragraph" w:customStyle="1" w:styleId="44448CC74A824DF3AA8E92E158AA619D">
    <w:name w:val="44448CC74A824DF3AA8E92E158AA619D"/>
    <w:rsid w:val="005418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9C7376-D55E-4D08-876D-E5232C98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2019-05-15T23:02:00Z</dcterms:modified>
</cp:coreProperties>
</file>

<file path=docProps/custom.xml><?xml version="1.0" encoding="utf-8"?>
<op:Properties xmlns:vt="http://schemas.openxmlformats.org/officeDocument/2006/docPropsVTypes" xmlns:op="http://schemas.openxmlformats.org/officeDocument/2006/custom-properties"/>
</file>