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5A" w:rsidRDefault="00BD41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26F62022304E668C297282FBFB5980"/>
          </w:placeholder>
        </w:sdtPr>
        <w:sdtContent>
          <w:r w:rsidRPr="005C2A78">
            <w:rPr>
              <w:rFonts w:cs="Times New Roman"/>
              <w:b/>
              <w:szCs w:val="24"/>
              <w:u w:val="single"/>
            </w:rPr>
            <w:t>BILL ANALYSIS</w:t>
          </w:r>
        </w:sdtContent>
      </w:sdt>
    </w:p>
    <w:p w:rsidR="00BD415A" w:rsidRPr="00585C31" w:rsidRDefault="00BD415A" w:rsidP="000F1DF9">
      <w:pPr>
        <w:spacing w:after="0" w:line="240" w:lineRule="auto"/>
        <w:rPr>
          <w:rFonts w:cs="Times New Roman"/>
          <w:szCs w:val="24"/>
        </w:rPr>
      </w:pPr>
    </w:p>
    <w:p w:rsidR="00BD415A" w:rsidRPr="00585C31" w:rsidRDefault="00BD41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15A" w:rsidTr="000F1DF9">
        <w:tc>
          <w:tcPr>
            <w:tcW w:w="2718" w:type="dxa"/>
          </w:tcPr>
          <w:p w:rsidR="00BD415A" w:rsidRPr="005C2A78" w:rsidRDefault="00BD415A" w:rsidP="006D756B">
            <w:pPr>
              <w:rPr>
                <w:rFonts w:cs="Times New Roman"/>
                <w:szCs w:val="24"/>
              </w:rPr>
            </w:pPr>
            <w:sdt>
              <w:sdtPr>
                <w:rPr>
                  <w:rFonts w:cs="Times New Roman"/>
                  <w:szCs w:val="24"/>
                </w:rPr>
                <w:alias w:val="Agency Title"/>
                <w:tag w:val="AgencyTitleContentControl"/>
                <w:id w:val="1920747753"/>
                <w:lock w:val="sdtContentLocked"/>
                <w:placeholder>
                  <w:docPart w:val="9DD6FECEC7E34D1080D8B0D87DDA7444"/>
                </w:placeholder>
              </w:sdtPr>
              <w:sdtEndPr>
                <w:rPr>
                  <w:rFonts w:cstheme="minorBidi"/>
                  <w:szCs w:val="22"/>
                </w:rPr>
              </w:sdtEndPr>
              <w:sdtContent>
                <w:r>
                  <w:rPr>
                    <w:rFonts w:cs="Times New Roman"/>
                    <w:szCs w:val="24"/>
                  </w:rPr>
                  <w:t>Senate Research Center</w:t>
                </w:r>
              </w:sdtContent>
            </w:sdt>
          </w:p>
        </w:tc>
        <w:tc>
          <w:tcPr>
            <w:tcW w:w="6858" w:type="dxa"/>
          </w:tcPr>
          <w:p w:rsidR="00BD415A" w:rsidRPr="00FF6471" w:rsidRDefault="00BD415A" w:rsidP="000F1DF9">
            <w:pPr>
              <w:jc w:val="right"/>
              <w:rPr>
                <w:rFonts w:cs="Times New Roman"/>
                <w:szCs w:val="24"/>
              </w:rPr>
            </w:pPr>
            <w:sdt>
              <w:sdtPr>
                <w:rPr>
                  <w:rFonts w:cs="Times New Roman"/>
                  <w:szCs w:val="24"/>
                </w:rPr>
                <w:alias w:val="Bill Number"/>
                <w:tag w:val="BillNumberOne"/>
                <w:id w:val="-410784069"/>
                <w:lock w:val="sdtContentLocked"/>
                <w:placeholder>
                  <w:docPart w:val="B8930D95D8C648FA9C6FA494A1340939"/>
                </w:placeholder>
              </w:sdtPr>
              <w:sdtContent>
                <w:r>
                  <w:rPr>
                    <w:rFonts w:cs="Times New Roman"/>
                    <w:szCs w:val="24"/>
                  </w:rPr>
                  <w:t>H.B. 4649</w:t>
                </w:r>
              </w:sdtContent>
            </w:sdt>
          </w:p>
        </w:tc>
      </w:tr>
      <w:tr w:rsidR="00BD415A" w:rsidTr="000F1DF9">
        <w:sdt>
          <w:sdtPr>
            <w:rPr>
              <w:rFonts w:cs="Times New Roman"/>
              <w:szCs w:val="24"/>
            </w:rPr>
            <w:alias w:val="TLCNumber"/>
            <w:tag w:val="TLCNumber"/>
            <w:id w:val="-542600604"/>
            <w:lock w:val="sdtLocked"/>
            <w:placeholder>
              <w:docPart w:val="570E02374DFC4EA481E340CD66058F65"/>
            </w:placeholder>
          </w:sdtPr>
          <w:sdtContent>
            <w:tc>
              <w:tcPr>
                <w:tcW w:w="2718" w:type="dxa"/>
              </w:tcPr>
              <w:p w:rsidR="00BD415A" w:rsidRPr="000F1DF9" w:rsidRDefault="00BD415A" w:rsidP="00C65088">
                <w:pPr>
                  <w:rPr>
                    <w:rFonts w:cs="Times New Roman"/>
                    <w:szCs w:val="24"/>
                  </w:rPr>
                </w:pPr>
                <w:r>
                  <w:rPr>
                    <w:rFonts w:cs="Times New Roman"/>
                    <w:szCs w:val="24"/>
                  </w:rPr>
                  <w:t>86R12502 TSR-F</w:t>
                </w:r>
              </w:p>
            </w:tc>
          </w:sdtContent>
        </w:sdt>
        <w:tc>
          <w:tcPr>
            <w:tcW w:w="6858" w:type="dxa"/>
          </w:tcPr>
          <w:p w:rsidR="00BD415A" w:rsidRPr="005C2A78" w:rsidRDefault="00BD415A" w:rsidP="006D756B">
            <w:pPr>
              <w:jc w:val="right"/>
              <w:rPr>
                <w:rFonts w:cs="Times New Roman"/>
                <w:szCs w:val="24"/>
              </w:rPr>
            </w:pPr>
            <w:sdt>
              <w:sdtPr>
                <w:rPr>
                  <w:rFonts w:cs="Times New Roman"/>
                  <w:szCs w:val="24"/>
                </w:rPr>
                <w:alias w:val="Author Label"/>
                <w:tag w:val="By"/>
                <w:id w:val="72399597"/>
                <w:lock w:val="sdtLocked"/>
                <w:placeholder>
                  <w:docPart w:val="83ED4AF9DA1C405E9E9B6CCF3B1DC3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11129BE96649FFB4A7A49CF69A8FDA"/>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D6629DB9F87A4895A620E0D261BDCB30"/>
                </w:placeholder>
              </w:sdtPr>
              <w:sdtContent>
                <w:r>
                  <w:rPr>
                    <w:rFonts w:cs="Times New Roman"/>
                    <w:szCs w:val="24"/>
                  </w:rPr>
                  <w:t xml:space="preserve"> (Nichols)</w:t>
                </w:r>
              </w:sdtContent>
            </w:sdt>
          </w:p>
        </w:tc>
      </w:tr>
      <w:tr w:rsidR="00BD415A" w:rsidTr="000F1DF9">
        <w:tc>
          <w:tcPr>
            <w:tcW w:w="2718" w:type="dxa"/>
          </w:tcPr>
          <w:p w:rsidR="00BD415A" w:rsidRPr="00BC7495" w:rsidRDefault="00BD415A" w:rsidP="000F1DF9">
            <w:pPr>
              <w:rPr>
                <w:rFonts w:cs="Times New Roman"/>
                <w:szCs w:val="24"/>
              </w:rPr>
            </w:pPr>
          </w:p>
        </w:tc>
        <w:sdt>
          <w:sdtPr>
            <w:rPr>
              <w:rFonts w:cs="Times New Roman"/>
              <w:szCs w:val="24"/>
            </w:rPr>
            <w:alias w:val="Committee"/>
            <w:tag w:val="Committee"/>
            <w:id w:val="1914272295"/>
            <w:lock w:val="sdtContentLocked"/>
            <w:placeholder>
              <w:docPart w:val="CFD684746FC343509B282BFE8448775D"/>
            </w:placeholder>
          </w:sdtPr>
          <w:sdtContent>
            <w:tc>
              <w:tcPr>
                <w:tcW w:w="6858" w:type="dxa"/>
              </w:tcPr>
              <w:p w:rsidR="00BD415A" w:rsidRPr="00FF6471" w:rsidRDefault="00BD415A" w:rsidP="000F1DF9">
                <w:pPr>
                  <w:jc w:val="right"/>
                  <w:rPr>
                    <w:rFonts w:cs="Times New Roman"/>
                    <w:szCs w:val="24"/>
                  </w:rPr>
                </w:pPr>
                <w:r>
                  <w:rPr>
                    <w:rFonts w:cs="Times New Roman"/>
                    <w:szCs w:val="24"/>
                  </w:rPr>
                  <w:t>Intergovernmental Relations</w:t>
                </w:r>
              </w:p>
            </w:tc>
          </w:sdtContent>
        </w:sdt>
      </w:tr>
      <w:tr w:rsidR="00BD415A" w:rsidTr="000F1DF9">
        <w:tc>
          <w:tcPr>
            <w:tcW w:w="2718" w:type="dxa"/>
          </w:tcPr>
          <w:p w:rsidR="00BD415A" w:rsidRPr="00BC7495" w:rsidRDefault="00BD415A" w:rsidP="000F1DF9">
            <w:pPr>
              <w:rPr>
                <w:rFonts w:cs="Times New Roman"/>
                <w:szCs w:val="24"/>
              </w:rPr>
            </w:pPr>
          </w:p>
        </w:tc>
        <w:sdt>
          <w:sdtPr>
            <w:rPr>
              <w:rFonts w:cs="Times New Roman"/>
              <w:szCs w:val="24"/>
            </w:rPr>
            <w:alias w:val="Date"/>
            <w:tag w:val="DateContentControl"/>
            <w:id w:val="1178081906"/>
            <w:lock w:val="sdtLocked"/>
            <w:placeholder>
              <w:docPart w:val="B7CBD551ACA249ED950EE98073C4F659"/>
            </w:placeholder>
            <w:date w:fullDate="2019-05-04T00:00:00Z">
              <w:dateFormat w:val="M/d/yyyy"/>
              <w:lid w:val="en-US"/>
              <w:storeMappedDataAs w:val="dateTime"/>
              <w:calendar w:val="gregorian"/>
            </w:date>
          </w:sdtPr>
          <w:sdtContent>
            <w:tc>
              <w:tcPr>
                <w:tcW w:w="6858" w:type="dxa"/>
              </w:tcPr>
              <w:p w:rsidR="00BD415A" w:rsidRPr="00FF6471" w:rsidRDefault="00BD415A" w:rsidP="000F1DF9">
                <w:pPr>
                  <w:jc w:val="right"/>
                  <w:rPr>
                    <w:rFonts w:cs="Times New Roman"/>
                    <w:szCs w:val="24"/>
                  </w:rPr>
                </w:pPr>
                <w:r>
                  <w:rPr>
                    <w:rFonts w:cs="Times New Roman"/>
                    <w:szCs w:val="24"/>
                  </w:rPr>
                  <w:t>5/4/2019</w:t>
                </w:r>
              </w:p>
            </w:tc>
          </w:sdtContent>
        </w:sdt>
      </w:tr>
      <w:tr w:rsidR="00BD415A" w:rsidTr="000F1DF9">
        <w:tc>
          <w:tcPr>
            <w:tcW w:w="2718" w:type="dxa"/>
          </w:tcPr>
          <w:p w:rsidR="00BD415A" w:rsidRPr="00BC7495" w:rsidRDefault="00BD415A" w:rsidP="000F1DF9">
            <w:pPr>
              <w:rPr>
                <w:rFonts w:cs="Times New Roman"/>
                <w:szCs w:val="24"/>
              </w:rPr>
            </w:pPr>
          </w:p>
        </w:tc>
        <w:sdt>
          <w:sdtPr>
            <w:rPr>
              <w:rFonts w:cs="Times New Roman"/>
              <w:szCs w:val="24"/>
            </w:rPr>
            <w:alias w:val="BA Version"/>
            <w:tag w:val="BAVersion"/>
            <w:id w:val="-1685590809"/>
            <w:lock w:val="sdtContentLocked"/>
            <w:placeholder>
              <w:docPart w:val="BA264A30F76C4969B30B50A93FA07838"/>
            </w:placeholder>
          </w:sdtPr>
          <w:sdtContent>
            <w:tc>
              <w:tcPr>
                <w:tcW w:w="6858" w:type="dxa"/>
              </w:tcPr>
              <w:p w:rsidR="00BD415A" w:rsidRPr="00FF6471" w:rsidRDefault="00BD415A" w:rsidP="000F1DF9">
                <w:pPr>
                  <w:jc w:val="right"/>
                  <w:rPr>
                    <w:rFonts w:cs="Times New Roman"/>
                    <w:szCs w:val="24"/>
                  </w:rPr>
                </w:pPr>
                <w:r>
                  <w:rPr>
                    <w:rFonts w:cs="Times New Roman"/>
                    <w:szCs w:val="24"/>
                  </w:rPr>
                  <w:t>Engrossed</w:t>
                </w:r>
              </w:p>
            </w:tc>
          </w:sdtContent>
        </w:sdt>
      </w:tr>
    </w:tbl>
    <w:p w:rsidR="00BD415A" w:rsidRPr="00FF6471" w:rsidRDefault="00BD415A" w:rsidP="000F1DF9">
      <w:pPr>
        <w:spacing w:after="0" w:line="240" w:lineRule="auto"/>
        <w:rPr>
          <w:rFonts w:cs="Times New Roman"/>
          <w:szCs w:val="24"/>
        </w:rPr>
      </w:pPr>
    </w:p>
    <w:p w:rsidR="00BD415A" w:rsidRPr="00FF6471" w:rsidRDefault="00BD415A" w:rsidP="000F1DF9">
      <w:pPr>
        <w:spacing w:after="0" w:line="240" w:lineRule="auto"/>
        <w:rPr>
          <w:rFonts w:cs="Times New Roman"/>
          <w:szCs w:val="24"/>
        </w:rPr>
      </w:pPr>
    </w:p>
    <w:p w:rsidR="00BD415A" w:rsidRPr="00FF6471" w:rsidRDefault="00BD41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D1BCD0E8CE47D0870B500F159BD1C4"/>
        </w:placeholder>
      </w:sdtPr>
      <w:sdtContent>
        <w:p w:rsidR="00BD415A" w:rsidRDefault="00BD41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A96FC911614723B6C7040547115B7B"/>
        </w:placeholder>
      </w:sdtPr>
      <w:sdtContent>
        <w:p w:rsidR="00BD415A" w:rsidRDefault="00BD415A" w:rsidP="00BD415A">
          <w:pPr>
            <w:pStyle w:val="NormalWeb"/>
            <w:spacing w:before="0" w:beforeAutospacing="0" w:after="0" w:afterAutospacing="0"/>
            <w:jc w:val="both"/>
            <w:divId w:val="1945183736"/>
            <w:rPr>
              <w:rFonts w:eastAsia="Times New Roman"/>
              <w:bCs/>
            </w:rPr>
          </w:pPr>
        </w:p>
        <w:p w:rsidR="00BD415A" w:rsidRPr="00382C30" w:rsidRDefault="00BD415A" w:rsidP="00BD415A">
          <w:pPr>
            <w:pStyle w:val="NormalWeb"/>
            <w:spacing w:before="0" w:beforeAutospacing="0" w:after="0" w:afterAutospacing="0"/>
            <w:jc w:val="both"/>
            <w:divId w:val="1945183736"/>
          </w:pPr>
          <w:r w:rsidRPr="00382C30">
            <w:t>This bill amends Montgomery County Municipal Utility District (MUD) No. 147 by adding an annexation clause. This MUD is in Conroe's extraterritorial jurisdiction and the amendment is acceptable to the City of Conroe.</w:t>
          </w:r>
        </w:p>
        <w:p w:rsidR="00BD415A" w:rsidRPr="00D70925" w:rsidRDefault="00BD415A" w:rsidP="00BD415A">
          <w:pPr>
            <w:spacing w:after="0" w:line="240" w:lineRule="auto"/>
            <w:jc w:val="both"/>
            <w:rPr>
              <w:rFonts w:eastAsia="Times New Roman" w:cs="Times New Roman"/>
              <w:bCs/>
              <w:szCs w:val="24"/>
            </w:rPr>
          </w:pPr>
        </w:p>
      </w:sdtContent>
    </w:sdt>
    <w:p w:rsidR="00BD415A" w:rsidRDefault="00BD415A" w:rsidP="00BD415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4649 </w:t>
      </w:r>
      <w:bookmarkStart w:id="1" w:name="AmendsCurrentLaw"/>
      <w:bookmarkEnd w:id="1"/>
      <w:r>
        <w:rPr>
          <w:rFonts w:cs="Times New Roman"/>
          <w:szCs w:val="24"/>
        </w:rPr>
        <w:t>amends current law relating to the effect of municipal annexation of territory in the Montgomery County Municipal Utility District No. 147.</w:t>
      </w:r>
    </w:p>
    <w:p w:rsidR="00BD415A" w:rsidRPr="00382C30" w:rsidRDefault="00BD415A" w:rsidP="00BD415A">
      <w:pPr>
        <w:spacing w:after="0" w:line="240" w:lineRule="auto"/>
        <w:jc w:val="both"/>
        <w:rPr>
          <w:rFonts w:eastAsia="Times New Roman" w:cs="Times New Roman"/>
          <w:szCs w:val="24"/>
        </w:rPr>
      </w:pPr>
    </w:p>
    <w:p w:rsidR="00BD415A" w:rsidRPr="005C2A78" w:rsidRDefault="00BD415A" w:rsidP="00BD415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2D7C34F42E407680ADB74F1B812D1A"/>
          </w:placeholder>
        </w:sdtPr>
        <w:sdtContent>
          <w:r>
            <w:rPr>
              <w:rFonts w:eastAsia="Times New Roman" w:cs="Times New Roman"/>
              <w:b/>
              <w:szCs w:val="24"/>
              <w:u w:val="single"/>
            </w:rPr>
            <w:t>RULEMAKING AUTHORITY</w:t>
          </w:r>
        </w:sdtContent>
      </w:sdt>
    </w:p>
    <w:p w:rsidR="00BD415A" w:rsidRPr="006529C4" w:rsidRDefault="00BD415A" w:rsidP="00BD415A">
      <w:pPr>
        <w:spacing w:after="0" w:line="240" w:lineRule="auto"/>
        <w:jc w:val="both"/>
        <w:rPr>
          <w:rFonts w:cs="Times New Roman"/>
          <w:szCs w:val="24"/>
        </w:rPr>
      </w:pPr>
    </w:p>
    <w:p w:rsidR="00BD415A" w:rsidRPr="006529C4" w:rsidRDefault="00BD415A" w:rsidP="00BD415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15A" w:rsidRPr="006529C4" w:rsidRDefault="00BD415A" w:rsidP="00BD415A">
      <w:pPr>
        <w:spacing w:after="0" w:line="240" w:lineRule="auto"/>
        <w:jc w:val="both"/>
        <w:rPr>
          <w:rFonts w:cs="Times New Roman"/>
          <w:szCs w:val="24"/>
        </w:rPr>
      </w:pPr>
    </w:p>
    <w:p w:rsidR="00BD415A" w:rsidRPr="005C2A78" w:rsidRDefault="00BD415A" w:rsidP="00BD41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77BF42AFB04326AD8EFC6EEE18585E"/>
          </w:placeholder>
        </w:sdtPr>
        <w:sdtContent>
          <w:r>
            <w:rPr>
              <w:rFonts w:eastAsia="Times New Roman" w:cs="Times New Roman"/>
              <w:b/>
              <w:szCs w:val="24"/>
              <w:u w:val="single"/>
            </w:rPr>
            <w:t>SECTION BY SECTION ANALYSIS</w:t>
          </w:r>
        </w:sdtContent>
      </w:sdt>
    </w:p>
    <w:p w:rsidR="00BD415A" w:rsidRPr="005C2A78" w:rsidRDefault="00BD415A" w:rsidP="00BD415A">
      <w:pPr>
        <w:spacing w:after="0" w:line="240" w:lineRule="auto"/>
        <w:jc w:val="both"/>
        <w:rPr>
          <w:rFonts w:eastAsia="Times New Roman" w:cs="Times New Roman"/>
          <w:szCs w:val="24"/>
        </w:rPr>
      </w:pPr>
    </w:p>
    <w:p w:rsidR="00BD415A" w:rsidRPr="00BD415A" w:rsidRDefault="00BD415A" w:rsidP="00BD41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7907.001, Special District Local Laws Code, by adding Subsection (1-a),  to define "city" as the City of Conroe, Texas</w:t>
      </w:r>
    </w:p>
    <w:p w:rsidR="00BD415A" w:rsidRPr="005C2A78" w:rsidRDefault="00BD415A" w:rsidP="00BD415A">
      <w:pPr>
        <w:spacing w:after="0" w:line="240" w:lineRule="auto"/>
        <w:jc w:val="both"/>
        <w:rPr>
          <w:rFonts w:eastAsia="Times New Roman" w:cs="Times New Roman"/>
          <w:szCs w:val="24"/>
        </w:rPr>
      </w:pPr>
    </w:p>
    <w:p w:rsidR="00BD415A" w:rsidRDefault="00BD415A" w:rsidP="00BD415A">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A, Chapter 7907, Special District Local Laws Code, by adding Section 7907.007, as follows: </w:t>
      </w:r>
    </w:p>
    <w:p w:rsidR="00BD415A" w:rsidRDefault="00BD415A" w:rsidP="00BD415A">
      <w:pPr>
        <w:spacing w:after="0" w:line="240" w:lineRule="auto"/>
        <w:jc w:val="both"/>
      </w:pPr>
    </w:p>
    <w:p w:rsidR="00BD415A" w:rsidRPr="00382C30" w:rsidRDefault="00BD415A" w:rsidP="00BD415A">
      <w:pPr>
        <w:spacing w:after="0" w:line="240" w:lineRule="auto"/>
        <w:ind w:left="720"/>
        <w:jc w:val="both"/>
        <w:rPr>
          <w:rFonts w:eastAsia="Times New Roman" w:cs="Times New Roman"/>
          <w:szCs w:val="24"/>
        </w:rPr>
      </w:pPr>
      <w:r w:rsidRPr="00382C30">
        <w:t xml:space="preserve">Sec. 7907.007. EFFECT OF ANNEXATION. Provides that, notwithstanding any other law, if all or any part of the territory of the </w:t>
      </w:r>
      <w:r>
        <w:t>Montgomery County Municipal Utility District No. 147 (</w:t>
      </w:r>
      <w:r w:rsidRPr="00382C30">
        <w:t>district</w:t>
      </w:r>
      <w:r>
        <w:t>)</w:t>
      </w:r>
      <w:r w:rsidRPr="00382C30">
        <w:t xml:space="preserve"> is annexed by the city into the city's corporate limits, the district retains all of the district's outstanding debt and obligations and is not dissolved. </w:t>
      </w:r>
    </w:p>
    <w:p w:rsidR="00BD415A" w:rsidRPr="005C2A78" w:rsidRDefault="00BD415A" w:rsidP="00BD415A">
      <w:pPr>
        <w:spacing w:after="0" w:line="240" w:lineRule="auto"/>
        <w:jc w:val="both"/>
        <w:rPr>
          <w:rFonts w:eastAsia="Times New Roman" w:cs="Times New Roman"/>
          <w:szCs w:val="24"/>
        </w:rPr>
      </w:pPr>
    </w:p>
    <w:p w:rsidR="00BD415A" w:rsidRPr="00C8671F" w:rsidRDefault="00BD415A" w:rsidP="00BD415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D41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41" w:rsidRDefault="00CB0C41" w:rsidP="000F1DF9">
      <w:pPr>
        <w:spacing w:after="0" w:line="240" w:lineRule="auto"/>
      </w:pPr>
      <w:r>
        <w:separator/>
      </w:r>
    </w:p>
  </w:endnote>
  <w:endnote w:type="continuationSeparator" w:id="0">
    <w:p w:rsidR="00CB0C41" w:rsidRDefault="00CB0C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C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15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15A">
                <w:rPr>
                  <w:sz w:val="20"/>
                  <w:szCs w:val="20"/>
                </w:rPr>
                <w:t>H.B. 4649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1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C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1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1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41" w:rsidRDefault="00CB0C41" w:rsidP="000F1DF9">
      <w:pPr>
        <w:spacing w:after="0" w:line="240" w:lineRule="auto"/>
      </w:pPr>
      <w:r>
        <w:separator/>
      </w:r>
    </w:p>
  </w:footnote>
  <w:footnote w:type="continuationSeparator" w:id="0">
    <w:p w:rsidR="00CB0C41" w:rsidRDefault="00CB0C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415A"/>
    <w:rsid w:val="00BE4852"/>
    <w:rsid w:val="00C04606"/>
    <w:rsid w:val="00C10A08"/>
    <w:rsid w:val="00C43D01"/>
    <w:rsid w:val="00C65088"/>
    <w:rsid w:val="00C8671F"/>
    <w:rsid w:val="00CB0C4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74C9"/>
  <w15:docId w15:val="{E66A7139-BDF2-4F68-8B3F-7063D26F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1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4D20" w:rsidP="007C4D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26F62022304E668C297282FBFB5980"/>
        <w:category>
          <w:name w:val="General"/>
          <w:gallery w:val="placeholder"/>
        </w:category>
        <w:types>
          <w:type w:val="bbPlcHdr"/>
        </w:types>
        <w:behaviors>
          <w:behavior w:val="content"/>
        </w:behaviors>
        <w:guid w:val="{198B0662-51C8-4AB6-A7CD-407AAAD425CB}"/>
      </w:docPartPr>
      <w:docPartBody>
        <w:p w:rsidR="00000000" w:rsidRDefault="00593DBE"/>
      </w:docPartBody>
    </w:docPart>
    <w:docPart>
      <w:docPartPr>
        <w:name w:val="9DD6FECEC7E34D1080D8B0D87DDA7444"/>
        <w:category>
          <w:name w:val="General"/>
          <w:gallery w:val="placeholder"/>
        </w:category>
        <w:types>
          <w:type w:val="bbPlcHdr"/>
        </w:types>
        <w:behaviors>
          <w:behavior w:val="content"/>
        </w:behaviors>
        <w:guid w:val="{5ECA5291-FF33-41A9-921D-7129C3CADA4F}"/>
      </w:docPartPr>
      <w:docPartBody>
        <w:p w:rsidR="00000000" w:rsidRDefault="00593DBE"/>
      </w:docPartBody>
    </w:docPart>
    <w:docPart>
      <w:docPartPr>
        <w:name w:val="B8930D95D8C648FA9C6FA494A1340939"/>
        <w:category>
          <w:name w:val="General"/>
          <w:gallery w:val="placeholder"/>
        </w:category>
        <w:types>
          <w:type w:val="bbPlcHdr"/>
        </w:types>
        <w:behaviors>
          <w:behavior w:val="content"/>
        </w:behaviors>
        <w:guid w:val="{B0560EA1-D7E8-4B76-AB45-97ED035EF88D}"/>
      </w:docPartPr>
      <w:docPartBody>
        <w:p w:rsidR="00000000" w:rsidRDefault="00593DBE"/>
      </w:docPartBody>
    </w:docPart>
    <w:docPart>
      <w:docPartPr>
        <w:name w:val="570E02374DFC4EA481E340CD66058F65"/>
        <w:category>
          <w:name w:val="General"/>
          <w:gallery w:val="placeholder"/>
        </w:category>
        <w:types>
          <w:type w:val="bbPlcHdr"/>
        </w:types>
        <w:behaviors>
          <w:behavior w:val="content"/>
        </w:behaviors>
        <w:guid w:val="{350D699D-18F6-4126-A9CE-7CF29F909EF3}"/>
      </w:docPartPr>
      <w:docPartBody>
        <w:p w:rsidR="00000000" w:rsidRDefault="00593DBE"/>
      </w:docPartBody>
    </w:docPart>
    <w:docPart>
      <w:docPartPr>
        <w:name w:val="83ED4AF9DA1C405E9E9B6CCF3B1DC3A5"/>
        <w:category>
          <w:name w:val="General"/>
          <w:gallery w:val="placeholder"/>
        </w:category>
        <w:types>
          <w:type w:val="bbPlcHdr"/>
        </w:types>
        <w:behaviors>
          <w:behavior w:val="content"/>
        </w:behaviors>
        <w:guid w:val="{8B5E78B0-7F65-4050-B9AE-C4759906567F}"/>
      </w:docPartPr>
      <w:docPartBody>
        <w:p w:rsidR="00000000" w:rsidRDefault="00593DBE"/>
      </w:docPartBody>
    </w:docPart>
    <w:docPart>
      <w:docPartPr>
        <w:name w:val="4111129BE96649FFB4A7A49CF69A8FDA"/>
        <w:category>
          <w:name w:val="General"/>
          <w:gallery w:val="placeholder"/>
        </w:category>
        <w:types>
          <w:type w:val="bbPlcHdr"/>
        </w:types>
        <w:behaviors>
          <w:behavior w:val="content"/>
        </w:behaviors>
        <w:guid w:val="{2B630336-8B39-4D7A-BEB5-0F3FDC1FB40E}"/>
      </w:docPartPr>
      <w:docPartBody>
        <w:p w:rsidR="00000000" w:rsidRDefault="00593DBE"/>
      </w:docPartBody>
    </w:docPart>
    <w:docPart>
      <w:docPartPr>
        <w:name w:val="D6629DB9F87A4895A620E0D261BDCB30"/>
        <w:category>
          <w:name w:val="General"/>
          <w:gallery w:val="placeholder"/>
        </w:category>
        <w:types>
          <w:type w:val="bbPlcHdr"/>
        </w:types>
        <w:behaviors>
          <w:behavior w:val="content"/>
        </w:behaviors>
        <w:guid w:val="{0EFA9ECA-C786-4352-857C-F0A88FCF1FEF}"/>
      </w:docPartPr>
      <w:docPartBody>
        <w:p w:rsidR="00000000" w:rsidRDefault="00593DBE"/>
      </w:docPartBody>
    </w:docPart>
    <w:docPart>
      <w:docPartPr>
        <w:name w:val="CFD684746FC343509B282BFE8448775D"/>
        <w:category>
          <w:name w:val="General"/>
          <w:gallery w:val="placeholder"/>
        </w:category>
        <w:types>
          <w:type w:val="bbPlcHdr"/>
        </w:types>
        <w:behaviors>
          <w:behavior w:val="content"/>
        </w:behaviors>
        <w:guid w:val="{2AD834E8-9B47-4729-B71B-0D143E993DD3}"/>
      </w:docPartPr>
      <w:docPartBody>
        <w:p w:rsidR="00000000" w:rsidRDefault="00593DBE"/>
      </w:docPartBody>
    </w:docPart>
    <w:docPart>
      <w:docPartPr>
        <w:name w:val="B7CBD551ACA249ED950EE98073C4F659"/>
        <w:category>
          <w:name w:val="General"/>
          <w:gallery w:val="placeholder"/>
        </w:category>
        <w:types>
          <w:type w:val="bbPlcHdr"/>
        </w:types>
        <w:behaviors>
          <w:behavior w:val="content"/>
        </w:behaviors>
        <w:guid w:val="{B86D5CAC-1777-4ED1-8B3E-EA494327BE6C}"/>
      </w:docPartPr>
      <w:docPartBody>
        <w:p w:rsidR="00000000" w:rsidRDefault="007C4D20" w:rsidP="007C4D20">
          <w:pPr>
            <w:pStyle w:val="B7CBD551ACA249ED950EE98073C4F659"/>
          </w:pPr>
          <w:r w:rsidRPr="00A30DD1">
            <w:rPr>
              <w:rStyle w:val="PlaceholderText"/>
            </w:rPr>
            <w:t>Click here to enter a date.</w:t>
          </w:r>
        </w:p>
      </w:docPartBody>
    </w:docPart>
    <w:docPart>
      <w:docPartPr>
        <w:name w:val="BA264A30F76C4969B30B50A93FA07838"/>
        <w:category>
          <w:name w:val="General"/>
          <w:gallery w:val="placeholder"/>
        </w:category>
        <w:types>
          <w:type w:val="bbPlcHdr"/>
        </w:types>
        <w:behaviors>
          <w:behavior w:val="content"/>
        </w:behaviors>
        <w:guid w:val="{F86CDB20-47E8-4EDE-AEF9-D0C8804CA617}"/>
      </w:docPartPr>
      <w:docPartBody>
        <w:p w:rsidR="00000000" w:rsidRDefault="00593DBE"/>
      </w:docPartBody>
    </w:docPart>
    <w:docPart>
      <w:docPartPr>
        <w:name w:val="61D1BCD0E8CE47D0870B500F159BD1C4"/>
        <w:category>
          <w:name w:val="General"/>
          <w:gallery w:val="placeholder"/>
        </w:category>
        <w:types>
          <w:type w:val="bbPlcHdr"/>
        </w:types>
        <w:behaviors>
          <w:behavior w:val="content"/>
        </w:behaviors>
        <w:guid w:val="{AAF742BA-1F09-4C1B-9F95-5A14BA23B4B9}"/>
      </w:docPartPr>
      <w:docPartBody>
        <w:p w:rsidR="00000000" w:rsidRDefault="00593DBE"/>
      </w:docPartBody>
    </w:docPart>
    <w:docPart>
      <w:docPartPr>
        <w:name w:val="D0A96FC911614723B6C7040547115B7B"/>
        <w:category>
          <w:name w:val="General"/>
          <w:gallery w:val="placeholder"/>
        </w:category>
        <w:types>
          <w:type w:val="bbPlcHdr"/>
        </w:types>
        <w:behaviors>
          <w:behavior w:val="content"/>
        </w:behaviors>
        <w:guid w:val="{84355D7C-3B0B-4784-8560-1B0E1EF9665E}"/>
      </w:docPartPr>
      <w:docPartBody>
        <w:p w:rsidR="00000000" w:rsidRDefault="007C4D20" w:rsidP="007C4D20">
          <w:pPr>
            <w:pStyle w:val="D0A96FC911614723B6C7040547115B7B"/>
          </w:pPr>
          <w:r>
            <w:rPr>
              <w:rFonts w:eastAsia="Times New Roman" w:cs="Times New Roman"/>
              <w:bCs/>
              <w:szCs w:val="24"/>
            </w:rPr>
            <w:t xml:space="preserve"> </w:t>
          </w:r>
        </w:p>
      </w:docPartBody>
    </w:docPart>
    <w:docPart>
      <w:docPartPr>
        <w:name w:val="552D7C34F42E407680ADB74F1B812D1A"/>
        <w:category>
          <w:name w:val="General"/>
          <w:gallery w:val="placeholder"/>
        </w:category>
        <w:types>
          <w:type w:val="bbPlcHdr"/>
        </w:types>
        <w:behaviors>
          <w:behavior w:val="content"/>
        </w:behaviors>
        <w:guid w:val="{5F6AC28B-0566-44D3-B3AD-4105C8423575}"/>
      </w:docPartPr>
      <w:docPartBody>
        <w:p w:rsidR="00000000" w:rsidRDefault="00593DBE"/>
      </w:docPartBody>
    </w:docPart>
    <w:docPart>
      <w:docPartPr>
        <w:name w:val="1177BF42AFB04326AD8EFC6EEE18585E"/>
        <w:category>
          <w:name w:val="General"/>
          <w:gallery w:val="placeholder"/>
        </w:category>
        <w:types>
          <w:type w:val="bbPlcHdr"/>
        </w:types>
        <w:behaviors>
          <w:behavior w:val="content"/>
        </w:behaviors>
        <w:guid w:val="{0158BD6B-369A-45EF-8424-BB8EBAB9B878}"/>
      </w:docPartPr>
      <w:docPartBody>
        <w:p w:rsidR="00000000" w:rsidRDefault="00593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3DBE"/>
    <w:rsid w:val="005B408E"/>
    <w:rsid w:val="005D31F2"/>
    <w:rsid w:val="00635291"/>
    <w:rsid w:val="006959CC"/>
    <w:rsid w:val="00696675"/>
    <w:rsid w:val="006B0016"/>
    <w:rsid w:val="007C4D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D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4D20"/>
    <w:rPr>
      <w:rFonts w:ascii="Times New Roman" w:hAnsi="Times New Roman"/>
      <w:sz w:val="24"/>
    </w:rPr>
  </w:style>
  <w:style w:type="paragraph" w:customStyle="1" w:styleId="487D89B4F8B34DB4967D41FE18F7F88D9">
    <w:name w:val="487D89B4F8B34DB4967D41FE18F7F88D9"/>
    <w:rsid w:val="007C4D20"/>
    <w:rPr>
      <w:rFonts w:ascii="Times New Roman" w:hAnsi="Times New Roman"/>
      <w:sz w:val="24"/>
    </w:rPr>
  </w:style>
  <w:style w:type="paragraph" w:customStyle="1" w:styleId="AE2570ED5D764CD7AF9686706F550F4622">
    <w:name w:val="AE2570ED5D764CD7AF9686706F550F4622"/>
    <w:rsid w:val="007C4D20"/>
    <w:pPr>
      <w:tabs>
        <w:tab w:val="center" w:pos="4680"/>
        <w:tab w:val="right" w:pos="9360"/>
      </w:tabs>
      <w:spacing w:after="0" w:line="240" w:lineRule="auto"/>
    </w:pPr>
    <w:rPr>
      <w:rFonts w:ascii="Times New Roman" w:hAnsi="Times New Roman"/>
      <w:sz w:val="24"/>
    </w:rPr>
  </w:style>
  <w:style w:type="paragraph" w:customStyle="1" w:styleId="B7CBD551ACA249ED950EE98073C4F659">
    <w:name w:val="B7CBD551ACA249ED950EE98073C4F659"/>
    <w:rsid w:val="007C4D20"/>
    <w:pPr>
      <w:spacing w:after="160" w:line="259" w:lineRule="auto"/>
    </w:pPr>
  </w:style>
  <w:style w:type="paragraph" w:customStyle="1" w:styleId="D0A96FC911614723B6C7040547115B7B">
    <w:name w:val="D0A96FC911614723B6C7040547115B7B"/>
    <w:rsid w:val="007C4D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5999E6-1D13-4022-A311-934EE15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213</Words>
  <Characters>1215</Characters>
  <Application>Microsoft Office Word</Application>
  <DocSecurity>0</DocSecurity>
  <Lines>10</Lines>
  <Paragraphs>2</Paragraphs>
  <ScaleCrop>false</ScaleCrop>
  <Company>Texas Legislative Council</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2019-05-04T18:21:00Z</cp:lastPrinted>
  <dcterms:created xsi:type="dcterms:W3CDTF">2015-05-29T14:24:00Z</dcterms:created>
  <dcterms:modified xsi:type="dcterms:W3CDTF">2019-05-04T18:21:00Z</dcterms:modified>
</cp:coreProperties>
</file>

<file path=docProps/custom.xml><?xml version="1.0" encoding="utf-8"?>
<op:Properties xmlns:vt="http://schemas.openxmlformats.org/officeDocument/2006/docPropsVTypes" xmlns:op="http://schemas.openxmlformats.org/officeDocument/2006/custom-properties"/>
</file>