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4F" w:rsidRDefault="00C21F4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EE17E0AF26402788CC3B320B64EC20"/>
          </w:placeholder>
        </w:sdtPr>
        <w:sdtContent>
          <w:r w:rsidRPr="005C2A78">
            <w:rPr>
              <w:rFonts w:cs="Times New Roman"/>
              <w:b/>
              <w:szCs w:val="24"/>
              <w:u w:val="single"/>
            </w:rPr>
            <w:t>BILL ANALYSIS</w:t>
          </w:r>
        </w:sdtContent>
      </w:sdt>
    </w:p>
    <w:p w:rsidR="00C21F4F" w:rsidRPr="00585C31" w:rsidRDefault="00C21F4F" w:rsidP="000F1DF9">
      <w:pPr>
        <w:spacing w:after="0" w:line="240" w:lineRule="auto"/>
        <w:rPr>
          <w:rFonts w:cs="Times New Roman"/>
          <w:szCs w:val="24"/>
        </w:rPr>
      </w:pPr>
    </w:p>
    <w:p w:rsidR="00C21F4F" w:rsidRPr="00585C31" w:rsidRDefault="00C21F4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1F4F" w:rsidTr="000F1DF9">
        <w:tc>
          <w:tcPr>
            <w:tcW w:w="2718" w:type="dxa"/>
          </w:tcPr>
          <w:p w:rsidR="00C21F4F" w:rsidRPr="005C2A78" w:rsidRDefault="00C21F4F" w:rsidP="006D756B">
            <w:pPr>
              <w:rPr>
                <w:rFonts w:cs="Times New Roman"/>
                <w:szCs w:val="24"/>
              </w:rPr>
            </w:pPr>
            <w:sdt>
              <w:sdtPr>
                <w:rPr>
                  <w:rFonts w:cs="Times New Roman"/>
                  <w:szCs w:val="24"/>
                </w:rPr>
                <w:alias w:val="Agency Title"/>
                <w:tag w:val="AgencyTitleContentControl"/>
                <w:id w:val="1920747753"/>
                <w:lock w:val="sdtContentLocked"/>
                <w:placeholder>
                  <w:docPart w:val="87AB2A9AD0F64BAEB16880D743FCE3D8"/>
                </w:placeholder>
              </w:sdtPr>
              <w:sdtEndPr>
                <w:rPr>
                  <w:rFonts w:cstheme="minorBidi"/>
                  <w:szCs w:val="22"/>
                </w:rPr>
              </w:sdtEndPr>
              <w:sdtContent>
                <w:r>
                  <w:rPr>
                    <w:rFonts w:cs="Times New Roman"/>
                    <w:szCs w:val="24"/>
                  </w:rPr>
                  <w:t>Senate Research Center</w:t>
                </w:r>
              </w:sdtContent>
            </w:sdt>
          </w:p>
        </w:tc>
        <w:tc>
          <w:tcPr>
            <w:tcW w:w="6858" w:type="dxa"/>
          </w:tcPr>
          <w:p w:rsidR="00C21F4F" w:rsidRPr="00FF6471" w:rsidRDefault="00C21F4F" w:rsidP="000F1DF9">
            <w:pPr>
              <w:jc w:val="right"/>
              <w:rPr>
                <w:rFonts w:cs="Times New Roman"/>
                <w:szCs w:val="24"/>
              </w:rPr>
            </w:pPr>
            <w:sdt>
              <w:sdtPr>
                <w:rPr>
                  <w:rFonts w:cs="Times New Roman"/>
                  <w:szCs w:val="24"/>
                </w:rPr>
                <w:alias w:val="Bill Number"/>
                <w:tag w:val="BillNumberOne"/>
                <w:id w:val="-410784069"/>
                <w:lock w:val="sdtContentLocked"/>
                <w:placeholder>
                  <w:docPart w:val="3B8A3F52A10D4C5EB3F4C69C80EA04E2"/>
                </w:placeholder>
              </w:sdtPr>
              <w:sdtContent>
                <w:r>
                  <w:rPr>
                    <w:rFonts w:cs="Times New Roman"/>
                    <w:szCs w:val="24"/>
                  </w:rPr>
                  <w:t>H.B. 4716</w:t>
                </w:r>
              </w:sdtContent>
            </w:sdt>
          </w:p>
        </w:tc>
      </w:tr>
      <w:tr w:rsidR="00C21F4F" w:rsidTr="000F1DF9">
        <w:sdt>
          <w:sdtPr>
            <w:rPr>
              <w:rFonts w:cs="Times New Roman"/>
              <w:szCs w:val="24"/>
            </w:rPr>
            <w:alias w:val="TLCNumber"/>
            <w:tag w:val="TLCNumber"/>
            <w:id w:val="-542600604"/>
            <w:lock w:val="sdtLocked"/>
            <w:placeholder>
              <w:docPart w:val="C5F12C00EDE745F99685109321719B3C"/>
            </w:placeholder>
          </w:sdtPr>
          <w:sdtContent>
            <w:tc>
              <w:tcPr>
                <w:tcW w:w="2718" w:type="dxa"/>
              </w:tcPr>
              <w:p w:rsidR="00C21F4F" w:rsidRPr="000F1DF9" w:rsidRDefault="00C21F4F" w:rsidP="00C65088">
                <w:pPr>
                  <w:rPr>
                    <w:rFonts w:cs="Times New Roman"/>
                    <w:szCs w:val="24"/>
                  </w:rPr>
                </w:pPr>
                <w:r>
                  <w:rPr>
                    <w:rFonts w:cs="Times New Roman"/>
                    <w:szCs w:val="24"/>
                  </w:rPr>
                  <w:t>86R10602 SRS-D</w:t>
                </w:r>
              </w:p>
            </w:tc>
          </w:sdtContent>
        </w:sdt>
        <w:tc>
          <w:tcPr>
            <w:tcW w:w="6858" w:type="dxa"/>
          </w:tcPr>
          <w:p w:rsidR="00C21F4F" w:rsidRPr="005C2A78" w:rsidRDefault="00C21F4F" w:rsidP="006D756B">
            <w:pPr>
              <w:jc w:val="right"/>
              <w:rPr>
                <w:rFonts w:cs="Times New Roman"/>
                <w:szCs w:val="24"/>
              </w:rPr>
            </w:pPr>
            <w:sdt>
              <w:sdtPr>
                <w:rPr>
                  <w:rFonts w:cs="Times New Roman"/>
                  <w:szCs w:val="24"/>
                </w:rPr>
                <w:alias w:val="Author Label"/>
                <w:tag w:val="By"/>
                <w:id w:val="72399597"/>
                <w:lock w:val="sdtLocked"/>
                <w:placeholder>
                  <w:docPart w:val="716727301D63414DB37EF189BEC959E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4829B6DF0F47F4B388DD1635A26E9B"/>
                </w:placeholder>
              </w:sdtPr>
              <w:sdtContent>
                <w:r>
                  <w:rPr>
                    <w:rFonts w:cs="Times New Roman"/>
                    <w:szCs w:val="24"/>
                  </w:rPr>
                  <w:t>Button</w:t>
                </w:r>
              </w:sdtContent>
            </w:sdt>
            <w:sdt>
              <w:sdtPr>
                <w:rPr>
                  <w:rFonts w:cs="Times New Roman"/>
                  <w:szCs w:val="24"/>
                </w:rPr>
                <w:alias w:val="Sponsor"/>
                <w:tag w:val="Sponsor"/>
                <w:id w:val="-2039656131"/>
                <w:lock w:val="sdtContentLocked"/>
                <w:placeholder>
                  <w:docPart w:val="E33969F4EB4343A8B4E8D62114815D70"/>
                </w:placeholder>
              </w:sdtPr>
              <w:sdtContent>
                <w:r>
                  <w:rPr>
                    <w:rFonts w:cs="Times New Roman"/>
                    <w:szCs w:val="24"/>
                  </w:rPr>
                  <w:t xml:space="preserve"> (Johnson)</w:t>
                </w:r>
              </w:sdtContent>
            </w:sdt>
          </w:p>
        </w:tc>
      </w:tr>
      <w:tr w:rsidR="00C21F4F" w:rsidTr="000F1DF9">
        <w:tc>
          <w:tcPr>
            <w:tcW w:w="2718" w:type="dxa"/>
          </w:tcPr>
          <w:p w:rsidR="00C21F4F" w:rsidRPr="00BC7495" w:rsidRDefault="00C21F4F" w:rsidP="000F1DF9">
            <w:pPr>
              <w:rPr>
                <w:rFonts w:cs="Times New Roman"/>
                <w:szCs w:val="24"/>
              </w:rPr>
            </w:pPr>
          </w:p>
        </w:tc>
        <w:sdt>
          <w:sdtPr>
            <w:rPr>
              <w:rFonts w:cs="Times New Roman"/>
              <w:szCs w:val="24"/>
            </w:rPr>
            <w:alias w:val="Committee"/>
            <w:tag w:val="Committee"/>
            <w:id w:val="1914272295"/>
            <w:lock w:val="sdtContentLocked"/>
            <w:placeholder>
              <w:docPart w:val="7D36FAD9F43847F2990A97DCE1361D75"/>
            </w:placeholder>
          </w:sdtPr>
          <w:sdtContent>
            <w:tc>
              <w:tcPr>
                <w:tcW w:w="6858" w:type="dxa"/>
              </w:tcPr>
              <w:p w:rsidR="00C21F4F" w:rsidRPr="00FF6471" w:rsidRDefault="00C21F4F" w:rsidP="000F1DF9">
                <w:pPr>
                  <w:jc w:val="right"/>
                  <w:rPr>
                    <w:rFonts w:cs="Times New Roman"/>
                    <w:szCs w:val="24"/>
                  </w:rPr>
                </w:pPr>
                <w:r>
                  <w:rPr>
                    <w:rFonts w:cs="Times New Roman"/>
                    <w:szCs w:val="24"/>
                  </w:rPr>
                  <w:t>State Affairs</w:t>
                </w:r>
              </w:p>
            </w:tc>
          </w:sdtContent>
        </w:sdt>
      </w:tr>
      <w:tr w:rsidR="00C21F4F" w:rsidTr="000F1DF9">
        <w:tc>
          <w:tcPr>
            <w:tcW w:w="2718" w:type="dxa"/>
          </w:tcPr>
          <w:p w:rsidR="00C21F4F" w:rsidRPr="00BC7495" w:rsidRDefault="00C21F4F" w:rsidP="000F1DF9">
            <w:pPr>
              <w:rPr>
                <w:rFonts w:cs="Times New Roman"/>
                <w:szCs w:val="24"/>
              </w:rPr>
            </w:pPr>
          </w:p>
        </w:tc>
        <w:sdt>
          <w:sdtPr>
            <w:rPr>
              <w:rFonts w:cs="Times New Roman"/>
              <w:szCs w:val="24"/>
            </w:rPr>
            <w:alias w:val="Date"/>
            <w:tag w:val="DateContentControl"/>
            <w:id w:val="1178081906"/>
            <w:lock w:val="sdtLocked"/>
            <w:placeholder>
              <w:docPart w:val="9880C7CC9C7A41F3944208B3EEC777F3"/>
            </w:placeholder>
            <w:date w:fullDate="2019-05-16T00:00:00Z">
              <w:dateFormat w:val="M/d/yyyy"/>
              <w:lid w:val="en-US"/>
              <w:storeMappedDataAs w:val="dateTime"/>
              <w:calendar w:val="gregorian"/>
            </w:date>
          </w:sdtPr>
          <w:sdtContent>
            <w:tc>
              <w:tcPr>
                <w:tcW w:w="6858" w:type="dxa"/>
              </w:tcPr>
              <w:p w:rsidR="00C21F4F" w:rsidRPr="00FF6471" w:rsidRDefault="00C21F4F" w:rsidP="000F1DF9">
                <w:pPr>
                  <w:jc w:val="right"/>
                  <w:rPr>
                    <w:rFonts w:cs="Times New Roman"/>
                    <w:szCs w:val="24"/>
                  </w:rPr>
                </w:pPr>
                <w:r>
                  <w:rPr>
                    <w:rFonts w:cs="Times New Roman"/>
                    <w:szCs w:val="24"/>
                  </w:rPr>
                  <w:t>5/16/2019</w:t>
                </w:r>
              </w:p>
            </w:tc>
          </w:sdtContent>
        </w:sdt>
      </w:tr>
      <w:tr w:rsidR="00C21F4F" w:rsidTr="000F1DF9">
        <w:tc>
          <w:tcPr>
            <w:tcW w:w="2718" w:type="dxa"/>
          </w:tcPr>
          <w:p w:rsidR="00C21F4F" w:rsidRPr="00BC7495" w:rsidRDefault="00C21F4F" w:rsidP="000F1DF9">
            <w:pPr>
              <w:rPr>
                <w:rFonts w:cs="Times New Roman"/>
                <w:szCs w:val="24"/>
              </w:rPr>
            </w:pPr>
          </w:p>
        </w:tc>
        <w:sdt>
          <w:sdtPr>
            <w:rPr>
              <w:rFonts w:cs="Times New Roman"/>
              <w:szCs w:val="24"/>
            </w:rPr>
            <w:alias w:val="BA Version"/>
            <w:tag w:val="BAVersion"/>
            <w:id w:val="-1685590809"/>
            <w:lock w:val="sdtContentLocked"/>
            <w:placeholder>
              <w:docPart w:val="587D187708654EDBA4F79273723EC226"/>
            </w:placeholder>
          </w:sdtPr>
          <w:sdtContent>
            <w:tc>
              <w:tcPr>
                <w:tcW w:w="6858" w:type="dxa"/>
              </w:tcPr>
              <w:p w:rsidR="00C21F4F" w:rsidRPr="00FF6471" w:rsidRDefault="00C21F4F" w:rsidP="000F1DF9">
                <w:pPr>
                  <w:jc w:val="right"/>
                  <w:rPr>
                    <w:rFonts w:cs="Times New Roman"/>
                    <w:szCs w:val="24"/>
                  </w:rPr>
                </w:pPr>
                <w:r>
                  <w:rPr>
                    <w:rFonts w:cs="Times New Roman"/>
                    <w:szCs w:val="24"/>
                  </w:rPr>
                  <w:t>Engrossed</w:t>
                </w:r>
              </w:p>
            </w:tc>
          </w:sdtContent>
        </w:sdt>
      </w:tr>
    </w:tbl>
    <w:p w:rsidR="00C21F4F" w:rsidRPr="00FF6471" w:rsidRDefault="00C21F4F" w:rsidP="000F1DF9">
      <w:pPr>
        <w:spacing w:after="0" w:line="240" w:lineRule="auto"/>
        <w:rPr>
          <w:rFonts w:cs="Times New Roman"/>
          <w:szCs w:val="24"/>
        </w:rPr>
      </w:pPr>
    </w:p>
    <w:p w:rsidR="00C21F4F" w:rsidRPr="00FF6471" w:rsidRDefault="00C21F4F" w:rsidP="000F1DF9">
      <w:pPr>
        <w:spacing w:after="0" w:line="240" w:lineRule="auto"/>
        <w:rPr>
          <w:rFonts w:cs="Times New Roman"/>
          <w:szCs w:val="24"/>
        </w:rPr>
      </w:pPr>
    </w:p>
    <w:p w:rsidR="00C21F4F" w:rsidRPr="00FF6471" w:rsidRDefault="00C21F4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A52BF22A2744029B41574FE3783C05"/>
        </w:placeholder>
      </w:sdtPr>
      <w:sdtContent>
        <w:p w:rsidR="00C21F4F" w:rsidRDefault="00C21F4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CA7A1CC2922478198BBB2146EBA9E25"/>
        </w:placeholder>
      </w:sdtPr>
      <w:sdtEndPr>
        <w:rPr>
          <w:rFonts w:cs="Times New Roman"/>
          <w:szCs w:val="24"/>
        </w:rPr>
      </w:sdtEndPr>
      <w:sdtContent>
        <w:p w:rsidR="00C21F4F" w:rsidRDefault="00C21F4F" w:rsidP="004D47AC">
          <w:pPr>
            <w:pStyle w:val="NormalWeb"/>
            <w:spacing w:before="0" w:beforeAutospacing="0" w:after="0" w:afterAutospacing="0"/>
            <w:jc w:val="both"/>
            <w:divId w:val="609093328"/>
            <w:rPr>
              <w:rFonts w:eastAsia="Times New Roman"/>
              <w:bCs/>
            </w:rPr>
          </w:pPr>
        </w:p>
        <w:p w:rsidR="00C21F4F" w:rsidRPr="00CF59F0" w:rsidRDefault="00C21F4F" w:rsidP="004D47AC">
          <w:pPr>
            <w:pStyle w:val="NormalWeb"/>
            <w:spacing w:before="0" w:beforeAutospacing="0" w:after="0" w:afterAutospacing="0"/>
            <w:jc w:val="both"/>
            <w:divId w:val="609093328"/>
          </w:pPr>
          <w:r w:rsidRPr="00CF59F0">
            <w:t>The Uniform Municipal Courts of Record Act, in addition to providing for the general operation of municipal courts in Texas, provides for the specific operation of municipal courts of certain cities. There have been calls to repeal the provisions relating to the specific operation of the municipal court of the City of Rowlett and to allow the court instead to operate according to the general provisions governing municipal courts under that act. H.B. 4716 provides for this repeal.</w:t>
          </w:r>
        </w:p>
        <w:p w:rsidR="00C21F4F" w:rsidRPr="00CF59F0" w:rsidRDefault="00C21F4F" w:rsidP="004D47AC">
          <w:pPr>
            <w:pStyle w:val="NormalWeb"/>
            <w:spacing w:before="0" w:beforeAutospacing="0" w:after="0" w:afterAutospacing="0"/>
            <w:jc w:val="both"/>
            <w:divId w:val="609093328"/>
          </w:pPr>
          <w:r w:rsidRPr="00CF59F0">
            <w:t> </w:t>
          </w:r>
        </w:p>
        <w:p w:rsidR="00C21F4F" w:rsidRDefault="00C21F4F" w:rsidP="004D47AC">
          <w:pPr>
            <w:pStyle w:val="NormalWeb"/>
            <w:spacing w:before="0" w:beforeAutospacing="0" w:after="0" w:afterAutospacing="0"/>
            <w:jc w:val="both"/>
            <w:divId w:val="609093328"/>
          </w:pPr>
          <w:r w:rsidRPr="00CF59F0">
            <w:t>H.B. 4716 repeals Subchapter HH, Chapter 30, Government Code, relating to the operation of the municipal court of record of the City of Rowlett.</w:t>
          </w:r>
        </w:p>
        <w:p w:rsidR="00C21F4F" w:rsidRPr="004D47AC" w:rsidRDefault="00C21F4F" w:rsidP="004D47AC">
          <w:pPr>
            <w:pStyle w:val="NormalWeb"/>
            <w:spacing w:before="0" w:beforeAutospacing="0" w:after="0" w:afterAutospacing="0"/>
            <w:jc w:val="both"/>
            <w:divId w:val="609093328"/>
          </w:pPr>
        </w:p>
      </w:sdtContent>
    </w:sdt>
    <w:p w:rsidR="00C21F4F" w:rsidRDefault="00C21F4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4716 </w:t>
      </w:r>
      <w:bookmarkStart w:id="1" w:name="AmendsCurrentLaw"/>
      <w:bookmarkEnd w:id="1"/>
      <w:r>
        <w:rPr>
          <w:rFonts w:cs="Times New Roman"/>
          <w:szCs w:val="24"/>
        </w:rPr>
        <w:t>amends current law relating to the municipal court of record of the City of Rowlett.</w:t>
      </w:r>
    </w:p>
    <w:p w:rsidR="00C21F4F" w:rsidRPr="00CF59F0" w:rsidRDefault="00C21F4F" w:rsidP="000F1DF9">
      <w:pPr>
        <w:spacing w:after="0" w:line="240" w:lineRule="auto"/>
        <w:jc w:val="both"/>
        <w:rPr>
          <w:rFonts w:eastAsia="Times New Roman" w:cs="Times New Roman"/>
          <w:szCs w:val="24"/>
        </w:rPr>
      </w:pPr>
    </w:p>
    <w:p w:rsidR="00C21F4F" w:rsidRPr="005C2A78" w:rsidRDefault="00C21F4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A4C97048AD4E588AEB2D00FCACD3AF"/>
          </w:placeholder>
        </w:sdtPr>
        <w:sdtContent>
          <w:r>
            <w:rPr>
              <w:rFonts w:eastAsia="Times New Roman" w:cs="Times New Roman"/>
              <w:b/>
              <w:szCs w:val="24"/>
              <w:u w:val="single"/>
            </w:rPr>
            <w:t>RULEMAKING AUTHORITY</w:t>
          </w:r>
        </w:sdtContent>
      </w:sdt>
    </w:p>
    <w:p w:rsidR="00C21F4F" w:rsidRPr="006529C4" w:rsidRDefault="00C21F4F" w:rsidP="00774EC7">
      <w:pPr>
        <w:spacing w:after="0" w:line="240" w:lineRule="auto"/>
        <w:jc w:val="both"/>
        <w:rPr>
          <w:rFonts w:cs="Times New Roman"/>
          <w:szCs w:val="24"/>
        </w:rPr>
      </w:pPr>
    </w:p>
    <w:p w:rsidR="00C21F4F" w:rsidRPr="006529C4" w:rsidRDefault="00C21F4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1F4F" w:rsidRPr="006529C4" w:rsidRDefault="00C21F4F" w:rsidP="00774EC7">
      <w:pPr>
        <w:spacing w:after="0" w:line="240" w:lineRule="auto"/>
        <w:jc w:val="both"/>
        <w:rPr>
          <w:rFonts w:cs="Times New Roman"/>
          <w:szCs w:val="24"/>
        </w:rPr>
      </w:pPr>
    </w:p>
    <w:p w:rsidR="00C21F4F" w:rsidRPr="005C2A78" w:rsidRDefault="00C21F4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E0D04A2B41460C9C20F0A41FB9B988"/>
          </w:placeholder>
        </w:sdtPr>
        <w:sdtContent>
          <w:r>
            <w:rPr>
              <w:rFonts w:eastAsia="Times New Roman" w:cs="Times New Roman"/>
              <w:b/>
              <w:szCs w:val="24"/>
              <w:u w:val="single"/>
            </w:rPr>
            <w:t>SECTION BY SECTION ANALYSIS</w:t>
          </w:r>
        </w:sdtContent>
      </w:sdt>
    </w:p>
    <w:p w:rsidR="00C21F4F" w:rsidRPr="005C2A78" w:rsidRDefault="00C21F4F" w:rsidP="000F1DF9">
      <w:pPr>
        <w:spacing w:after="0" w:line="240" w:lineRule="auto"/>
        <w:jc w:val="both"/>
        <w:rPr>
          <w:rFonts w:eastAsia="Times New Roman" w:cs="Times New Roman"/>
          <w:szCs w:val="24"/>
        </w:rPr>
      </w:pPr>
    </w:p>
    <w:p w:rsidR="00C21F4F" w:rsidRPr="005C2A78" w:rsidRDefault="00C21F4F" w:rsidP="004D47A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Subchapter HH (Rowlett), Chapter 30, Government Code. </w:t>
      </w:r>
    </w:p>
    <w:p w:rsidR="00C21F4F" w:rsidRPr="005C2A78" w:rsidRDefault="00C21F4F" w:rsidP="004D47AC">
      <w:pPr>
        <w:spacing w:after="0" w:line="240" w:lineRule="auto"/>
        <w:jc w:val="both"/>
        <w:rPr>
          <w:rFonts w:eastAsia="Times New Roman" w:cs="Times New Roman"/>
          <w:szCs w:val="24"/>
        </w:rPr>
      </w:pPr>
    </w:p>
    <w:p w:rsidR="00C21F4F" w:rsidRPr="00C8671F" w:rsidRDefault="00C21F4F" w:rsidP="004D47A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C21F4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57A" w:rsidRDefault="00B3357A" w:rsidP="000F1DF9">
      <w:pPr>
        <w:spacing w:after="0" w:line="240" w:lineRule="auto"/>
      </w:pPr>
      <w:r>
        <w:separator/>
      </w:r>
    </w:p>
  </w:endnote>
  <w:endnote w:type="continuationSeparator" w:id="0">
    <w:p w:rsidR="00B3357A" w:rsidRDefault="00B335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35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1F4F">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1F4F">
                <w:rPr>
                  <w:sz w:val="20"/>
                  <w:szCs w:val="20"/>
                </w:rPr>
                <w:t>H.B. 4716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1F4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35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1F4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1F4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57A" w:rsidRDefault="00B3357A" w:rsidP="000F1DF9">
      <w:pPr>
        <w:spacing w:after="0" w:line="240" w:lineRule="auto"/>
      </w:pPr>
      <w:r>
        <w:separator/>
      </w:r>
    </w:p>
  </w:footnote>
  <w:footnote w:type="continuationSeparator" w:id="0">
    <w:p w:rsidR="00B3357A" w:rsidRDefault="00B3357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3357A"/>
    <w:rsid w:val="00B43543"/>
    <w:rsid w:val="00B53F07"/>
    <w:rsid w:val="00B97023"/>
    <w:rsid w:val="00BC7495"/>
    <w:rsid w:val="00BD0CEE"/>
    <w:rsid w:val="00BE4852"/>
    <w:rsid w:val="00C04606"/>
    <w:rsid w:val="00C10A08"/>
    <w:rsid w:val="00C21F4F"/>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ED87A"/>
  <w15:docId w15:val="{A0916303-211D-4DD8-B2F9-5AC4120F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21F4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9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773C" w:rsidP="001D773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EE17E0AF26402788CC3B320B64EC20"/>
        <w:category>
          <w:name w:val="General"/>
          <w:gallery w:val="placeholder"/>
        </w:category>
        <w:types>
          <w:type w:val="bbPlcHdr"/>
        </w:types>
        <w:behaviors>
          <w:behavior w:val="content"/>
        </w:behaviors>
        <w:guid w:val="{13FD8585-EC4D-4BB1-87F1-B3A64D950B73}"/>
      </w:docPartPr>
      <w:docPartBody>
        <w:p w:rsidR="00000000" w:rsidRDefault="001D6AA2"/>
      </w:docPartBody>
    </w:docPart>
    <w:docPart>
      <w:docPartPr>
        <w:name w:val="87AB2A9AD0F64BAEB16880D743FCE3D8"/>
        <w:category>
          <w:name w:val="General"/>
          <w:gallery w:val="placeholder"/>
        </w:category>
        <w:types>
          <w:type w:val="bbPlcHdr"/>
        </w:types>
        <w:behaviors>
          <w:behavior w:val="content"/>
        </w:behaviors>
        <w:guid w:val="{2E376413-7E46-412F-A13F-CE23AF2504BE}"/>
      </w:docPartPr>
      <w:docPartBody>
        <w:p w:rsidR="00000000" w:rsidRDefault="001D6AA2"/>
      </w:docPartBody>
    </w:docPart>
    <w:docPart>
      <w:docPartPr>
        <w:name w:val="3B8A3F52A10D4C5EB3F4C69C80EA04E2"/>
        <w:category>
          <w:name w:val="General"/>
          <w:gallery w:val="placeholder"/>
        </w:category>
        <w:types>
          <w:type w:val="bbPlcHdr"/>
        </w:types>
        <w:behaviors>
          <w:behavior w:val="content"/>
        </w:behaviors>
        <w:guid w:val="{57E9EB56-E5A2-4862-BB56-76A1F4EAB628}"/>
      </w:docPartPr>
      <w:docPartBody>
        <w:p w:rsidR="00000000" w:rsidRDefault="001D6AA2"/>
      </w:docPartBody>
    </w:docPart>
    <w:docPart>
      <w:docPartPr>
        <w:name w:val="C5F12C00EDE745F99685109321719B3C"/>
        <w:category>
          <w:name w:val="General"/>
          <w:gallery w:val="placeholder"/>
        </w:category>
        <w:types>
          <w:type w:val="bbPlcHdr"/>
        </w:types>
        <w:behaviors>
          <w:behavior w:val="content"/>
        </w:behaviors>
        <w:guid w:val="{641BB68B-7B42-4F7B-B321-FF20DB0FEECC}"/>
      </w:docPartPr>
      <w:docPartBody>
        <w:p w:rsidR="00000000" w:rsidRDefault="001D6AA2"/>
      </w:docPartBody>
    </w:docPart>
    <w:docPart>
      <w:docPartPr>
        <w:name w:val="716727301D63414DB37EF189BEC959E0"/>
        <w:category>
          <w:name w:val="General"/>
          <w:gallery w:val="placeholder"/>
        </w:category>
        <w:types>
          <w:type w:val="bbPlcHdr"/>
        </w:types>
        <w:behaviors>
          <w:behavior w:val="content"/>
        </w:behaviors>
        <w:guid w:val="{3735F2E9-DCF4-4ADF-8E8E-D535A9908B98}"/>
      </w:docPartPr>
      <w:docPartBody>
        <w:p w:rsidR="00000000" w:rsidRDefault="001D6AA2"/>
      </w:docPartBody>
    </w:docPart>
    <w:docPart>
      <w:docPartPr>
        <w:name w:val="914829B6DF0F47F4B388DD1635A26E9B"/>
        <w:category>
          <w:name w:val="General"/>
          <w:gallery w:val="placeholder"/>
        </w:category>
        <w:types>
          <w:type w:val="bbPlcHdr"/>
        </w:types>
        <w:behaviors>
          <w:behavior w:val="content"/>
        </w:behaviors>
        <w:guid w:val="{6298891A-10E8-43D2-AFEA-172DC7F15C53}"/>
      </w:docPartPr>
      <w:docPartBody>
        <w:p w:rsidR="00000000" w:rsidRDefault="001D6AA2"/>
      </w:docPartBody>
    </w:docPart>
    <w:docPart>
      <w:docPartPr>
        <w:name w:val="E33969F4EB4343A8B4E8D62114815D70"/>
        <w:category>
          <w:name w:val="General"/>
          <w:gallery w:val="placeholder"/>
        </w:category>
        <w:types>
          <w:type w:val="bbPlcHdr"/>
        </w:types>
        <w:behaviors>
          <w:behavior w:val="content"/>
        </w:behaviors>
        <w:guid w:val="{73AAB173-CE7B-4E56-A3CC-85EC8BE1B79C}"/>
      </w:docPartPr>
      <w:docPartBody>
        <w:p w:rsidR="00000000" w:rsidRDefault="001D6AA2"/>
      </w:docPartBody>
    </w:docPart>
    <w:docPart>
      <w:docPartPr>
        <w:name w:val="7D36FAD9F43847F2990A97DCE1361D75"/>
        <w:category>
          <w:name w:val="General"/>
          <w:gallery w:val="placeholder"/>
        </w:category>
        <w:types>
          <w:type w:val="bbPlcHdr"/>
        </w:types>
        <w:behaviors>
          <w:behavior w:val="content"/>
        </w:behaviors>
        <w:guid w:val="{C36222E1-B881-40ED-BE95-61091C9BABDB}"/>
      </w:docPartPr>
      <w:docPartBody>
        <w:p w:rsidR="00000000" w:rsidRDefault="001D6AA2"/>
      </w:docPartBody>
    </w:docPart>
    <w:docPart>
      <w:docPartPr>
        <w:name w:val="9880C7CC9C7A41F3944208B3EEC777F3"/>
        <w:category>
          <w:name w:val="General"/>
          <w:gallery w:val="placeholder"/>
        </w:category>
        <w:types>
          <w:type w:val="bbPlcHdr"/>
        </w:types>
        <w:behaviors>
          <w:behavior w:val="content"/>
        </w:behaviors>
        <w:guid w:val="{E71F3DC9-B4C3-4836-AE67-EC1CFB841F12}"/>
      </w:docPartPr>
      <w:docPartBody>
        <w:p w:rsidR="00000000" w:rsidRDefault="001D773C" w:rsidP="001D773C">
          <w:pPr>
            <w:pStyle w:val="9880C7CC9C7A41F3944208B3EEC777F3"/>
          </w:pPr>
          <w:r w:rsidRPr="00A30DD1">
            <w:rPr>
              <w:rStyle w:val="PlaceholderText"/>
            </w:rPr>
            <w:t>Click here to enter a date.</w:t>
          </w:r>
        </w:p>
      </w:docPartBody>
    </w:docPart>
    <w:docPart>
      <w:docPartPr>
        <w:name w:val="587D187708654EDBA4F79273723EC226"/>
        <w:category>
          <w:name w:val="General"/>
          <w:gallery w:val="placeholder"/>
        </w:category>
        <w:types>
          <w:type w:val="bbPlcHdr"/>
        </w:types>
        <w:behaviors>
          <w:behavior w:val="content"/>
        </w:behaviors>
        <w:guid w:val="{BC627599-3FBB-4EA6-BBE6-E98E10889D34}"/>
      </w:docPartPr>
      <w:docPartBody>
        <w:p w:rsidR="00000000" w:rsidRDefault="001D6AA2"/>
      </w:docPartBody>
    </w:docPart>
    <w:docPart>
      <w:docPartPr>
        <w:name w:val="8BA52BF22A2744029B41574FE3783C05"/>
        <w:category>
          <w:name w:val="General"/>
          <w:gallery w:val="placeholder"/>
        </w:category>
        <w:types>
          <w:type w:val="bbPlcHdr"/>
        </w:types>
        <w:behaviors>
          <w:behavior w:val="content"/>
        </w:behaviors>
        <w:guid w:val="{561FA596-27B4-443F-9264-3BC2CBA22373}"/>
      </w:docPartPr>
      <w:docPartBody>
        <w:p w:rsidR="00000000" w:rsidRDefault="001D6AA2"/>
      </w:docPartBody>
    </w:docPart>
    <w:docPart>
      <w:docPartPr>
        <w:name w:val="5CA7A1CC2922478198BBB2146EBA9E25"/>
        <w:category>
          <w:name w:val="General"/>
          <w:gallery w:val="placeholder"/>
        </w:category>
        <w:types>
          <w:type w:val="bbPlcHdr"/>
        </w:types>
        <w:behaviors>
          <w:behavior w:val="content"/>
        </w:behaviors>
        <w:guid w:val="{5A9C3265-AF52-4502-9577-72FC90C479FB}"/>
      </w:docPartPr>
      <w:docPartBody>
        <w:p w:rsidR="00000000" w:rsidRDefault="001D773C" w:rsidP="001D773C">
          <w:pPr>
            <w:pStyle w:val="5CA7A1CC2922478198BBB2146EBA9E25"/>
          </w:pPr>
          <w:r>
            <w:rPr>
              <w:rFonts w:eastAsia="Times New Roman" w:cs="Times New Roman"/>
              <w:bCs/>
              <w:szCs w:val="24"/>
            </w:rPr>
            <w:t xml:space="preserve"> </w:t>
          </w:r>
        </w:p>
      </w:docPartBody>
    </w:docPart>
    <w:docPart>
      <w:docPartPr>
        <w:name w:val="44A4C97048AD4E588AEB2D00FCACD3AF"/>
        <w:category>
          <w:name w:val="General"/>
          <w:gallery w:val="placeholder"/>
        </w:category>
        <w:types>
          <w:type w:val="bbPlcHdr"/>
        </w:types>
        <w:behaviors>
          <w:behavior w:val="content"/>
        </w:behaviors>
        <w:guid w:val="{69B08362-BA2B-4089-A2B6-F30B063F67DC}"/>
      </w:docPartPr>
      <w:docPartBody>
        <w:p w:rsidR="00000000" w:rsidRDefault="001D6AA2"/>
      </w:docPartBody>
    </w:docPart>
    <w:docPart>
      <w:docPartPr>
        <w:name w:val="A2E0D04A2B41460C9C20F0A41FB9B988"/>
        <w:category>
          <w:name w:val="General"/>
          <w:gallery w:val="placeholder"/>
        </w:category>
        <w:types>
          <w:type w:val="bbPlcHdr"/>
        </w:types>
        <w:behaviors>
          <w:behavior w:val="content"/>
        </w:behaviors>
        <w:guid w:val="{2305FC97-83D0-433F-A7F6-DDC3BBC5F7AE}"/>
      </w:docPartPr>
      <w:docPartBody>
        <w:p w:rsidR="00000000" w:rsidRDefault="001D6A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6AA2"/>
    <w:rsid w:val="001D773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7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D773C"/>
    <w:rPr>
      <w:rFonts w:ascii="Times New Roman" w:hAnsi="Times New Roman"/>
      <w:sz w:val="24"/>
    </w:rPr>
  </w:style>
  <w:style w:type="paragraph" w:customStyle="1" w:styleId="487D89B4F8B34DB4967D41FE18F7F88D9">
    <w:name w:val="487D89B4F8B34DB4967D41FE18F7F88D9"/>
    <w:rsid w:val="001D773C"/>
    <w:rPr>
      <w:rFonts w:ascii="Times New Roman" w:hAnsi="Times New Roman"/>
      <w:sz w:val="24"/>
    </w:rPr>
  </w:style>
  <w:style w:type="paragraph" w:customStyle="1" w:styleId="AE2570ED5D764CD7AF9686706F550F4622">
    <w:name w:val="AE2570ED5D764CD7AF9686706F550F4622"/>
    <w:rsid w:val="001D773C"/>
    <w:pPr>
      <w:tabs>
        <w:tab w:val="center" w:pos="4680"/>
        <w:tab w:val="right" w:pos="9360"/>
      </w:tabs>
      <w:spacing w:after="0" w:line="240" w:lineRule="auto"/>
    </w:pPr>
    <w:rPr>
      <w:rFonts w:ascii="Times New Roman" w:hAnsi="Times New Roman"/>
      <w:sz w:val="24"/>
    </w:rPr>
  </w:style>
  <w:style w:type="paragraph" w:customStyle="1" w:styleId="9880C7CC9C7A41F3944208B3EEC777F3">
    <w:name w:val="9880C7CC9C7A41F3944208B3EEC777F3"/>
    <w:rsid w:val="001D773C"/>
    <w:pPr>
      <w:spacing w:after="160" w:line="259" w:lineRule="auto"/>
    </w:pPr>
  </w:style>
  <w:style w:type="paragraph" w:customStyle="1" w:styleId="5CA7A1CC2922478198BBB2146EBA9E25">
    <w:name w:val="5CA7A1CC2922478198BBB2146EBA9E25"/>
    <w:rsid w:val="001D77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BDB79B-99B3-4167-BA98-A1AA43EC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184</Words>
  <Characters>1053</Characters>
  <Application>Microsoft Office Word</Application>
  <DocSecurity>0</DocSecurity>
  <Lines>8</Lines>
  <Paragraphs>2</Paragraphs>
  <ScaleCrop>false</ScaleCrop>
  <Company>Texas Legislative Council</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2019-05-16T23:10:00Z</cp:lastPrinted>
  <dcterms:created xsi:type="dcterms:W3CDTF">2015-05-29T14:24:00Z</dcterms:created>
  <dcterms:modified xsi:type="dcterms:W3CDTF">2019-05-16T23:10:00Z</dcterms:modified>
</cp:coreProperties>
</file>

<file path=docProps/custom.xml><?xml version="1.0" encoding="utf-8"?>
<op:Properties xmlns:vt="http://schemas.openxmlformats.org/officeDocument/2006/docPropsVTypes" xmlns:op="http://schemas.openxmlformats.org/officeDocument/2006/custom-properties"/>
</file>