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957CB" w:rsidTr="00345119">
        <w:tc>
          <w:tcPr>
            <w:tcW w:w="9576" w:type="dxa"/>
            <w:noWrap/>
          </w:tcPr>
          <w:p w:rsidR="008423E4" w:rsidRPr="0022177D" w:rsidRDefault="00D5554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5542" w:rsidP="008423E4">
      <w:pPr>
        <w:jc w:val="center"/>
      </w:pPr>
    </w:p>
    <w:p w:rsidR="008423E4" w:rsidRPr="00B31F0E" w:rsidRDefault="00D55542" w:rsidP="008423E4"/>
    <w:p w:rsidR="008423E4" w:rsidRPr="00742794" w:rsidRDefault="00D5554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57CB" w:rsidTr="00345119">
        <w:tc>
          <w:tcPr>
            <w:tcW w:w="9576" w:type="dxa"/>
          </w:tcPr>
          <w:p w:rsidR="008423E4" w:rsidRPr="00861995" w:rsidRDefault="00D55542" w:rsidP="00434DEE">
            <w:pPr>
              <w:jc w:val="right"/>
            </w:pPr>
            <w:r>
              <w:t>H.B. 4721</w:t>
            </w:r>
          </w:p>
        </w:tc>
      </w:tr>
      <w:tr w:rsidR="002957CB" w:rsidTr="00345119">
        <w:tc>
          <w:tcPr>
            <w:tcW w:w="9576" w:type="dxa"/>
          </w:tcPr>
          <w:p w:rsidR="008423E4" w:rsidRPr="00861995" w:rsidRDefault="00D55542" w:rsidP="00484D0D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2957CB" w:rsidTr="00345119">
        <w:tc>
          <w:tcPr>
            <w:tcW w:w="9576" w:type="dxa"/>
          </w:tcPr>
          <w:p w:rsidR="008423E4" w:rsidRPr="00861995" w:rsidRDefault="00D55542" w:rsidP="00434DEE">
            <w:pPr>
              <w:jc w:val="right"/>
            </w:pPr>
            <w:r>
              <w:t>County Affairs</w:t>
            </w:r>
          </w:p>
        </w:tc>
      </w:tr>
      <w:tr w:rsidR="002957CB" w:rsidTr="00345119">
        <w:tc>
          <w:tcPr>
            <w:tcW w:w="9576" w:type="dxa"/>
          </w:tcPr>
          <w:p w:rsidR="008423E4" w:rsidRDefault="00D55542" w:rsidP="00434DEE">
            <w:pPr>
              <w:jc w:val="right"/>
            </w:pPr>
            <w:r>
              <w:t>Committee Report (Unamended)</w:t>
            </w:r>
          </w:p>
        </w:tc>
      </w:tr>
    </w:tbl>
    <w:p w:rsidR="008423E4" w:rsidRDefault="00D55542" w:rsidP="008423E4">
      <w:pPr>
        <w:tabs>
          <w:tab w:val="right" w:pos="9360"/>
        </w:tabs>
      </w:pPr>
    </w:p>
    <w:p w:rsidR="008423E4" w:rsidRDefault="00D55542" w:rsidP="008423E4"/>
    <w:p w:rsidR="008423E4" w:rsidRDefault="00D5554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957CB" w:rsidTr="00345119">
        <w:tc>
          <w:tcPr>
            <w:tcW w:w="9576" w:type="dxa"/>
          </w:tcPr>
          <w:p w:rsidR="008423E4" w:rsidRPr="00A8133F" w:rsidRDefault="00D55542" w:rsidP="000C33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5542" w:rsidP="000C3344"/>
          <w:p w:rsidR="008423E4" w:rsidRDefault="00D55542" w:rsidP="000C33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Fulshear Parkway Improvement District was created several years ago in the extraterritorial jurisdiction of the </w:t>
            </w:r>
            <w:r>
              <w:t>City of Fulshear in Fort Bend County but that</w:t>
            </w:r>
            <w:r>
              <w:t xml:space="preserve"> details relating to </w:t>
            </w:r>
            <w:r>
              <w:t>the district</w:t>
            </w:r>
            <w:r>
              <w:t>'s purpose</w:t>
            </w:r>
            <w:r>
              <w:t xml:space="preserve"> ha</w:t>
            </w:r>
            <w:r>
              <w:t>ve</w:t>
            </w:r>
            <w:r>
              <w:t xml:space="preserve"> taken longer to finalize than anticipated</w:t>
            </w:r>
            <w:r>
              <w:t>,</w:t>
            </w:r>
            <w:r>
              <w:t xml:space="preserve"> resulting in a need to amend the district's governing provisions. </w:t>
            </w:r>
            <w:r>
              <w:t>H</w:t>
            </w:r>
            <w:r>
              <w:t>.</w:t>
            </w:r>
            <w:r>
              <w:t xml:space="preserve">B 4721 </w:t>
            </w:r>
            <w:r>
              <w:t>seeks to address this issue by amending such</w:t>
            </w:r>
            <w:r>
              <w:t xml:space="preserve"> provisions, including renaming the district as the </w:t>
            </w:r>
            <w:r w:rsidRPr="00834D3A">
              <w:t>Texas Heritage Parkway Improvement District</w:t>
            </w:r>
            <w:r>
              <w:t>.</w:t>
            </w:r>
          </w:p>
          <w:p w:rsidR="008423E4" w:rsidRPr="00E26B13" w:rsidRDefault="00D55542" w:rsidP="000C3344">
            <w:pPr>
              <w:rPr>
                <w:b/>
              </w:rPr>
            </w:pPr>
          </w:p>
        </w:tc>
      </w:tr>
      <w:tr w:rsidR="002957CB" w:rsidTr="00345119">
        <w:tc>
          <w:tcPr>
            <w:tcW w:w="9576" w:type="dxa"/>
          </w:tcPr>
          <w:p w:rsidR="0017725B" w:rsidRDefault="00D55542" w:rsidP="000C33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5542" w:rsidP="000C3344">
            <w:pPr>
              <w:rPr>
                <w:b/>
                <w:u w:val="single"/>
              </w:rPr>
            </w:pPr>
          </w:p>
          <w:p w:rsidR="00685009" w:rsidRPr="00685009" w:rsidRDefault="00D55542" w:rsidP="000C3344">
            <w:pPr>
              <w:jc w:val="both"/>
            </w:pPr>
            <w:r>
              <w:t>It is the committee's opinion that this bill does not expressly create a criminal offense, increase the punishment for an existing c</w:t>
            </w:r>
            <w:r>
              <w:t>riminal offense or category of offenses, or change the eligibility of a person for community supervision, parole, or mandatory supervision.</w:t>
            </w:r>
          </w:p>
          <w:p w:rsidR="0017725B" w:rsidRPr="0017725B" w:rsidRDefault="00D55542" w:rsidP="000C3344">
            <w:pPr>
              <w:rPr>
                <w:b/>
                <w:u w:val="single"/>
              </w:rPr>
            </w:pPr>
          </w:p>
        </w:tc>
      </w:tr>
      <w:tr w:rsidR="002957CB" w:rsidTr="00345119">
        <w:tc>
          <w:tcPr>
            <w:tcW w:w="9576" w:type="dxa"/>
          </w:tcPr>
          <w:p w:rsidR="008423E4" w:rsidRPr="00A8133F" w:rsidRDefault="00D55542" w:rsidP="000C33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5542" w:rsidP="000C3344"/>
          <w:p w:rsidR="00685009" w:rsidRDefault="00D55542" w:rsidP="000C33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</w:t>
            </w:r>
            <w:r>
              <w:t>king authority to a state officer, department, agency, or institution.</w:t>
            </w:r>
          </w:p>
          <w:p w:rsidR="008423E4" w:rsidRPr="00E21FDC" w:rsidRDefault="00D55542" w:rsidP="000C3344">
            <w:pPr>
              <w:rPr>
                <w:b/>
              </w:rPr>
            </w:pPr>
          </w:p>
        </w:tc>
      </w:tr>
      <w:tr w:rsidR="002957CB" w:rsidTr="00345119">
        <w:tc>
          <w:tcPr>
            <w:tcW w:w="9576" w:type="dxa"/>
          </w:tcPr>
          <w:p w:rsidR="008423E4" w:rsidRPr="00A8133F" w:rsidRDefault="00D55542" w:rsidP="000C33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5542" w:rsidP="000C3344"/>
          <w:p w:rsidR="007D40E6" w:rsidRDefault="00D55542" w:rsidP="000C33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4721 amends the </w:t>
            </w:r>
            <w:r w:rsidRPr="007D40E6">
              <w:t>Special District Local Laws Code</w:t>
            </w:r>
            <w:r>
              <w:t xml:space="preserve"> to rename the </w:t>
            </w:r>
            <w:r w:rsidRPr="007D40E6">
              <w:t>Fulshear Parkway Improvement District</w:t>
            </w:r>
            <w:r>
              <w:t xml:space="preserve"> as the </w:t>
            </w:r>
            <w:r w:rsidRPr="007D40E6">
              <w:t>Texas Heritage Parkway Improvement District</w:t>
            </w:r>
            <w:r>
              <w:t xml:space="preserve">. The bill </w:t>
            </w:r>
            <w:r>
              <w:t>provides for the nomination, appointment, and terms of</w:t>
            </w:r>
            <w:r>
              <w:t xml:space="preserve"> the</w:t>
            </w:r>
            <w:r>
              <w:t xml:space="preserve"> </w:t>
            </w:r>
            <w:r>
              <w:t>initial voting directors of the district.</w:t>
            </w:r>
            <w:r>
              <w:t xml:space="preserve"> The bill authorizes t</w:t>
            </w:r>
            <w:r w:rsidRPr="005149FE">
              <w:t xml:space="preserve">he district </w:t>
            </w:r>
            <w:r>
              <w:t>to</w:t>
            </w:r>
            <w:r w:rsidRPr="005149FE">
              <w:t xml:space="preserve"> define areas or designate certain property of the district to pay for improvements, facilities, or services that primar</w:t>
            </w:r>
            <w:r w:rsidRPr="005149FE">
              <w:t xml:space="preserve">ily benefit that area or property and do not generally and directly </w:t>
            </w:r>
            <w:r>
              <w:t>benefit the district as a whole and sets out provisions relating to such defined areas and designated property, including provisions providing for the imposition of a property tax</w:t>
            </w:r>
            <w:r>
              <w:t xml:space="preserve"> after an</w:t>
            </w:r>
            <w:r>
              <w:t xml:space="preserve"> election</w:t>
            </w:r>
            <w:r>
              <w:t xml:space="preserve">, the issuance of bonds, and </w:t>
            </w:r>
            <w:r>
              <w:t xml:space="preserve">the </w:t>
            </w:r>
            <w:r>
              <w:t xml:space="preserve">addition and exclusion of land. </w:t>
            </w:r>
          </w:p>
          <w:p w:rsidR="00877A9E" w:rsidRDefault="00D55542" w:rsidP="000C33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77A9E" w:rsidRDefault="00D55542" w:rsidP="000C33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4721 amends </w:t>
            </w:r>
            <w:r w:rsidRPr="00877A9E">
              <w:t>Chapter 827, Acts of the 83rd Legislature, Regular Session, 2013,</w:t>
            </w:r>
            <w:r>
              <w:t xml:space="preserve"> to change the</w:t>
            </w:r>
            <w:r>
              <w:t xml:space="preserve"> district's</w:t>
            </w:r>
            <w:r>
              <w:t xml:space="preserve"> territory.</w:t>
            </w:r>
          </w:p>
          <w:p w:rsidR="009B2B62" w:rsidRDefault="00D55542" w:rsidP="000C33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55542" w:rsidP="000C33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4721 establishes that t</w:t>
            </w:r>
            <w:r w:rsidRPr="00877A9E">
              <w:t xml:space="preserve">he </w:t>
            </w:r>
            <w:r>
              <w:t>d</w:t>
            </w:r>
            <w:r w:rsidRPr="00877A9E">
              <w:t>istrict retains all the righ</w:t>
            </w:r>
            <w:r w:rsidRPr="00877A9E">
              <w:t>ts, powers, privileges, authority, duties, and functions that the district had before the</w:t>
            </w:r>
            <w:r>
              <w:t xml:space="preserve"> bill's</w:t>
            </w:r>
            <w:r w:rsidRPr="00877A9E">
              <w:t xml:space="preserve"> effective date.</w:t>
            </w:r>
            <w:r>
              <w:t xml:space="preserve"> </w:t>
            </w:r>
            <w:r w:rsidRPr="00877A9E">
              <w:t>The bill provides for the validation and confirmation of certain district actions and proceedings taken before the bill's effective date</w:t>
            </w:r>
            <w:r>
              <w:t xml:space="preserve">.  </w:t>
            </w:r>
          </w:p>
          <w:p w:rsidR="008423E4" w:rsidRPr="00835628" w:rsidRDefault="00D55542" w:rsidP="000C3344">
            <w:pPr>
              <w:rPr>
                <w:b/>
              </w:rPr>
            </w:pPr>
          </w:p>
        </w:tc>
      </w:tr>
      <w:tr w:rsidR="002957CB" w:rsidTr="00345119">
        <w:tc>
          <w:tcPr>
            <w:tcW w:w="9576" w:type="dxa"/>
          </w:tcPr>
          <w:p w:rsidR="008423E4" w:rsidRPr="00A8133F" w:rsidRDefault="00D55542" w:rsidP="000C3344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D55542" w:rsidP="000C3344"/>
          <w:p w:rsidR="008423E4" w:rsidRPr="003624F2" w:rsidRDefault="00D55542" w:rsidP="000C33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55542" w:rsidP="000C3344">
            <w:pPr>
              <w:rPr>
                <w:b/>
              </w:rPr>
            </w:pPr>
          </w:p>
        </w:tc>
      </w:tr>
    </w:tbl>
    <w:p w:rsidR="008423E4" w:rsidRPr="00BE0E75" w:rsidRDefault="00D5554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5554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5542">
      <w:r>
        <w:separator/>
      </w:r>
    </w:p>
  </w:endnote>
  <w:endnote w:type="continuationSeparator" w:id="0">
    <w:p w:rsidR="00000000" w:rsidRDefault="00D5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57CB" w:rsidTr="009C1E9A">
      <w:trPr>
        <w:cantSplit/>
      </w:trPr>
      <w:tc>
        <w:tcPr>
          <w:tcW w:w="0" w:type="pct"/>
        </w:tcPr>
        <w:p w:rsidR="00137D90" w:rsidRDefault="00D555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55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55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55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55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57CB" w:rsidTr="009C1E9A">
      <w:trPr>
        <w:cantSplit/>
      </w:trPr>
      <w:tc>
        <w:tcPr>
          <w:tcW w:w="0" w:type="pct"/>
        </w:tcPr>
        <w:p w:rsidR="00EC379B" w:rsidRDefault="00D555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5542" w:rsidP="00434DE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28171</w:t>
          </w:r>
        </w:p>
      </w:tc>
      <w:tc>
        <w:tcPr>
          <w:tcW w:w="2453" w:type="pct"/>
        </w:tcPr>
        <w:p w:rsidR="00EC379B" w:rsidRDefault="00D555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19.107.75</w:t>
          </w:r>
          <w:r>
            <w:fldChar w:fldCharType="end"/>
          </w:r>
        </w:p>
      </w:tc>
    </w:tr>
    <w:tr w:rsidR="002957CB" w:rsidTr="009C1E9A">
      <w:trPr>
        <w:cantSplit/>
      </w:trPr>
      <w:tc>
        <w:tcPr>
          <w:tcW w:w="0" w:type="pct"/>
        </w:tcPr>
        <w:p w:rsidR="00EC379B" w:rsidRDefault="00D555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55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55542" w:rsidP="006D504F">
          <w:pPr>
            <w:pStyle w:val="Footer"/>
            <w:rPr>
              <w:rStyle w:val="PageNumber"/>
            </w:rPr>
          </w:pPr>
        </w:p>
        <w:p w:rsidR="00EC379B" w:rsidRDefault="00D555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57C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55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554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554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5542">
      <w:r>
        <w:separator/>
      </w:r>
    </w:p>
  </w:footnote>
  <w:footnote w:type="continuationSeparator" w:id="0">
    <w:p w:rsidR="00000000" w:rsidRDefault="00D5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CB"/>
    <w:rsid w:val="002957CB"/>
    <w:rsid w:val="00D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F6592E-63B4-40B0-A11B-71DD38E4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5B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B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5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5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2007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HB04721 (Committee Report (Unamended))</vt:lpstr>
    </vt:vector>
  </TitlesOfParts>
  <Company>State of Texas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28171</dc:subject>
  <dc:creator>State of Texas</dc:creator>
  <dc:description>HB 4721 by Zerwas-(H)County Affairs</dc:description>
  <cp:lastModifiedBy>Stacey Nicchio</cp:lastModifiedBy>
  <cp:revision>2</cp:revision>
  <cp:lastPrinted>2003-11-26T17:21:00Z</cp:lastPrinted>
  <dcterms:created xsi:type="dcterms:W3CDTF">2019-04-28T19:02:00Z</dcterms:created>
  <dcterms:modified xsi:type="dcterms:W3CDTF">2019-04-28T19:02:00Z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19.107.75</vt:lpwstr>
  </property>
</Properties>
</file>