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B7E08" w:rsidTr="00345119">
        <w:tc>
          <w:tcPr>
            <w:tcW w:w="9576" w:type="dxa"/>
            <w:noWrap/>
          </w:tcPr>
          <w:p w:rsidR="008423E4" w:rsidRPr="0022177D" w:rsidRDefault="00C42E50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C42E50" w:rsidP="008423E4">
      <w:pPr>
        <w:jc w:val="center"/>
      </w:pPr>
    </w:p>
    <w:p w:rsidR="008423E4" w:rsidRPr="00B31F0E" w:rsidRDefault="00C42E50" w:rsidP="008423E4"/>
    <w:p w:rsidR="008423E4" w:rsidRPr="00742794" w:rsidRDefault="00C42E5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B7E08" w:rsidTr="00345119">
        <w:tc>
          <w:tcPr>
            <w:tcW w:w="9576" w:type="dxa"/>
          </w:tcPr>
          <w:p w:rsidR="008423E4" w:rsidRPr="00861995" w:rsidRDefault="00C42E50" w:rsidP="00345119">
            <w:pPr>
              <w:jc w:val="right"/>
            </w:pPr>
            <w:r>
              <w:t>H.J.R. 12</w:t>
            </w:r>
          </w:p>
        </w:tc>
      </w:tr>
      <w:tr w:rsidR="003B7E08" w:rsidTr="00345119">
        <w:tc>
          <w:tcPr>
            <w:tcW w:w="9576" w:type="dxa"/>
          </w:tcPr>
          <w:p w:rsidR="008423E4" w:rsidRPr="00861995" w:rsidRDefault="00C42E50" w:rsidP="00761442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3B7E08" w:rsidTr="00345119">
        <w:tc>
          <w:tcPr>
            <w:tcW w:w="9576" w:type="dxa"/>
          </w:tcPr>
          <w:p w:rsidR="008423E4" w:rsidRPr="00861995" w:rsidRDefault="00C42E50" w:rsidP="00345119">
            <w:pPr>
              <w:jc w:val="right"/>
            </w:pPr>
            <w:r>
              <w:t>Public Health</w:t>
            </w:r>
          </w:p>
        </w:tc>
      </w:tr>
      <w:tr w:rsidR="003B7E08" w:rsidTr="00345119">
        <w:tc>
          <w:tcPr>
            <w:tcW w:w="9576" w:type="dxa"/>
          </w:tcPr>
          <w:p w:rsidR="008423E4" w:rsidRDefault="00C42E50" w:rsidP="00761442">
            <w:pPr>
              <w:jc w:val="right"/>
            </w:pPr>
            <w:r>
              <w:t>Committee Report (Unamended)</w:t>
            </w:r>
          </w:p>
        </w:tc>
      </w:tr>
    </w:tbl>
    <w:p w:rsidR="008423E4" w:rsidRDefault="00C42E50" w:rsidP="008423E4">
      <w:pPr>
        <w:tabs>
          <w:tab w:val="right" w:pos="9360"/>
        </w:tabs>
      </w:pPr>
    </w:p>
    <w:p w:rsidR="008423E4" w:rsidRDefault="00C42E50" w:rsidP="008423E4"/>
    <w:p w:rsidR="008423E4" w:rsidRDefault="00C42E5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B7E08" w:rsidTr="00345119">
        <w:tc>
          <w:tcPr>
            <w:tcW w:w="9576" w:type="dxa"/>
          </w:tcPr>
          <w:p w:rsidR="008423E4" w:rsidRPr="00A8133F" w:rsidRDefault="00C42E50" w:rsidP="00665EF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42E50" w:rsidP="00665EFF"/>
          <w:p w:rsidR="00066189" w:rsidRDefault="00C42E50" w:rsidP="00665EFF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there is a need to increase </w:t>
            </w:r>
            <w:r w:rsidRPr="00B472C4">
              <w:t>the maximum amount of general obligation bonds</w:t>
            </w:r>
            <w:r>
              <w:t xml:space="preserve"> authorized</w:t>
            </w:r>
            <w:r>
              <w:t xml:space="preserve"> for</w:t>
            </w:r>
            <w:r w:rsidRPr="00B472C4">
              <w:t xml:space="preserve"> the Cancer Prevention </w:t>
            </w:r>
            <w:r>
              <w:t xml:space="preserve">and Research Institute of Texas </w:t>
            </w:r>
            <w:r>
              <w:t>(</w:t>
            </w:r>
            <w:r w:rsidRPr="002B480C">
              <w:t>CPRIT</w:t>
            </w:r>
            <w:r>
              <w:t>)</w:t>
            </w:r>
            <w:r>
              <w:t xml:space="preserve"> to ensure that </w:t>
            </w:r>
            <w:r w:rsidRPr="002B480C">
              <w:t xml:space="preserve">CPRIT </w:t>
            </w:r>
            <w:r>
              <w:t>continues to have</w:t>
            </w:r>
            <w:r w:rsidRPr="002B480C">
              <w:t xml:space="preserve"> a stable source of funding </w:t>
            </w:r>
            <w:r>
              <w:t xml:space="preserve">to be able to </w:t>
            </w:r>
            <w:r w:rsidRPr="002B480C">
              <w:t xml:space="preserve">make investments through grants to cancer prevention and research projects </w:t>
            </w:r>
            <w:r>
              <w:t>in</w:t>
            </w:r>
            <w:r w:rsidRPr="002B480C">
              <w:t xml:space="preserve"> Texas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J</w:t>
            </w:r>
            <w:r>
              <w:t>.</w:t>
            </w:r>
            <w:r>
              <w:t>R</w:t>
            </w:r>
            <w:r>
              <w:t>.</w:t>
            </w:r>
            <w:r>
              <w:t xml:space="preserve"> 12 </w:t>
            </w:r>
            <w:r>
              <w:t xml:space="preserve">seeks to </w:t>
            </w:r>
            <w:r>
              <w:t>address t</w:t>
            </w:r>
            <w:r>
              <w:t>his need</w:t>
            </w:r>
            <w:r w:rsidRPr="002B480C">
              <w:t xml:space="preserve"> </w:t>
            </w:r>
            <w:r>
              <w:t xml:space="preserve">by </w:t>
            </w:r>
            <w:r>
              <w:t>authoriz</w:t>
            </w:r>
            <w:r>
              <w:t>ing</w:t>
            </w:r>
            <w:r>
              <w:t xml:space="preserve"> </w:t>
            </w:r>
            <w:r>
              <w:t xml:space="preserve">the legislature to increase </w:t>
            </w:r>
            <w:r>
              <w:t>the maximum bond</w:t>
            </w:r>
            <w:r>
              <w:t xml:space="preserve"> amount </w:t>
            </w:r>
            <w:r>
              <w:t>from $3 billion to $6 billion</w:t>
            </w:r>
            <w:r>
              <w:t>.</w:t>
            </w:r>
            <w:r w:rsidRPr="00B472C4">
              <w:t xml:space="preserve"> </w:t>
            </w:r>
          </w:p>
          <w:p w:rsidR="008423E4" w:rsidRPr="00E26B13" w:rsidRDefault="00C42E50" w:rsidP="00665EF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B7E08" w:rsidTr="00345119">
        <w:tc>
          <w:tcPr>
            <w:tcW w:w="9576" w:type="dxa"/>
          </w:tcPr>
          <w:p w:rsidR="0017725B" w:rsidRDefault="00C42E50" w:rsidP="00665E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42E50" w:rsidP="00665EFF">
            <w:pPr>
              <w:rPr>
                <w:b/>
                <w:u w:val="single"/>
              </w:rPr>
            </w:pPr>
          </w:p>
          <w:p w:rsidR="00CE5C0F" w:rsidRPr="00CE5C0F" w:rsidRDefault="00C42E50" w:rsidP="00665EFF">
            <w:pPr>
              <w:jc w:val="both"/>
            </w:pPr>
            <w:r>
              <w:t xml:space="preserve">It is the committee's opinion that this resolution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:rsidR="0017725B" w:rsidRPr="0017725B" w:rsidRDefault="00C42E50" w:rsidP="00665EFF">
            <w:pPr>
              <w:rPr>
                <w:b/>
                <w:u w:val="single"/>
              </w:rPr>
            </w:pPr>
          </w:p>
        </w:tc>
      </w:tr>
      <w:tr w:rsidR="003B7E08" w:rsidTr="00345119">
        <w:tc>
          <w:tcPr>
            <w:tcW w:w="9576" w:type="dxa"/>
          </w:tcPr>
          <w:p w:rsidR="008423E4" w:rsidRPr="00A8133F" w:rsidRDefault="00C42E50" w:rsidP="00665EF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42E50" w:rsidP="00665EFF"/>
          <w:p w:rsidR="00CE5C0F" w:rsidRDefault="00C42E50" w:rsidP="00665E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resolution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C42E50" w:rsidP="00665EFF">
            <w:pPr>
              <w:rPr>
                <w:b/>
              </w:rPr>
            </w:pPr>
          </w:p>
        </w:tc>
      </w:tr>
      <w:tr w:rsidR="003B7E08" w:rsidTr="00345119">
        <w:tc>
          <w:tcPr>
            <w:tcW w:w="9576" w:type="dxa"/>
          </w:tcPr>
          <w:p w:rsidR="008423E4" w:rsidRPr="00A8133F" w:rsidRDefault="00C42E50" w:rsidP="00665EF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42E50" w:rsidP="00665EFF"/>
          <w:p w:rsidR="008423E4" w:rsidRDefault="00C42E50" w:rsidP="00665E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H.J.R. 12 proposes an amendment to the Texas Constitution to</w:t>
            </w:r>
            <w:r>
              <w:t xml:space="preserve"> </w:t>
            </w:r>
            <w:r>
              <w:t xml:space="preserve">increase </w:t>
            </w:r>
            <w:r>
              <w:t xml:space="preserve">from $3 billion to $6 billion </w:t>
            </w:r>
            <w:r>
              <w:t xml:space="preserve">the maximum amount </w:t>
            </w:r>
            <w:r>
              <w:t>of general obligation bond</w:t>
            </w:r>
            <w:r>
              <w:t xml:space="preserve">s </w:t>
            </w:r>
            <w:r>
              <w:t>that</w:t>
            </w:r>
            <w:r>
              <w:t xml:space="preserve"> the </w:t>
            </w:r>
            <w:r>
              <w:t xml:space="preserve">legislature by general law may authorize the </w:t>
            </w:r>
            <w:r>
              <w:t xml:space="preserve">Texas Public Finance Authority </w:t>
            </w:r>
            <w:r>
              <w:t xml:space="preserve">to </w:t>
            </w:r>
            <w:r w:rsidRPr="00921C89">
              <w:t xml:space="preserve">provide for, issue, and sell </w:t>
            </w:r>
            <w:r>
              <w:t xml:space="preserve">on behalf of the </w:t>
            </w:r>
            <w:r w:rsidRPr="00AC3F24">
              <w:t>Cancer Prevention and Research Institute of Texas</w:t>
            </w:r>
            <w:r>
              <w:t>.</w:t>
            </w:r>
          </w:p>
          <w:p w:rsidR="008423E4" w:rsidRPr="00835628" w:rsidRDefault="00C42E50" w:rsidP="00665EFF">
            <w:pPr>
              <w:rPr>
                <w:b/>
              </w:rPr>
            </w:pPr>
          </w:p>
        </w:tc>
      </w:tr>
      <w:tr w:rsidR="003B7E08" w:rsidTr="00345119">
        <w:tc>
          <w:tcPr>
            <w:tcW w:w="9576" w:type="dxa"/>
          </w:tcPr>
          <w:p w:rsidR="008423E4" w:rsidRPr="00A8133F" w:rsidRDefault="00C42E50" w:rsidP="00665EFF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C42E50" w:rsidP="00665EFF"/>
          <w:p w:rsidR="008423E4" w:rsidRPr="003624F2" w:rsidRDefault="00C42E50" w:rsidP="00665E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</w:t>
            </w:r>
            <w:r>
              <w:t xml:space="preserve"> resolution will be submitted to the voters at an election to be held November 5, 2019.</w:t>
            </w:r>
          </w:p>
          <w:p w:rsidR="008423E4" w:rsidRPr="00233FDB" w:rsidRDefault="00C42E50" w:rsidP="00665EFF">
            <w:pPr>
              <w:rPr>
                <w:b/>
              </w:rPr>
            </w:pPr>
          </w:p>
        </w:tc>
      </w:tr>
    </w:tbl>
    <w:p w:rsidR="008423E4" w:rsidRPr="00BE0E75" w:rsidRDefault="00C42E5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42E5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2E50">
      <w:r>
        <w:separator/>
      </w:r>
    </w:p>
  </w:endnote>
  <w:endnote w:type="continuationSeparator" w:id="0">
    <w:p w:rsidR="00000000" w:rsidRDefault="00C4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2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B7E08" w:rsidTr="009C1E9A">
      <w:trPr>
        <w:cantSplit/>
      </w:trPr>
      <w:tc>
        <w:tcPr>
          <w:tcW w:w="0" w:type="pct"/>
        </w:tcPr>
        <w:p w:rsidR="00137D90" w:rsidRDefault="00C42E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42E5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42E5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42E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42E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7E08" w:rsidTr="009C1E9A">
      <w:trPr>
        <w:cantSplit/>
      </w:trPr>
      <w:tc>
        <w:tcPr>
          <w:tcW w:w="0" w:type="pct"/>
        </w:tcPr>
        <w:p w:rsidR="00EC379B" w:rsidRDefault="00C42E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42E5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22209</w:t>
          </w:r>
        </w:p>
      </w:tc>
      <w:tc>
        <w:tcPr>
          <w:tcW w:w="2453" w:type="pct"/>
        </w:tcPr>
        <w:p w:rsidR="00EC379B" w:rsidRDefault="00C42E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19.89.228</w:t>
          </w:r>
          <w:r>
            <w:fldChar w:fldCharType="end"/>
          </w:r>
        </w:p>
      </w:tc>
    </w:tr>
    <w:tr w:rsidR="003B7E08" w:rsidTr="009C1E9A">
      <w:trPr>
        <w:cantSplit/>
      </w:trPr>
      <w:tc>
        <w:tcPr>
          <w:tcW w:w="0" w:type="pct"/>
        </w:tcPr>
        <w:p w:rsidR="00EC379B" w:rsidRDefault="00C42E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42E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42E50" w:rsidP="006D504F">
          <w:pPr>
            <w:pStyle w:val="Footer"/>
            <w:rPr>
              <w:rStyle w:val="PageNumber"/>
            </w:rPr>
          </w:pPr>
        </w:p>
        <w:p w:rsidR="00EC379B" w:rsidRDefault="00C42E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7E0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42E5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42E5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42E5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2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2E50">
      <w:r>
        <w:separator/>
      </w:r>
    </w:p>
  </w:footnote>
  <w:footnote w:type="continuationSeparator" w:id="0">
    <w:p w:rsidR="00000000" w:rsidRDefault="00C4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2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2E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2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08"/>
    <w:rsid w:val="003B7E08"/>
    <w:rsid w:val="00C4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790AEA-B360-4D39-B609-D3600DC0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A60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60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60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6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6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1327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HJR00012 (Committee Report (Unamended))</vt:lpstr>
    </vt:vector>
  </TitlesOfParts>
  <Company>State of Texas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22209</dc:subject>
  <dc:creator>State of Texas</dc:creator>
  <dc:description>HJR 12 by Zerwas-(H)Public Health</dc:description>
  <cp:lastModifiedBy>Scotty Wimberley</cp:lastModifiedBy>
  <cp:revision>2</cp:revision>
  <cp:lastPrinted>2003-11-26T17:21:00Z</cp:lastPrinted>
  <dcterms:created xsi:type="dcterms:W3CDTF">2019-04-09T18:50:00Z</dcterms:created>
  <dcterms:modified xsi:type="dcterms:W3CDTF">2019-04-09T18:50:00Z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19.89.228</vt:lpwstr>
  </property>
</Properties>
</file>