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0460A" w:rsidTr="00345119">
        <w:tc>
          <w:tcPr>
            <w:tcW w:w="9576" w:type="dxa"/>
            <w:noWrap/>
          </w:tcPr>
          <w:p w:rsidR="008423E4" w:rsidRPr="0022177D" w:rsidRDefault="00A42404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A42404" w:rsidP="008423E4">
      <w:pPr>
        <w:jc w:val="center"/>
      </w:pPr>
    </w:p>
    <w:p w:rsidR="008423E4" w:rsidRPr="00B31F0E" w:rsidRDefault="00A42404" w:rsidP="008423E4"/>
    <w:p w:rsidR="008423E4" w:rsidRPr="00742794" w:rsidRDefault="00A4240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0460A" w:rsidTr="00345119">
        <w:tc>
          <w:tcPr>
            <w:tcW w:w="9576" w:type="dxa"/>
          </w:tcPr>
          <w:p w:rsidR="008423E4" w:rsidRPr="00861995" w:rsidRDefault="00A42404" w:rsidP="00345119">
            <w:pPr>
              <w:jc w:val="right"/>
            </w:pPr>
            <w:r>
              <w:t>H.J.R. 130</w:t>
            </w:r>
          </w:p>
        </w:tc>
      </w:tr>
      <w:tr w:rsidR="0050460A" w:rsidTr="00345119">
        <w:tc>
          <w:tcPr>
            <w:tcW w:w="9576" w:type="dxa"/>
          </w:tcPr>
          <w:p w:rsidR="008423E4" w:rsidRPr="00861995" w:rsidRDefault="00A42404" w:rsidP="002D35AD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50460A" w:rsidTr="00345119">
        <w:tc>
          <w:tcPr>
            <w:tcW w:w="9576" w:type="dxa"/>
          </w:tcPr>
          <w:p w:rsidR="008423E4" w:rsidRPr="00861995" w:rsidRDefault="00A42404" w:rsidP="00345119">
            <w:pPr>
              <w:jc w:val="right"/>
            </w:pPr>
            <w:r>
              <w:t>Corrections</w:t>
            </w:r>
          </w:p>
        </w:tc>
      </w:tr>
      <w:tr w:rsidR="0050460A" w:rsidTr="00345119">
        <w:tc>
          <w:tcPr>
            <w:tcW w:w="9576" w:type="dxa"/>
          </w:tcPr>
          <w:p w:rsidR="008423E4" w:rsidRDefault="00A4240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42404" w:rsidP="008423E4">
      <w:pPr>
        <w:tabs>
          <w:tab w:val="right" w:pos="9360"/>
        </w:tabs>
      </w:pPr>
    </w:p>
    <w:p w:rsidR="008423E4" w:rsidRDefault="00A42404" w:rsidP="008423E4"/>
    <w:p w:rsidR="008423E4" w:rsidRDefault="00A4240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0460A" w:rsidTr="00345119">
        <w:tc>
          <w:tcPr>
            <w:tcW w:w="9576" w:type="dxa"/>
          </w:tcPr>
          <w:p w:rsidR="008423E4" w:rsidRPr="00A8133F" w:rsidRDefault="00A42404" w:rsidP="00C754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42404" w:rsidP="00C75460"/>
          <w:p w:rsidR="008423E4" w:rsidRDefault="00A42404" w:rsidP="00C75460">
            <w:pPr>
              <w:pStyle w:val="Header"/>
              <w:jc w:val="both"/>
            </w:pPr>
            <w:r>
              <w:t xml:space="preserve">Texas law allows judicial clemency for certain persons placed on probation. There have been calls to allow judicial clemency for certain parolees. </w:t>
            </w:r>
            <w:r>
              <w:t>H</w:t>
            </w:r>
            <w:r>
              <w:t>.</w:t>
            </w:r>
            <w:r>
              <w:t>J</w:t>
            </w:r>
            <w:r>
              <w:t>.</w:t>
            </w:r>
            <w:r>
              <w:t>R</w:t>
            </w:r>
            <w:r>
              <w:t>.</w:t>
            </w:r>
            <w:r>
              <w:t xml:space="preserve"> 130 </w:t>
            </w:r>
            <w:r>
              <w:t xml:space="preserve">seeks to </w:t>
            </w:r>
            <w:r>
              <w:t xml:space="preserve">propose a constitutional amendment </w:t>
            </w:r>
            <w:r>
              <w:t xml:space="preserve">to allow </w:t>
            </w:r>
            <w:r>
              <w:t xml:space="preserve">for </w:t>
            </w:r>
            <w:r>
              <w:t>a judicial procedure for commuting the se</w:t>
            </w:r>
            <w:r>
              <w:t>ntence</w:t>
            </w:r>
            <w:r>
              <w:t>s</w:t>
            </w:r>
            <w:r>
              <w:t xml:space="preserve"> of certain parolees.</w:t>
            </w:r>
          </w:p>
          <w:p w:rsidR="008423E4" w:rsidRPr="00E26B13" w:rsidRDefault="00A42404" w:rsidP="00C75460">
            <w:pPr>
              <w:rPr>
                <w:b/>
              </w:rPr>
            </w:pPr>
          </w:p>
        </w:tc>
      </w:tr>
      <w:tr w:rsidR="0050460A" w:rsidTr="00345119">
        <w:tc>
          <w:tcPr>
            <w:tcW w:w="9576" w:type="dxa"/>
          </w:tcPr>
          <w:p w:rsidR="0017725B" w:rsidRDefault="00A42404" w:rsidP="00C754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42404" w:rsidP="00C75460">
            <w:pPr>
              <w:rPr>
                <w:b/>
                <w:u w:val="single"/>
              </w:rPr>
            </w:pPr>
          </w:p>
          <w:p w:rsidR="002B4E43" w:rsidRPr="002B4E43" w:rsidRDefault="00A42404" w:rsidP="00C75460">
            <w:pPr>
              <w:jc w:val="both"/>
            </w:pPr>
            <w:r>
              <w:t>It is the committee's opinion that this resolution does not expressly create a criminal offense, increase the punishment for an existing criminal offense or category of offenses, or change the eligibi</w:t>
            </w:r>
            <w:r>
              <w:t>lity of a person for community supervision, parole, or mandatory supervision.</w:t>
            </w:r>
          </w:p>
          <w:p w:rsidR="0017725B" w:rsidRPr="0017725B" w:rsidRDefault="00A42404" w:rsidP="00C75460">
            <w:pPr>
              <w:rPr>
                <w:b/>
                <w:u w:val="single"/>
              </w:rPr>
            </w:pPr>
          </w:p>
        </w:tc>
      </w:tr>
      <w:tr w:rsidR="0050460A" w:rsidTr="00345119">
        <w:tc>
          <w:tcPr>
            <w:tcW w:w="9576" w:type="dxa"/>
          </w:tcPr>
          <w:p w:rsidR="008423E4" w:rsidRPr="00A8133F" w:rsidRDefault="00A42404" w:rsidP="00C754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42404" w:rsidP="00C75460"/>
          <w:p w:rsidR="002B4E43" w:rsidRDefault="00A42404" w:rsidP="00C754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resolution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A42404" w:rsidP="00C75460">
            <w:pPr>
              <w:rPr>
                <w:b/>
              </w:rPr>
            </w:pPr>
          </w:p>
        </w:tc>
      </w:tr>
      <w:tr w:rsidR="0050460A" w:rsidTr="00345119">
        <w:tc>
          <w:tcPr>
            <w:tcW w:w="9576" w:type="dxa"/>
          </w:tcPr>
          <w:p w:rsidR="008423E4" w:rsidRPr="00A8133F" w:rsidRDefault="00A42404" w:rsidP="00C754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42404" w:rsidP="00C75460"/>
          <w:p w:rsidR="008423E4" w:rsidRDefault="00A42404" w:rsidP="00C754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H.J.R. 130 proposes an amendment to the Texas Constitution to authorize the legislature to enact laws </w:t>
            </w:r>
            <w:r w:rsidRPr="002B4E43">
              <w:t xml:space="preserve">authorizing a court to grant a commutation of punishment to a person who has successfully served the specified number of </w:t>
            </w:r>
            <w:r w:rsidRPr="002B4E43">
              <w:t>years on parole required by law</w:t>
            </w:r>
            <w:r>
              <w:t xml:space="preserve">. </w:t>
            </w:r>
          </w:p>
          <w:p w:rsidR="008423E4" w:rsidRPr="00835628" w:rsidRDefault="00A42404" w:rsidP="00C75460">
            <w:pPr>
              <w:rPr>
                <w:b/>
              </w:rPr>
            </w:pPr>
          </w:p>
        </w:tc>
      </w:tr>
      <w:tr w:rsidR="0050460A" w:rsidTr="00345119">
        <w:tc>
          <w:tcPr>
            <w:tcW w:w="9576" w:type="dxa"/>
          </w:tcPr>
          <w:p w:rsidR="008423E4" w:rsidRPr="00A8133F" w:rsidRDefault="00A42404" w:rsidP="00C75460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A42404" w:rsidP="00C75460"/>
          <w:p w:rsidR="008423E4" w:rsidRPr="003624F2" w:rsidRDefault="00A42404" w:rsidP="00C754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November 5, 2019.</w:t>
            </w:r>
          </w:p>
          <w:p w:rsidR="008423E4" w:rsidRPr="00233FDB" w:rsidRDefault="00A42404" w:rsidP="00C75460">
            <w:pPr>
              <w:rPr>
                <w:b/>
              </w:rPr>
            </w:pPr>
          </w:p>
        </w:tc>
      </w:tr>
    </w:tbl>
    <w:p w:rsidR="008423E4" w:rsidRPr="00BE0E75" w:rsidRDefault="00A4240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4240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2404">
      <w:r>
        <w:separator/>
      </w:r>
    </w:p>
  </w:endnote>
  <w:endnote w:type="continuationSeparator" w:id="0">
    <w:p w:rsidR="00000000" w:rsidRDefault="00A4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2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0460A" w:rsidTr="009C1E9A">
      <w:trPr>
        <w:cantSplit/>
      </w:trPr>
      <w:tc>
        <w:tcPr>
          <w:tcW w:w="0" w:type="pct"/>
        </w:tcPr>
        <w:p w:rsidR="00137D90" w:rsidRDefault="00A424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424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424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424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424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460A" w:rsidTr="009C1E9A">
      <w:trPr>
        <w:cantSplit/>
      </w:trPr>
      <w:tc>
        <w:tcPr>
          <w:tcW w:w="0" w:type="pct"/>
        </w:tcPr>
        <w:p w:rsidR="00EC379B" w:rsidRDefault="00A424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4240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27510</w:t>
          </w:r>
        </w:p>
      </w:tc>
      <w:tc>
        <w:tcPr>
          <w:tcW w:w="2453" w:type="pct"/>
        </w:tcPr>
        <w:p w:rsidR="00EC379B" w:rsidRDefault="00A424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19.106.1431</w:t>
          </w:r>
          <w:r>
            <w:fldChar w:fldCharType="end"/>
          </w:r>
        </w:p>
      </w:tc>
    </w:tr>
    <w:tr w:rsidR="0050460A" w:rsidTr="009C1E9A">
      <w:trPr>
        <w:cantSplit/>
      </w:trPr>
      <w:tc>
        <w:tcPr>
          <w:tcW w:w="0" w:type="pct"/>
        </w:tcPr>
        <w:p w:rsidR="00EC379B" w:rsidRDefault="00A424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424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42404" w:rsidP="006D504F">
          <w:pPr>
            <w:pStyle w:val="Footer"/>
            <w:rPr>
              <w:rStyle w:val="PageNumber"/>
            </w:rPr>
          </w:pPr>
        </w:p>
        <w:p w:rsidR="00EC379B" w:rsidRDefault="00A424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460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4240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4240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4240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2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2404">
      <w:r>
        <w:separator/>
      </w:r>
    </w:p>
  </w:footnote>
  <w:footnote w:type="continuationSeparator" w:id="0">
    <w:p w:rsidR="00000000" w:rsidRDefault="00A4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2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2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2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0A"/>
    <w:rsid w:val="0050460A"/>
    <w:rsid w:val="00A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25D60B-CE79-487A-93DB-AB218CBB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4E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4E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4E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4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4E43"/>
    <w:rPr>
      <w:b/>
      <w:bCs/>
    </w:rPr>
  </w:style>
  <w:style w:type="character" w:styleId="Hyperlink">
    <w:name w:val="Hyperlink"/>
    <w:basedOn w:val="DefaultParagraphFont"/>
    <w:unhideWhenUsed/>
    <w:rsid w:val="005B0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HJR00130 (Committee Report (Unamended))</vt:lpstr>
    </vt:vector>
  </TitlesOfParts>
  <Company>State of Texas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27510</dc:subject>
  <dc:creator>State of Texas</dc:creator>
  <dc:description>HJR 130 by Thompson, Senfronia-(H)Corrections</dc:description>
  <cp:lastModifiedBy>Laura Ramsay</cp:lastModifiedBy>
  <cp:revision>2</cp:revision>
  <cp:lastPrinted>2003-11-26T17:21:00Z</cp:lastPrinted>
  <dcterms:created xsi:type="dcterms:W3CDTF">2019-05-01T17:54:00Z</dcterms:created>
  <dcterms:modified xsi:type="dcterms:W3CDTF">2019-05-01T17:54:00Z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19.106.1431</vt:lpwstr>
  </property>
</Properties>
</file>