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60903" w:rsidTr="00345119">
        <w:tc>
          <w:tcPr>
            <w:tcW w:w="9576" w:type="dxa"/>
            <w:noWrap/>
          </w:tcPr>
          <w:p w:rsidR="008423E4" w:rsidRPr="0022177D" w:rsidRDefault="00C92CFD" w:rsidP="00345119">
            <w:pPr>
              <w:pStyle w:val="Heading1"/>
            </w:pPr>
            <w:bookmarkStart w:id="0" w:name="_GoBack"/>
            <w:bookmarkEnd w:id="0"/>
            <w:r w:rsidRPr="00631897">
              <w:t>BILL ANALYSIS</w:t>
            </w:r>
          </w:p>
        </w:tc>
      </w:tr>
    </w:tbl>
    <w:p w:rsidR="008423E4" w:rsidRPr="0022177D" w:rsidRDefault="00C92CFD" w:rsidP="008423E4">
      <w:pPr>
        <w:jc w:val="center"/>
      </w:pPr>
    </w:p>
    <w:p w:rsidR="008423E4" w:rsidRPr="00B31F0E" w:rsidRDefault="00C92CFD" w:rsidP="008423E4"/>
    <w:p w:rsidR="008423E4" w:rsidRPr="00742794" w:rsidRDefault="00C92CFD" w:rsidP="008423E4">
      <w:pPr>
        <w:tabs>
          <w:tab w:val="right" w:pos="9360"/>
        </w:tabs>
      </w:pPr>
    </w:p>
    <w:tbl>
      <w:tblPr>
        <w:tblW w:w="0" w:type="auto"/>
        <w:tblLayout w:type="fixed"/>
        <w:tblLook w:val="01E0" w:firstRow="1" w:lastRow="1" w:firstColumn="1" w:lastColumn="1" w:noHBand="0" w:noVBand="0"/>
      </w:tblPr>
      <w:tblGrid>
        <w:gridCol w:w="9576"/>
      </w:tblGrid>
      <w:tr w:rsidR="00460903" w:rsidTr="00345119">
        <w:tc>
          <w:tcPr>
            <w:tcW w:w="9576" w:type="dxa"/>
          </w:tcPr>
          <w:p w:rsidR="008423E4" w:rsidRPr="00861995" w:rsidRDefault="00C92CFD" w:rsidP="00345119">
            <w:pPr>
              <w:jc w:val="right"/>
            </w:pPr>
            <w:r>
              <w:t>C.S.S.B. 27</w:t>
            </w:r>
          </w:p>
        </w:tc>
      </w:tr>
      <w:tr w:rsidR="00460903" w:rsidTr="00345119">
        <w:tc>
          <w:tcPr>
            <w:tcW w:w="9576" w:type="dxa"/>
          </w:tcPr>
          <w:p w:rsidR="008423E4" w:rsidRPr="00861995" w:rsidRDefault="00C92CFD" w:rsidP="007B0AA4">
            <w:pPr>
              <w:jc w:val="right"/>
            </w:pPr>
            <w:r>
              <w:t xml:space="preserve">By: </w:t>
            </w:r>
            <w:r>
              <w:t>Hughes</w:t>
            </w:r>
          </w:p>
        </w:tc>
      </w:tr>
      <w:tr w:rsidR="00460903" w:rsidTr="00345119">
        <w:tc>
          <w:tcPr>
            <w:tcW w:w="9576" w:type="dxa"/>
          </w:tcPr>
          <w:p w:rsidR="008423E4" w:rsidRPr="00861995" w:rsidRDefault="00C92CFD" w:rsidP="00345119">
            <w:pPr>
              <w:jc w:val="right"/>
            </w:pPr>
            <w:r>
              <w:t>Judiciary &amp; Civil Jurisprudence</w:t>
            </w:r>
          </w:p>
        </w:tc>
      </w:tr>
      <w:tr w:rsidR="00460903" w:rsidTr="00345119">
        <w:tc>
          <w:tcPr>
            <w:tcW w:w="9576" w:type="dxa"/>
          </w:tcPr>
          <w:p w:rsidR="008423E4" w:rsidRDefault="00C92CFD" w:rsidP="00345119">
            <w:pPr>
              <w:jc w:val="right"/>
            </w:pPr>
            <w:r>
              <w:t>Committee Report (Substituted)</w:t>
            </w:r>
          </w:p>
        </w:tc>
      </w:tr>
    </w:tbl>
    <w:p w:rsidR="008423E4" w:rsidRDefault="00C92CFD" w:rsidP="008423E4">
      <w:pPr>
        <w:tabs>
          <w:tab w:val="right" w:pos="9360"/>
        </w:tabs>
      </w:pPr>
    </w:p>
    <w:p w:rsidR="008423E4" w:rsidRDefault="00C92CFD" w:rsidP="008423E4"/>
    <w:p w:rsidR="008423E4" w:rsidRDefault="00C92CFD" w:rsidP="008423E4"/>
    <w:tbl>
      <w:tblPr>
        <w:tblW w:w="0" w:type="auto"/>
        <w:tblCellMar>
          <w:left w:w="115" w:type="dxa"/>
          <w:right w:w="115" w:type="dxa"/>
        </w:tblCellMar>
        <w:tblLook w:val="01E0" w:firstRow="1" w:lastRow="1" w:firstColumn="1" w:lastColumn="1" w:noHBand="0" w:noVBand="0"/>
      </w:tblPr>
      <w:tblGrid>
        <w:gridCol w:w="9576"/>
      </w:tblGrid>
      <w:tr w:rsidR="00460903" w:rsidTr="00345119">
        <w:tc>
          <w:tcPr>
            <w:tcW w:w="9576" w:type="dxa"/>
          </w:tcPr>
          <w:p w:rsidR="008423E4" w:rsidRPr="00A8133F" w:rsidRDefault="00C92CFD" w:rsidP="00403A73">
            <w:pPr>
              <w:rPr>
                <w:b/>
              </w:rPr>
            </w:pPr>
            <w:r w:rsidRPr="009C1E9A">
              <w:rPr>
                <w:b/>
                <w:u w:val="single"/>
              </w:rPr>
              <w:t>BACKGROUND AND PURPOSE</w:t>
            </w:r>
            <w:r>
              <w:rPr>
                <w:b/>
              </w:rPr>
              <w:t xml:space="preserve"> </w:t>
            </w:r>
          </w:p>
          <w:p w:rsidR="008423E4" w:rsidRDefault="00C92CFD" w:rsidP="00403A73"/>
          <w:p w:rsidR="002561EC" w:rsidRDefault="00C92CFD" w:rsidP="00403A73">
            <w:pPr>
              <w:pStyle w:val="Header"/>
              <w:jc w:val="both"/>
            </w:pPr>
            <w:r>
              <w:t xml:space="preserve">Concerns have been raised that Texans, especially small business owners, who face regulatory actions </w:t>
            </w:r>
            <w:r>
              <w:t xml:space="preserve">and administrative proceedings brought by a state agency may not be sufficiently protected from potentially unjustified </w:t>
            </w:r>
            <w:r w:rsidRPr="00CF3E18">
              <w:t xml:space="preserve">actions taken by regulators </w:t>
            </w:r>
            <w:r>
              <w:t>because current law relating to frivolous claims by the state is limited to civil suits.</w:t>
            </w:r>
            <w:r>
              <w:t xml:space="preserve"> </w:t>
            </w:r>
            <w:r>
              <w:t>C.S.</w:t>
            </w:r>
            <w:r>
              <w:t>S.B. 27 seeks t</w:t>
            </w:r>
            <w:r>
              <w:t>o redress the imbalance of power and resources between private citizens and the state by providing for the recovery of attorney's fees and costs in administrative proceedings and judicial review of such proceedings if the state's regulatory action is deter</w:t>
            </w:r>
            <w:r>
              <w:t>mined to be frivolous</w:t>
            </w:r>
            <w:r>
              <w:t xml:space="preserve"> but</w:t>
            </w:r>
            <w:r>
              <w:t xml:space="preserve"> caps recovery of fees in these contexts and in civil suits in which state claims are found to be frivolous at $1 million.</w:t>
            </w:r>
          </w:p>
          <w:p w:rsidR="008423E4" w:rsidRPr="00E26B13" w:rsidRDefault="00C92CFD" w:rsidP="00403A73">
            <w:pPr>
              <w:pStyle w:val="Header"/>
              <w:tabs>
                <w:tab w:val="clear" w:pos="4320"/>
                <w:tab w:val="clear" w:pos="8640"/>
              </w:tabs>
              <w:jc w:val="both"/>
              <w:rPr>
                <w:b/>
              </w:rPr>
            </w:pPr>
          </w:p>
        </w:tc>
      </w:tr>
      <w:tr w:rsidR="00460903" w:rsidTr="00345119">
        <w:tc>
          <w:tcPr>
            <w:tcW w:w="9576" w:type="dxa"/>
          </w:tcPr>
          <w:p w:rsidR="0017725B" w:rsidRDefault="00C92CFD" w:rsidP="00403A73">
            <w:pPr>
              <w:rPr>
                <w:b/>
                <w:u w:val="single"/>
              </w:rPr>
            </w:pPr>
            <w:r>
              <w:rPr>
                <w:b/>
                <w:u w:val="single"/>
              </w:rPr>
              <w:t>CRIMINAL JUSTICE IMPACT</w:t>
            </w:r>
          </w:p>
          <w:p w:rsidR="0017725B" w:rsidRDefault="00C92CFD" w:rsidP="00403A73">
            <w:pPr>
              <w:rPr>
                <w:b/>
                <w:u w:val="single"/>
              </w:rPr>
            </w:pPr>
          </w:p>
          <w:p w:rsidR="00007F54" w:rsidRPr="00007F54" w:rsidRDefault="00C92CFD" w:rsidP="00403A73">
            <w:pPr>
              <w:jc w:val="both"/>
            </w:pPr>
            <w:r>
              <w:t>It is the committee's opinion that this bill does not expressly create a criminal</w:t>
            </w:r>
            <w:r>
              <w:t xml:space="preserve"> offense, increase the punishment for an existing criminal offense or category of offenses, or change the eligibility of a person for community supervision, parole, or mandatory supervision.</w:t>
            </w:r>
          </w:p>
          <w:p w:rsidR="0017725B" w:rsidRPr="0017725B" w:rsidRDefault="00C92CFD" w:rsidP="00403A73">
            <w:pPr>
              <w:rPr>
                <w:b/>
                <w:u w:val="single"/>
              </w:rPr>
            </w:pPr>
          </w:p>
        </w:tc>
      </w:tr>
      <w:tr w:rsidR="00460903" w:rsidTr="00345119">
        <w:tc>
          <w:tcPr>
            <w:tcW w:w="9576" w:type="dxa"/>
          </w:tcPr>
          <w:p w:rsidR="008423E4" w:rsidRPr="00A8133F" w:rsidRDefault="00C92CFD" w:rsidP="00403A73">
            <w:pPr>
              <w:rPr>
                <w:b/>
              </w:rPr>
            </w:pPr>
            <w:r w:rsidRPr="009C1E9A">
              <w:rPr>
                <w:b/>
                <w:u w:val="single"/>
              </w:rPr>
              <w:t>RULEMAKING AUTHORITY</w:t>
            </w:r>
            <w:r>
              <w:rPr>
                <w:b/>
              </w:rPr>
              <w:t xml:space="preserve"> </w:t>
            </w:r>
          </w:p>
          <w:p w:rsidR="008423E4" w:rsidRDefault="00C92CFD" w:rsidP="00403A73"/>
          <w:p w:rsidR="00007F54" w:rsidRDefault="00C92CFD" w:rsidP="00403A73">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C92CFD" w:rsidP="00403A73">
            <w:pPr>
              <w:rPr>
                <w:b/>
              </w:rPr>
            </w:pPr>
          </w:p>
        </w:tc>
      </w:tr>
      <w:tr w:rsidR="00460903" w:rsidTr="00345119">
        <w:tc>
          <w:tcPr>
            <w:tcW w:w="9576" w:type="dxa"/>
          </w:tcPr>
          <w:p w:rsidR="008423E4" w:rsidRPr="00A8133F" w:rsidRDefault="00C92CFD" w:rsidP="00403A73">
            <w:pPr>
              <w:rPr>
                <w:b/>
              </w:rPr>
            </w:pPr>
            <w:r w:rsidRPr="009C1E9A">
              <w:rPr>
                <w:b/>
                <w:u w:val="single"/>
              </w:rPr>
              <w:t>ANALYSIS</w:t>
            </w:r>
            <w:r>
              <w:rPr>
                <w:b/>
              </w:rPr>
              <w:t xml:space="preserve"> </w:t>
            </w:r>
          </w:p>
          <w:p w:rsidR="008423E4" w:rsidRDefault="00C92CFD" w:rsidP="00403A73"/>
          <w:p w:rsidR="00586696" w:rsidRDefault="00C92CFD" w:rsidP="00403A73">
            <w:pPr>
              <w:pStyle w:val="Header"/>
              <w:jc w:val="both"/>
            </w:pPr>
            <w:r>
              <w:t>C.S.</w:t>
            </w:r>
            <w:r>
              <w:t>S.B. 27</w:t>
            </w:r>
            <w:r>
              <w:t xml:space="preserve"> amends the Civil Practice and Remedies Code to </w:t>
            </w:r>
            <w:r>
              <w:t xml:space="preserve">cap at $1 million the total amount of </w:t>
            </w:r>
            <w:r w:rsidRPr="0022454D">
              <w:t xml:space="preserve">fees, expenses, and reasonable attorney's fees </w:t>
            </w:r>
            <w:r>
              <w:t>that a</w:t>
            </w:r>
            <w:r w:rsidRPr="0022454D">
              <w:t xml:space="preserve"> party</w:t>
            </w:r>
            <w:r>
              <w:t xml:space="preserve"> is entitled to recover </w:t>
            </w:r>
            <w:r>
              <w:t xml:space="preserve">in </w:t>
            </w:r>
            <w:r w:rsidRPr="009E0DB0">
              <w:t>a civil suit brought by or against a state agency in which the agency asserts a cause of action against the party, either originally or as a counterclaim or cross claim,</w:t>
            </w:r>
            <w:r>
              <w:t xml:space="preserve"> </w:t>
            </w:r>
            <w:r>
              <w:t xml:space="preserve">if the court finds that the action is frivolous and the action is dismissed or judgment is awarded to the party. The bill removes a suit in which the court finds that the action is unreasonable or without foundation </w:t>
            </w:r>
            <w:r>
              <w:t xml:space="preserve">from among those </w:t>
            </w:r>
            <w:r>
              <w:t xml:space="preserve">to </w:t>
            </w:r>
            <w:r>
              <w:t xml:space="preserve">which </w:t>
            </w:r>
            <w:r>
              <w:t>that entitleme</w:t>
            </w:r>
            <w:r>
              <w:t>nt to recovery of fees, expenses, or attorney's fees applies</w:t>
            </w:r>
            <w:r>
              <w:t>.</w:t>
            </w:r>
          </w:p>
          <w:p w:rsidR="00586696" w:rsidRDefault="00C92CFD" w:rsidP="00403A73">
            <w:pPr>
              <w:pStyle w:val="Header"/>
              <w:jc w:val="both"/>
            </w:pPr>
          </w:p>
          <w:p w:rsidR="007A3555" w:rsidRDefault="00C92CFD" w:rsidP="00403A73">
            <w:pPr>
              <w:pStyle w:val="Header"/>
              <w:jc w:val="both"/>
            </w:pPr>
            <w:r>
              <w:t>C.S.</w:t>
            </w:r>
            <w:r>
              <w:t>S.B. 27</w:t>
            </w:r>
            <w:r>
              <w:t xml:space="preserve"> </w:t>
            </w:r>
            <w:r>
              <w:t>authorize</w:t>
            </w:r>
            <w:r>
              <w:t>s</w:t>
            </w:r>
            <w:r>
              <w:t xml:space="preserve"> the court reviewing </w:t>
            </w:r>
            <w:r>
              <w:t xml:space="preserve">a </w:t>
            </w:r>
            <w:r>
              <w:t xml:space="preserve">decision in </w:t>
            </w:r>
            <w:r>
              <w:t xml:space="preserve">a contested case </w:t>
            </w:r>
            <w:r>
              <w:t xml:space="preserve">under the Administrative Procedure Act </w:t>
            </w:r>
            <w:r>
              <w:t>to award a person, in addition to all other costs allowed by law</w:t>
            </w:r>
            <w:r>
              <w:t xml:space="preserve"> or rule</w:t>
            </w:r>
            <w:r>
              <w:t>, an amo</w:t>
            </w:r>
            <w:r>
              <w:t xml:space="preserve">unt not to exceed $1 million for reasonable attorney's fees and costs incurred in defending against a frivolous regulatory action during the </w:t>
            </w:r>
            <w:r>
              <w:t xml:space="preserve">contested </w:t>
            </w:r>
            <w:r>
              <w:t xml:space="preserve">case and judicial review of that case if the person prevails </w:t>
            </w:r>
            <w:r>
              <w:t>on review</w:t>
            </w:r>
            <w:r>
              <w:t xml:space="preserve"> and </w:t>
            </w:r>
            <w:r>
              <w:t>there is a final determination</w:t>
            </w:r>
            <w:r>
              <w:t xml:space="preserve"> that the regulatory action is frivolous. </w:t>
            </w:r>
          </w:p>
          <w:p w:rsidR="00DC086F" w:rsidRDefault="00C92CFD" w:rsidP="00403A73">
            <w:pPr>
              <w:pStyle w:val="Header"/>
              <w:jc w:val="both"/>
            </w:pPr>
          </w:p>
          <w:p w:rsidR="008423E4" w:rsidRDefault="00C92CFD" w:rsidP="00403A73">
            <w:pPr>
              <w:pStyle w:val="Header"/>
              <w:spacing w:before="120" w:after="120"/>
              <w:jc w:val="both"/>
            </w:pPr>
            <w:r>
              <w:t>C.S.</w:t>
            </w:r>
            <w:r>
              <w:t>S.B. 27 amends the Government Code to authorize the administrative law judge in a contested case to award a person, in addition to all other costs allowed by law or rule, an amount not to exceed $1 million fo</w:t>
            </w:r>
            <w:r>
              <w:t>r reasonable attorney's fees and costs incurred in defending against a frivolous regulatory action during the case if there is no judicial review of the decision in the case, the person prevails in the case, and there is a final determination that the regu</w:t>
            </w:r>
            <w:r>
              <w:t>latory action is frivolous.</w:t>
            </w:r>
            <w:r>
              <w:t xml:space="preserve"> </w:t>
            </w:r>
            <w:r>
              <w:t>The bill prohibits a state agency from vacating or modifying an order of an administrative law judge that awards attorney's fees and costs under th</w:t>
            </w:r>
            <w:r>
              <w:t>ese</w:t>
            </w:r>
            <w:r>
              <w:t xml:space="preserve"> provision</w:t>
            </w:r>
            <w:r>
              <w:t>s</w:t>
            </w:r>
            <w:r>
              <w:t>.</w:t>
            </w:r>
          </w:p>
          <w:p w:rsidR="008423E4" w:rsidRPr="00835628" w:rsidRDefault="00C92CFD" w:rsidP="00403A73">
            <w:pPr>
              <w:rPr>
                <w:b/>
              </w:rPr>
            </w:pPr>
          </w:p>
        </w:tc>
      </w:tr>
      <w:tr w:rsidR="00460903" w:rsidTr="00345119">
        <w:tc>
          <w:tcPr>
            <w:tcW w:w="9576" w:type="dxa"/>
          </w:tcPr>
          <w:p w:rsidR="008423E4" w:rsidRPr="00A8133F" w:rsidRDefault="00C92CFD" w:rsidP="00403A73">
            <w:pPr>
              <w:rPr>
                <w:b/>
              </w:rPr>
            </w:pPr>
            <w:r w:rsidRPr="009C1E9A">
              <w:rPr>
                <w:b/>
                <w:u w:val="single"/>
              </w:rPr>
              <w:t>EFFECTIVE DATE</w:t>
            </w:r>
            <w:r>
              <w:rPr>
                <w:b/>
              </w:rPr>
              <w:t xml:space="preserve"> </w:t>
            </w:r>
          </w:p>
          <w:p w:rsidR="008423E4" w:rsidRDefault="00C92CFD" w:rsidP="00403A73"/>
          <w:p w:rsidR="008423E4" w:rsidRPr="003624F2" w:rsidRDefault="00C92CFD" w:rsidP="00403A73">
            <w:pPr>
              <w:pStyle w:val="Header"/>
              <w:tabs>
                <w:tab w:val="clear" w:pos="4320"/>
                <w:tab w:val="clear" w:pos="8640"/>
              </w:tabs>
              <w:jc w:val="both"/>
            </w:pPr>
            <w:r>
              <w:t>September 1, 2019.</w:t>
            </w:r>
          </w:p>
          <w:p w:rsidR="008423E4" w:rsidRPr="00233FDB" w:rsidRDefault="00C92CFD" w:rsidP="00403A73">
            <w:pPr>
              <w:rPr>
                <w:b/>
              </w:rPr>
            </w:pPr>
          </w:p>
        </w:tc>
      </w:tr>
      <w:tr w:rsidR="00460903" w:rsidTr="00345119">
        <w:tc>
          <w:tcPr>
            <w:tcW w:w="9576" w:type="dxa"/>
          </w:tcPr>
          <w:p w:rsidR="007B0AA4" w:rsidRDefault="00C92CFD" w:rsidP="00403A73">
            <w:pPr>
              <w:jc w:val="both"/>
              <w:rPr>
                <w:b/>
                <w:u w:val="single"/>
              </w:rPr>
            </w:pPr>
            <w:r>
              <w:rPr>
                <w:b/>
                <w:u w:val="single"/>
              </w:rPr>
              <w:t xml:space="preserve">COMPARISON OF SENATE </w:t>
            </w:r>
            <w:r>
              <w:rPr>
                <w:b/>
                <w:u w:val="single"/>
              </w:rPr>
              <w:t>ENGROSSED AND SUBSTITUTE</w:t>
            </w:r>
          </w:p>
          <w:p w:rsidR="00DC086F" w:rsidRDefault="00C92CFD" w:rsidP="00403A73">
            <w:pPr>
              <w:jc w:val="both"/>
            </w:pPr>
          </w:p>
          <w:p w:rsidR="00DC086F" w:rsidRDefault="00C92CFD" w:rsidP="00403A73">
            <w:pPr>
              <w:jc w:val="both"/>
            </w:pPr>
            <w:r>
              <w:t>While C.S.S.B. 27 may differ from the engrossed in minor or nonsubstantive ways, the following summarizes the substantial differences between the engrossed and committee substitute versions of the bill.</w:t>
            </w:r>
          </w:p>
          <w:p w:rsidR="00DC086F" w:rsidRDefault="00C92CFD" w:rsidP="00403A73">
            <w:pPr>
              <w:jc w:val="both"/>
            </w:pPr>
          </w:p>
          <w:p w:rsidR="00DC086F" w:rsidRDefault="00C92CFD" w:rsidP="00403A73">
            <w:pPr>
              <w:jc w:val="both"/>
            </w:pPr>
            <w:r>
              <w:t>The substitute does not in</w:t>
            </w:r>
            <w:r>
              <w:t xml:space="preserve">clude </w:t>
            </w:r>
            <w:r>
              <w:t xml:space="preserve">provisions authorizing </w:t>
            </w:r>
            <w:r>
              <w:t xml:space="preserve">a court or </w:t>
            </w:r>
            <w:r>
              <w:t xml:space="preserve">administrative law </w:t>
            </w:r>
            <w:r>
              <w:t xml:space="preserve">judge, as applicable, to consider </w:t>
            </w:r>
            <w:r>
              <w:t xml:space="preserve">certain </w:t>
            </w:r>
            <w:r>
              <w:t>specified factors in</w:t>
            </w:r>
            <w:r>
              <w:t xml:space="preserve"> </w:t>
            </w:r>
            <w:r>
              <w:t xml:space="preserve">determining </w:t>
            </w:r>
            <w:r>
              <w:t xml:space="preserve">whether a </w:t>
            </w:r>
            <w:r>
              <w:t>claim or regulatory</w:t>
            </w:r>
            <w:r>
              <w:t xml:space="preserve"> action is frivolous.</w:t>
            </w:r>
          </w:p>
          <w:p w:rsidR="00DC086F" w:rsidRPr="00DC086F" w:rsidRDefault="00C92CFD" w:rsidP="00403A73">
            <w:pPr>
              <w:jc w:val="both"/>
            </w:pPr>
          </w:p>
        </w:tc>
      </w:tr>
    </w:tbl>
    <w:p w:rsidR="008423E4" w:rsidRPr="00BE0E75" w:rsidRDefault="00C92CFD" w:rsidP="008423E4">
      <w:pPr>
        <w:spacing w:line="480" w:lineRule="auto"/>
        <w:jc w:val="both"/>
        <w:rPr>
          <w:rFonts w:ascii="Arial" w:hAnsi="Arial"/>
          <w:sz w:val="16"/>
          <w:szCs w:val="16"/>
        </w:rPr>
      </w:pPr>
    </w:p>
    <w:p w:rsidR="004108C3" w:rsidRPr="008423E4" w:rsidRDefault="00C92CF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2CFD">
      <w:r>
        <w:separator/>
      </w:r>
    </w:p>
  </w:endnote>
  <w:endnote w:type="continuationSeparator" w:id="0">
    <w:p w:rsidR="00000000" w:rsidRDefault="00C9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92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60903" w:rsidTr="009C1E9A">
      <w:trPr>
        <w:cantSplit/>
      </w:trPr>
      <w:tc>
        <w:tcPr>
          <w:tcW w:w="0" w:type="pct"/>
        </w:tcPr>
        <w:p w:rsidR="00137D90" w:rsidRDefault="00C92CFD" w:rsidP="009C1E9A">
          <w:pPr>
            <w:pStyle w:val="Footer"/>
            <w:tabs>
              <w:tab w:val="clear" w:pos="8640"/>
              <w:tab w:val="right" w:pos="9360"/>
            </w:tabs>
          </w:pPr>
        </w:p>
      </w:tc>
      <w:tc>
        <w:tcPr>
          <w:tcW w:w="2395" w:type="pct"/>
        </w:tcPr>
        <w:p w:rsidR="00137D90" w:rsidRDefault="00C92CFD" w:rsidP="009C1E9A">
          <w:pPr>
            <w:pStyle w:val="Footer"/>
            <w:tabs>
              <w:tab w:val="clear" w:pos="8640"/>
              <w:tab w:val="right" w:pos="9360"/>
            </w:tabs>
          </w:pPr>
        </w:p>
        <w:p w:rsidR="001A4310" w:rsidRDefault="00C92CFD" w:rsidP="009C1E9A">
          <w:pPr>
            <w:pStyle w:val="Footer"/>
            <w:tabs>
              <w:tab w:val="clear" w:pos="8640"/>
              <w:tab w:val="right" w:pos="9360"/>
            </w:tabs>
          </w:pPr>
        </w:p>
        <w:p w:rsidR="00137D90" w:rsidRDefault="00C92CFD" w:rsidP="009C1E9A">
          <w:pPr>
            <w:pStyle w:val="Footer"/>
            <w:tabs>
              <w:tab w:val="clear" w:pos="8640"/>
              <w:tab w:val="right" w:pos="9360"/>
            </w:tabs>
          </w:pPr>
        </w:p>
      </w:tc>
      <w:tc>
        <w:tcPr>
          <w:tcW w:w="2453" w:type="pct"/>
        </w:tcPr>
        <w:p w:rsidR="00137D90" w:rsidRDefault="00C92CFD" w:rsidP="009C1E9A">
          <w:pPr>
            <w:pStyle w:val="Footer"/>
            <w:tabs>
              <w:tab w:val="clear" w:pos="8640"/>
              <w:tab w:val="right" w:pos="9360"/>
            </w:tabs>
            <w:jc w:val="right"/>
          </w:pPr>
        </w:p>
      </w:tc>
    </w:tr>
    <w:tr w:rsidR="00460903" w:rsidTr="009C1E9A">
      <w:trPr>
        <w:cantSplit/>
      </w:trPr>
      <w:tc>
        <w:tcPr>
          <w:tcW w:w="0" w:type="pct"/>
        </w:tcPr>
        <w:p w:rsidR="00EC379B" w:rsidRDefault="00C92CFD" w:rsidP="009C1E9A">
          <w:pPr>
            <w:pStyle w:val="Footer"/>
            <w:tabs>
              <w:tab w:val="clear" w:pos="8640"/>
              <w:tab w:val="right" w:pos="9360"/>
            </w:tabs>
          </w:pPr>
        </w:p>
      </w:tc>
      <w:tc>
        <w:tcPr>
          <w:tcW w:w="2395" w:type="pct"/>
        </w:tcPr>
        <w:p w:rsidR="00EC379B" w:rsidRPr="009C1E9A" w:rsidRDefault="00C92CFD" w:rsidP="009C1E9A">
          <w:pPr>
            <w:pStyle w:val="Footer"/>
            <w:tabs>
              <w:tab w:val="clear" w:pos="8640"/>
              <w:tab w:val="right" w:pos="9360"/>
            </w:tabs>
            <w:rPr>
              <w:rFonts w:ascii="Shruti" w:hAnsi="Shruti"/>
              <w:sz w:val="22"/>
            </w:rPr>
          </w:pPr>
          <w:r>
            <w:rPr>
              <w:rFonts w:ascii="Shruti" w:hAnsi="Shruti"/>
              <w:sz w:val="22"/>
            </w:rPr>
            <w:t>86R 30964</w:t>
          </w:r>
        </w:p>
      </w:tc>
      <w:tc>
        <w:tcPr>
          <w:tcW w:w="2453" w:type="pct"/>
        </w:tcPr>
        <w:p w:rsidR="00EC379B" w:rsidRDefault="00C92CFD" w:rsidP="009C1E9A">
          <w:pPr>
            <w:pStyle w:val="Footer"/>
            <w:tabs>
              <w:tab w:val="clear" w:pos="8640"/>
              <w:tab w:val="right" w:pos="9360"/>
            </w:tabs>
            <w:jc w:val="right"/>
          </w:pPr>
          <w:r>
            <w:fldChar w:fldCharType="begin"/>
          </w:r>
          <w:r>
            <w:instrText xml:space="preserve"> DOCPROPERTY  OTID  \* MERGEFORMAT </w:instrText>
          </w:r>
          <w:r>
            <w:fldChar w:fldCharType="separate"/>
          </w:r>
          <w:r>
            <w:t>19.121.123</w:t>
          </w:r>
          <w:r>
            <w:fldChar w:fldCharType="end"/>
          </w:r>
        </w:p>
      </w:tc>
    </w:tr>
    <w:tr w:rsidR="00460903" w:rsidTr="009C1E9A">
      <w:trPr>
        <w:cantSplit/>
      </w:trPr>
      <w:tc>
        <w:tcPr>
          <w:tcW w:w="0" w:type="pct"/>
        </w:tcPr>
        <w:p w:rsidR="00EC379B" w:rsidRDefault="00C92CFD" w:rsidP="009C1E9A">
          <w:pPr>
            <w:pStyle w:val="Footer"/>
            <w:tabs>
              <w:tab w:val="clear" w:pos="4320"/>
              <w:tab w:val="clear" w:pos="8640"/>
              <w:tab w:val="left" w:pos="2865"/>
            </w:tabs>
          </w:pPr>
        </w:p>
      </w:tc>
      <w:tc>
        <w:tcPr>
          <w:tcW w:w="2395" w:type="pct"/>
        </w:tcPr>
        <w:p w:rsidR="00EC379B" w:rsidRPr="009C1E9A" w:rsidRDefault="00C92CFD" w:rsidP="009C1E9A">
          <w:pPr>
            <w:pStyle w:val="Footer"/>
            <w:tabs>
              <w:tab w:val="clear" w:pos="4320"/>
              <w:tab w:val="clear" w:pos="8640"/>
              <w:tab w:val="left" w:pos="2865"/>
            </w:tabs>
            <w:rPr>
              <w:rFonts w:ascii="Shruti" w:hAnsi="Shruti"/>
              <w:sz w:val="22"/>
            </w:rPr>
          </w:pPr>
          <w:r>
            <w:rPr>
              <w:rFonts w:ascii="Shruti" w:hAnsi="Shruti"/>
              <w:sz w:val="22"/>
            </w:rPr>
            <w:t>Substitute Document Number: 86R 21676</w:t>
          </w:r>
        </w:p>
      </w:tc>
      <w:tc>
        <w:tcPr>
          <w:tcW w:w="2453" w:type="pct"/>
        </w:tcPr>
        <w:p w:rsidR="00EC379B" w:rsidRDefault="00C92CFD" w:rsidP="006D504F">
          <w:pPr>
            <w:pStyle w:val="Footer"/>
            <w:rPr>
              <w:rStyle w:val="PageNumber"/>
            </w:rPr>
          </w:pPr>
        </w:p>
        <w:p w:rsidR="00EC379B" w:rsidRDefault="00C92CFD" w:rsidP="009C1E9A">
          <w:pPr>
            <w:pStyle w:val="Footer"/>
            <w:tabs>
              <w:tab w:val="clear" w:pos="8640"/>
              <w:tab w:val="right" w:pos="9360"/>
            </w:tabs>
            <w:jc w:val="right"/>
          </w:pPr>
        </w:p>
      </w:tc>
    </w:tr>
    <w:tr w:rsidR="00460903" w:rsidTr="009C1E9A">
      <w:trPr>
        <w:cantSplit/>
        <w:trHeight w:val="323"/>
      </w:trPr>
      <w:tc>
        <w:tcPr>
          <w:tcW w:w="0" w:type="pct"/>
          <w:gridSpan w:val="3"/>
        </w:tcPr>
        <w:p w:rsidR="00EC379B" w:rsidRDefault="00C92CF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92CFD" w:rsidP="009C1E9A">
          <w:pPr>
            <w:pStyle w:val="Footer"/>
            <w:tabs>
              <w:tab w:val="clear" w:pos="8640"/>
              <w:tab w:val="right" w:pos="9360"/>
            </w:tabs>
            <w:jc w:val="center"/>
          </w:pPr>
        </w:p>
      </w:tc>
    </w:tr>
  </w:tbl>
  <w:p w:rsidR="00EC379B" w:rsidRPr="00FF6F72" w:rsidRDefault="00C92CF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92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2CFD">
      <w:r>
        <w:separator/>
      </w:r>
    </w:p>
  </w:footnote>
  <w:footnote w:type="continuationSeparator" w:id="0">
    <w:p w:rsidR="00000000" w:rsidRDefault="00C9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92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92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92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D1DD0"/>
    <w:multiLevelType w:val="hybridMultilevel"/>
    <w:tmpl w:val="DEAC316A"/>
    <w:lvl w:ilvl="0" w:tplc="AD5AFE86">
      <w:start w:val="1"/>
      <w:numFmt w:val="bullet"/>
      <w:lvlText w:val=""/>
      <w:lvlJc w:val="left"/>
      <w:pPr>
        <w:tabs>
          <w:tab w:val="num" w:pos="720"/>
        </w:tabs>
        <w:ind w:left="720" w:hanging="360"/>
      </w:pPr>
      <w:rPr>
        <w:rFonts w:ascii="Symbol" w:hAnsi="Symbol" w:hint="default"/>
      </w:rPr>
    </w:lvl>
    <w:lvl w:ilvl="1" w:tplc="248ECEDA" w:tentative="1">
      <w:start w:val="1"/>
      <w:numFmt w:val="bullet"/>
      <w:lvlText w:val="o"/>
      <w:lvlJc w:val="left"/>
      <w:pPr>
        <w:ind w:left="1440" w:hanging="360"/>
      </w:pPr>
      <w:rPr>
        <w:rFonts w:ascii="Courier New" w:hAnsi="Courier New" w:cs="Courier New" w:hint="default"/>
      </w:rPr>
    </w:lvl>
    <w:lvl w:ilvl="2" w:tplc="23805DAE" w:tentative="1">
      <w:start w:val="1"/>
      <w:numFmt w:val="bullet"/>
      <w:lvlText w:val=""/>
      <w:lvlJc w:val="left"/>
      <w:pPr>
        <w:ind w:left="2160" w:hanging="360"/>
      </w:pPr>
      <w:rPr>
        <w:rFonts w:ascii="Wingdings" w:hAnsi="Wingdings" w:hint="default"/>
      </w:rPr>
    </w:lvl>
    <w:lvl w:ilvl="3" w:tplc="6F9C4D2C" w:tentative="1">
      <w:start w:val="1"/>
      <w:numFmt w:val="bullet"/>
      <w:lvlText w:val=""/>
      <w:lvlJc w:val="left"/>
      <w:pPr>
        <w:ind w:left="2880" w:hanging="360"/>
      </w:pPr>
      <w:rPr>
        <w:rFonts w:ascii="Symbol" w:hAnsi="Symbol" w:hint="default"/>
      </w:rPr>
    </w:lvl>
    <w:lvl w:ilvl="4" w:tplc="E6FA8C02" w:tentative="1">
      <w:start w:val="1"/>
      <w:numFmt w:val="bullet"/>
      <w:lvlText w:val="o"/>
      <w:lvlJc w:val="left"/>
      <w:pPr>
        <w:ind w:left="3600" w:hanging="360"/>
      </w:pPr>
      <w:rPr>
        <w:rFonts w:ascii="Courier New" w:hAnsi="Courier New" w:cs="Courier New" w:hint="default"/>
      </w:rPr>
    </w:lvl>
    <w:lvl w:ilvl="5" w:tplc="A3F09A38" w:tentative="1">
      <w:start w:val="1"/>
      <w:numFmt w:val="bullet"/>
      <w:lvlText w:val=""/>
      <w:lvlJc w:val="left"/>
      <w:pPr>
        <w:ind w:left="4320" w:hanging="360"/>
      </w:pPr>
      <w:rPr>
        <w:rFonts w:ascii="Wingdings" w:hAnsi="Wingdings" w:hint="default"/>
      </w:rPr>
    </w:lvl>
    <w:lvl w:ilvl="6" w:tplc="FF2259F4" w:tentative="1">
      <w:start w:val="1"/>
      <w:numFmt w:val="bullet"/>
      <w:lvlText w:val=""/>
      <w:lvlJc w:val="left"/>
      <w:pPr>
        <w:ind w:left="5040" w:hanging="360"/>
      </w:pPr>
      <w:rPr>
        <w:rFonts w:ascii="Symbol" w:hAnsi="Symbol" w:hint="default"/>
      </w:rPr>
    </w:lvl>
    <w:lvl w:ilvl="7" w:tplc="4DAA0512" w:tentative="1">
      <w:start w:val="1"/>
      <w:numFmt w:val="bullet"/>
      <w:lvlText w:val="o"/>
      <w:lvlJc w:val="left"/>
      <w:pPr>
        <w:ind w:left="5760" w:hanging="360"/>
      </w:pPr>
      <w:rPr>
        <w:rFonts w:ascii="Courier New" w:hAnsi="Courier New" w:cs="Courier New" w:hint="default"/>
      </w:rPr>
    </w:lvl>
    <w:lvl w:ilvl="8" w:tplc="00DE8B14" w:tentative="1">
      <w:start w:val="1"/>
      <w:numFmt w:val="bullet"/>
      <w:lvlText w:val=""/>
      <w:lvlJc w:val="left"/>
      <w:pPr>
        <w:ind w:left="6480" w:hanging="360"/>
      </w:pPr>
      <w:rPr>
        <w:rFonts w:ascii="Wingdings" w:hAnsi="Wingdings" w:hint="default"/>
      </w:rPr>
    </w:lvl>
  </w:abstractNum>
  <w:abstractNum w:abstractNumId="1" w15:restartNumberingAfterBreak="0">
    <w:nsid w:val="7F4D118C"/>
    <w:multiLevelType w:val="hybridMultilevel"/>
    <w:tmpl w:val="D646C768"/>
    <w:lvl w:ilvl="0" w:tplc="17A440D6">
      <w:start w:val="1"/>
      <w:numFmt w:val="bullet"/>
      <w:lvlText w:val=""/>
      <w:lvlJc w:val="left"/>
      <w:pPr>
        <w:tabs>
          <w:tab w:val="num" w:pos="720"/>
        </w:tabs>
        <w:ind w:left="720" w:hanging="360"/>
      </w:pPr>
      <w:rPr>
        <w:rFonts w:ascii="Symbol" w:hAnsi="Symbol" w:hint="default"/>
      </w:rPr>
    </w:lvl>
    <w:lvl w:ilvl="1" w:tplc="C764BC6C" w:tentative="1">
      <w:start w:val="1"/>
      <w:numFmt w:val="bullet"/>
      <w:lvlText w:val="o"/>
      <w:lvlJc w:val="left"/>
      <w:pPr>
        <w:ind w:left="1440" w:hanging="360"/>
      </w:pPr>
      <w:rPr>
        <w:rFonts w:ascii="Courier New" w:hAnsi="Courier New" w:cs="Courier New" w:hint="default"/>
      </w:rPr>
    </w:lvl>
    <w:lvl w:ilvl="2" w:tplc="0D62D5B2" w:tentative="1">
      <w:start w:val="1"/>
      <w:numFmt w:val="bullet"/>
      <w:lvlText w:val=""/>
      <w:lvlJc w:val="left"/>
      <w:pPr>
        <w:ind w:left="2160" w:hanging="360"/>
      </w:pPr>
      <w:rPr>
        <w:rFonts w:ascii="Wingdings" w:hAnsi="Wingdings" w:hint="default"/>
      </w:rPr>
    </w:lvl>
    <w:lvl w:ilvl="3" w:tplc="C6180B74" w:tentative="1">
      <w:start w:val="1"/>
      <w:numFmt w:val="bullet"/>
      <w:lvlText w:val=""/>
      <w:lvlJc w:val="left"/>
      <w:pPr>
        <w:ind w:left="2880" w:hanging="360"/>
      </w:pPr>
      <w:rPr>
        <w:rFonts w:ascii="Symbol" w:hAnsi="Symbol" w:hint="default"/>
      </w:rPr>
    </w:lvl>
    <w:lvl w:ilvl="4" w:tplc="C0B2DF2C" w:tentative="1">
      <w:start w:val="1"/>
      <w:numFmt w:val="bullet"/>
      <w:lvlText w:val="o"/>
      <w:lvlJc w:val="left"/>
      <w:pPr>
        <w:ind w:left="3600" w:hanging="360"/>
      </w:pPr>
      <w:rPr>
        <w:rFonts w:ascii="Courier New" w:hAnsi="Courier New" w:cs="Courier New" w:hint="default"/>
      </w:rPr>
    </w:lvl>
    <w:lvl w:ilvl="5" w:tplc="1DA22BEE" w:tentative="1">
      <w:start w:val="1"/>
      <w:numFmt w:val="bullet"/>
      <w:lvlText w:val=""/>
      <w:lvlJc w:val="left"/>
      <w:pPr>
        <w:ind w:left="4320" w:hanging="360"/>
      </w:pPr>
      <w:rPr>
        <w:rFonts w:ascii="Wingdings" w:hAnsi="Wingdings" w:hint="default"/>
      </w:rPr>
    </w:lvl>
    <w:lvl w:ilvl="6" w:tplc="D2906F20" w:tentative="1">
      <w:start w:val="1"/>
      <w:numFmt w:val="bullet"/>
      <w:lvlText w:val=""/>
      <w:lvlJc w:val="left"/>
      <w:pPr>
        <w:ind w:left="5040" w:hanging="360"/>
      </w:pPr>
      <w:rPr>
        <w:rFonts w:ascii="Symbol" w:hAnsi="Symbol" w:hint="default"/>
      </w:rPr>
    </w:lvl>
    <w:lvl w:ilvl="7" w:tplc="8C3096AA" w:tentative="1">
      <w:start w:val="1"/>
      <w:numFmt w:val="bullet"/>
      <w:lvlText w:val="o"/>
      <w:lvlJc w:val="left"/>
      <w:pPr>
        <w:ind w:left="5760" w:hanging="360"/>
      </w:pPr>
      <w:rPr>
        <w:rFonts w:ascii="Courier New" w:hAnsi="Courier New" w:cs="Courier New" w:hint="default"/>
      </w:rPr>
    </w:lvl>
    <w:lvl w:ilvl="8" w:tplc="697AD7B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03"/>
    <w:rsid w:val="00460903"/>
    <w:rsid w:val="00C9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E71512-4842-47DE-8C3F-475103E9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07F54"/>
    <w:rPr>
      <w:sz w:val="16"/>
      <w:szCs w:val="16"/>
    </w:rPr>
  </w:style>
  <w:style w:type="paragraph" w:styleId="CommentText">
    <w:name w:val="annotation text"/>
    <w:basedOn w:val="Normal"/>
    <w:link w:val="CommentTextChar"/>
    <w:semiHidden/>
    <w:unhideWhenUsed/>
    <w:rsid w:val="00007F54"/>
    <w:rPr>
      <w:sz w:val="20"/>
      <w:szCs w:val="20"/>
    </w:rPr>
  </w:style>
  <w:style w:type="character" w:customStyle="1" w:styleId="CommentTextChar">
    <w:name w:val="Comment Text Char"/>
    <w:basedOn w:val="DefaultParagraphFont"/>
    <w:link w:val="CommentText"/>
    <w:semiHidden/>
    <w:rsid w:val="00007F54"/>
  </w:style>
  <w:style w:type="paragraph" w:styleId="CommentSubject">
    <w:name w:val="annotation subject"/>
    <w:basedOn w:val="CommentText"/>
    <w:next w:val="CommentText"/>
    <w:link w:val="CommentSubjectChar"/>
    <w:semiHidden/>
    <w:unhideWhenUsed/>
    <w:rsid w:val="00007F54"/>
    <w:rPr>
      <w:b/>
      <w:bCs/>
    </w:rPr>
  </w:style>
  <w:style w:type="character" w:customStyle="1" w:styleId="CommentSubjectChar">
    <w:name w:val="Comment Subject Char"/>
    <w:basedOn w:val="CommentTextChar"/>
    <w:link w:val="CommentSubject"/>
    <w:semiHidden/>
    <w:rsid w:val="00007F54"/>
    <w:rPr>
      <w:b/>
      <w:bCs/>
    </w:rPr>
  </w:style>
  <w:style w:type="paragraph" w:styleId="Revision">
    <w:name w:val="Revision"/>
    <w:hidden/>
    <w:uiPriority w:val="99"/>
    <w:semiHidden/>
    <w:rsid w:val="00007F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3101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BA - SB00027 (Committee Report (Substituted))</vt:lpstr>
    </vt:vector>
  </TitlesOfParts>
  <Company>State of Texas</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30964</dc:subject>
  <dc:creator>State of Texas</dc:creator>
  <dc:description>SB 27 by Hughes-(H)Judiciary &amp; Civil Jurisprudence (Substitute Document Number: 86R 21676)</dc:description>
  <cp:lastModifiedBy>Laura Ramsay</cp:lastModifiedBy>
  <cp:revision>2</cp:revision>
  <cp:lastPrinted>2003-11-26T17:21:00Z</cp:lastPrinted>
  <dcterms:created xsi:type="dcterms:W3CDTF">2019-05-06T21:16:00Z</dcterms:created>
  <dcterms:modified xsi:type="dcterms:W3CDTF">2019-05-06T21:16:00Z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19.121.123</vt:lpwstr>
  </property>
</Properties>
</file>