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CD" w:rsidRDefault="00886F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198407ADE74532ACE2746455969E4C"/>
          </w:placeholder>
        </w:sdtPr>
        <w:sdtContent>
          <w:r w:rsidRPr="005C2A78">
            <w:rPr>
              <w:rFonts w:cs="Times New Roman"/>
              <w:b/>
              <w:szCs w:val="24"/>
              <w:u w:val="single"/>
            </w:rPr>
            <w:t>BILL ANALYSIS</w:t>
          </w:r>
        </w:sdtContent>
      </w:sdt>
    </w:p>
    <w:p w:rsidR="00886FCD" w:rsidRPr="00585C31" w:rsidRDefault="00886FCD" w:rsidP="000F1DF9">
      <w:pPr>
        <w:spacing w:after="0" w:line="240" w:lineRule="auto"/>
        <w:rPr>
          <w:rFonts w:cs="Times New Roman"/>
          <w:szCs w:val="24"/>
        </w:rPr>
      </w:pPr>
    </w:p>
    <w:p w:rsidR="00886FCD" w:rsidRPr="00585C31" w:rsidRDefault="00886F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6FCD" w:rsidTr="000F1DF9">
        <w:tc>
          <w:tcPr>
            <w:tcW w:w="2718" w:type="dxa"/>
          </w:tcPr>
          <w:p w:rsidR="00886FCD" w:rsidRPr="005C2A78" w:rsidRDefault="00886FCD" w:rsidP="006D756B">
            <w:pPr>
              <w:rPr>
                <w:rFonts w:cs="Times New Roman"/>
                <w:szCs w:val="24"/>
              </w:rPr>
            </w:pPr>
            <w:sdt>
              <w:sdtPr>
                <w:rPr>
                  <w:rFonts w:cs="Times New Roman"/>
                  <w:szCs w:val="24"/>
                </w:rPr>
                <w:alias w:val="Agency Title"/>
                <w:tag w:val="AgencyTitleContentControl"/>
                <w:id w:val="1920747753"/>
                <w:lock w:val="sdtContentLocked"/>
                <w:placeholder>
                  <w:docPart w:val="1BC13C009CDF4F1AA173C20338E58D07"/>
                </w:placeholder>
              </w:sdtPr>
              <w:sdtEndPr>
                <w:rPr>
                  <w:rFonts w:cstheme="minorBidi"/>
                  <w:szCs w:val="22"/>
                </w:rPr>
              </w:sdtEndPr>
              <w:sdtContent>
                <w:r>
                  <w:rPr>
                    <w:rFonts w:cs="Times New Roman"/>
                    <w:szCs w:val="24"/>
                  </w:rPr>
                  <w:t>Senate Research Center</w:t>
                </w:r>
              </w:sdtContent>
            </w:sdt>
          </w:p>
        </w:tc>
        <w:tc>
          <w:tcPr>
            <w:tcW w:w="6858" w:type="dxa"/>
          </w:tcPr>
          <w:p w:rsidR="00886FCD" w:rsidRPr="00FF6471" w:rsidRDefault="00886FCD" w:rsidP="000F1DF9">
            <w:pPr>
              <w:jc w:val="right"/>
              <w:rPr>
                <w:rFonts w:cs="Times New Roman"/>
                <w:szCs w:val="24"/>
              </w:rPr>
            </w:pPr>
            <w:sdt>
              <w:sdtPr>
                <w:rPr>
                  <w:rFonts w:cs="Times New Roman"/>
                  <w:szCs w:val="24"/>
                </w:rPr>
                <w:alias w:val="Bill Number"/>
                <w:tag w:val="BillNumberOne"/>
                <w:id w:val="-410784069"/>
                <w:lock w:val="sdtContentLocked"/>
                <w:placeholder>
                  <w:docPart w:val="E2AE40BEA16745BD88264C1D302D181E"/>
                </w:placeholder>
              </w:sdtPr>
              <w:sdtContent>
                <w:r>
                  <w:rPr>
                    <w:rFonts w:cs="Times New Roman"/>
                    <w:szCs w:val="24"/>
                  </w:rPr>
                  <w:t>S.B. 71</w:t>
                </w:r>
              </w:sdtContent>
            </w:sdt>
          </w:p>
        </w:tc>
      </w:tr>
      <w:tr w:rsidR="00886FCD" w:rsidTr="000F1DF9">
        <w:sdt>
          <w:sdtPr>
            <w:rPr>
              <w:rFonts w:cs="Times New Roman"/>
              <w:szCs w:val="24"/>
            </w:rPr>
            <w:alias w:val="TLCNumber"/>
            <w:tag w:val="TLCNumber"/>
            <w:id w:val="-542600604"/>
            <w:lock w:val="sdtLocked"/>
            <w:placeholder>
              <w:docPart w:val="E6FF7BA691AF4FAE8E55A830FC38E8FE"/>
            </w:placeholder>
          </w:sdtPr>
          <w:sdtContent>
            <w:tc>
              <w:tcPr>
                <w:tcW w:w="2718" w:type="dxa"/>
              </w:tcPr>
              <w:p w:rsidR="00886FCD" w:rsidRPr="000F1DF9" w:rsidRDefault="00886FCD" w:rsidP="00C65088">
                <w:pPr>
                  <w:rPr>
                    <w:rFonts w:cs="Times New Roman"/>
                    <w:szCs w:val="24"/>
                  </w:rPr>
                </w:pPr>
                <w:r w:rsidRPr="004E2871">
                  <w:rPr>
                    <w:rFonts w:cs="Times New Roman"/>
                    <w:szCs w:val="24"/>
                  </w:rPr>
                  <w:t>86R2274 JG-F</w:t>
                </w:r>
              </w:p>
            </w:tc>
          </w:sdtContent>
        </w:sdt>
        <w:tc>
          <w:tcPr>
            <w:tcW w:w="6858" w:type="dxa"/>
          </w:tcPr>
          <w:p w:rsidR="00886FCD" w:rsidRPr="005C2A78" w:rsidRDefault="00886FCD" w:rsidP="006D756B">
            <w:pPr>
              <w:jc w:val="right"/>
              <w:rPr>
                <w:rFonts w:cs="Times New Roman"/>
                <w:szCs w:val="24"/>
              </w:rPr>
            </w:pPr>
            <w:sdt>
              <w:sdtPr>
                <w:rPr>
                  <w:rFonts w:cs="Times New Roman"/>
                  <w:szCs w:val="24"/>
                </w:rPr>
                <w:alias w:val="Author Label"/>
                <w:tag w:val="By"/>
                <w:id w:val="72399597"/>
                <w:lock w:val="sdtLocked"/>
                <w:placeholder>
                  <w:docPart w:val="A917C0F14BBE498B881A6138F96ADC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E2B908FAA0441BB2CA2E43FB0CC96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57B8F761A5D42049BC0FCB9C8BCE799"/>
                </w:placeholder>
                <w:showingPlcHdr/>
              </w:sdtPr>
              <w:sdtContent/>
            </w:sdt>
          </w:p>
        </w:tc>
      </w:tr>
      <w:tr w:rsidR="00886FCD" w:rsidTr="000F1DF9">
        <w:tc>
          <w:tcPr>
            <w:tcW w:w="2718" w:type="dxa"/>
          </w:tcPr>
          <w:p w:rsidR="00886FCD" w:rsidRPr="00BC7495" w:rsidRDefault="00886FCD" w:rsidP="000F1DF9">
            <w:pPr>
              <w:rPr>
                <w:rFonts w:cs="Times New Roman"/>
                <w:szCs w:val="24"/>
              </w:rPr>
            </w:pPr>
          </w:p>
        </w:tc>
        <w:sdt>
          <w:sdtPr>
            <w:rPr>
              <w:rFonts w:cs="Times New Roman"/>
              <w:szCs w:val="24"/>
            </w:rPr>
            <w:alias w:val="Committee"/>
            <w:tag w:val="Committee"/>
            <w:id w:val="1914272295"/>
            <w:lock w:val="sdtContentLocked"/>
            <w:placeholder>
              <w:docPart w:val="E4AA14991BC3416DA39AB61D37DE20D7"/>
            </w:placeholder>
          </w:sdtPr>
          <w:sdtContent>
            <w:tc>
              <w:tcPr>
                <w:tcW w:w="6858" w:type="dxa"/>
              </w:tcPr>
              <w:p w:rsidR="00886FCD" w:rsidRPr="00FF6471" w:rsidRDefault="00886FCD" w:rsidP="000F1DF9">
                <w:pPr>
                  <w:jc w:val="right"/>
                  <w:rPr>
                    <w:rFonts w:cs="Times New Roman"/>
                    <w:szCs w:val="24"/>
                  </w:rPr>
                </w:pPr>
                <w:r>
                  <w:rPr>
                    <w:rFonts w:cs="Times New Roman"/>
                    <w:szCs w:val="24"/>
                  </w:rPr>
                  <w:t>State Affairs</w:t>
                </w:r>
              </w:p>
            </w:tc>
          </w:sdtContent>
        </w:sdt>
      </w:tr>
      <w:tr w:rsidR="00886FCD" w:rsidTr="000F1DF9">
        <w:tc>
          <w:tcPr>
            <w:tcW w:w="2718" w:type="dxa"/>
          </w:tcPr>
          <w:p w:rsidR="00886FCD" w:rsidRPr="00BC7495" w:rsidRDefault="00886FCD" w:rsidP="000F1DF9">
            <w:pPr>
              <w:rPr>
                <w:rFonts w:cs="Times New Roman"/>
                <w:szCs w:val="24"/>
              </w:rPr>
            </w:pPr>
          </w:p>
        </w:tc>
        <w:sdt>
          <w:sdtPr>
            <w:rPr>
              <w:rFonts w:cs="Times New Roman"/>
              <w:szCs w:val="24"/>
            </w:rPr>
            <w:alias w:val="Date"/>
            <w:tag w:val="DateContentControl"/>
            <w:id w:val="1178081906"/>
            <w:lock w:val="sdtLocked"/>
            <w:placeholder>
              <w:docPart w:val="72693C4191E6416C980B9633959F733E"/>
            </w:placeholder>
            <w:date w:fullDate="2019-02-26T00:00:00Z">
              <w:dateFormat w:val="M/d/yyyy"/>
              <w:lid w:val="en-US"/>
              <w:storeMappedDataAs w:val="dateTime"/>
              <w:calendar w:val="gregorian"/>
            </w:date>
          </w:sdtPr>
          <w:sdtContent>
            <w:tc>
              <w:tcPr>
                <w:tcW w:w="6858" w:type="dxa"/>
              </w:tcPr>
              <w:p w:rsidR="00886FCD" w:rsidRPr="00FF6471" w:rsidRDefault="00886FCD" w:rsidP="000F1DF9">
                <w:pPr>
                  <w:jc w:val="right"/>
                  <w:rPr>
                    <w:rFonts w:cs="Times New Roman"/>
                    <w:szCs w:val="24"/>
                  </w:rPr>
                </w:pPr>
                <w:r>
                  <w:rPr>
                    <w:rFonts w:cs="Times New Roman"/>
                    <w:szCs w:val="24"/>
                  </w:rPr>
                  <w:t>2/26/2019</w:t>
                </w:r>
              </w:p>
            </w:tc>
          </w:sdtContent>
        </w:sdt>
      </w:tr>
      <w:tr w:rsidR="00886FCD" w:rsidTr="000F1DF9">
        <w:tc>
          <w:tcPr>
            <w:tcW w:w="2718" w:type="dxa"/>
          </w:tcPr>
          <w:p w:rsidR="00886FCD" w:rsidRPr="00BC7495" w:rsidRDefault="00886FCD" w:rsidP="000F1DF9">
            <w:pPr>
              <w:rPr>
                <w:rFonts w:cs="Times New Roman"/>
                <w:szCs w:val="24"/>
              </w:rPr>
            </w:pPr>
          </w:p>
        </w:tc>
        <w:sdt>
          <w:sdtPr>
            <w:rPr>
              <w:rFonts w:cs="Times New Roman"/>
              <w:szCs w:val="24"/>
            </w:rPr>
            <w:alias w:val="BA Version"/>
            <w:tag w:val="BAVersion"/>
            <w:id w:val="-1685590809"/>
            <w:lock w:val="sdtContentLocked"/>
            <w:placeholder>
              <w:docPart w:val="DE2552A7D5E94593B817FB32AEE19574"/>
            </w:placeholder>
          </w:sdtPr>
          <w:sdtContent>
            <w:tc>
              <w:tcPr>
                <w:tcW w:w="6858" w:type="dxa"/>
              </w:tcPr>
              <w:p w:rsidR="00886FCD" w:rsidRPr="00FF6471" w:rsidRDefault="00886FCD" w:rsidP="000F1DF9">
                <w:pPr>
                  <w:jc w:val="right"/>
                  <w:rPr>
                    <w:rFonts w:cs="Times New Roman"/>
                    <w:szCs w:val="24"/>
                  </w:rPr>
                </w:pPr>
                <w:r>
                  <w:rPr>
                    <w:rFonts w:cs="Times New Roman"/>
                    <w:szCs w:val="24"/>
                  </w:rPr>
                  <w:t>As Filed</w:t>
                </w:r>
              </w:p>
            </w:tc>
          </w:sdtContent>
        </w:sdt>
      </w:tr>
    </w:tbl>
    <w:p w:rsidR="00886FCD" w:rsidRPr="00FF6471" w:rsidRDefault="00886FCD" w:rsidP="000F1DF9">
      <w:pPr>
        <w:spacing w:after="0" w:line="240" w:lineRule="auto"/>
        <w:rPr>
          <w:rFonts w:cs="Times New Roman"/>
          <w:szCs w:val="24"/>
        </w:rPr>
      </w:pPr>
    </w:p>
    <w:p w:rsidR="00886FCD" w:rsidRPr="00FF6471" w:rsidRDefault="00886FCD" w:rsidP="000F1DF9">
      <w:pPr>
        <w:spacing w:after="0" w:line="240" w:lineRule="auto"/>
        <w:rPr>
          <w:rFonts w:cs="Times New Roman"/>
          <w:szCs w:val="24"/>
        </w:rPr>
      </w:pPr>
    </w:p>
    <w:p w:rsidR="00886FCD" w:rsidRPr="00FF6471" w:rsidRDefault="00886F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045310B8EA4F35888406B356F53C51"/>
        </w:placeholder>
      </w:sdtPr>
      <w:sdtContent>
        <w:p w:rsidR="00886FCD" w:rsidRDefault="00886F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A35F2DFE4C4D889EFAF6F46DCB1F60"/>
        </w:placeholder>
      </w:sdtPr>
      <w:sdtEndPr>
        <w:rPr>
          <w:rFonts w:cs="Times New Roman"/>
          <w:szCs w:val="24"/>
        </w:rPr>
      </w:sdtEndPr>
      <w:sdtContent>
        <w:p w:rsidR="00886FCD" w:rsidRDefault="00886FCD" w:rsidP="0002000D">
          <w:pPr>
            <w:pStyle w:val="NormalWeb"/>
            <w:spacing w:before="0" w:beforeAutospacing="0" w:after="0" w:afterAutospacing="0"/>
            <w:jc w:val="both"/>
            <w:divId w:val="63182113"/>
            <w:rPr>
              <w:rFonts w:eastAsia="Times New Roman" w:cstheme="minorBidi"/>
              <w:bCs/>
              <w:szCs w:val="22"/>
            </w:rPr>
          </w:pPr>
        </w:p>
        <w:p w:rsidR="00886FCD" w:rsidRPr="0002000D" w:rsidRDefault="00886FCD" w:rsidP="0002000D">
          <w:pPr>
            <w:pStyle w:val="NormalWeb"/>
            <w:spacing w:before="0" w:beforeAutospacing="0" w:after="0" w:afterAutospacing="0"/>
            <w:jc w:val="both"/>
            <w:divId w:val="63182113"/>
          </w:pPr>
          <w:r w:rsidRPr="0002000D">
            <w:t>Most Texas communities are not currently served by a sexual assault nurse examiner (SANE), or do not have easy access to one. There are currently 357 SANEs working in Texas and 84 percent of Texas counties have no SANE. In communities with no or limited SANEs, sexual assault survivors have a choice to receive care from ER staff, drive themselves hours to a SANE, or decide to not have the evidence collected. In many areas of the state it does not make sense to have a designated SANE due to the number of cases. Quality evidence collection and support from SANEs translates to more reports to law enforcement and more reliable evidence collection for prosecutors.</w:t>
          </w:r>
        </w:p>
        <w:p w:rsidR="00886FCD" w:rsidRPr="0002000D" w:rsidRDefault="00886FCD" w:rsidP="0002000D">
          <w:pPr>
            <w:pStyle w:val="NormalWeb"/>
            <w:spacing w:before="0" w:beforeAutospacing="0" w:after="0" w:afterAutospacing="0"/>
            <w:jc w:val="both"/>
            <w:divId w:val="63182113"/>
          </w:pPr>
          <w:r w:rsidRPr="0002000D">
            <w:t> </w:t>
          </w:r>
        </w:p>
        <w:p w:rsidR="00886FCD" w:rsidRPr="0002000D" w:rsidRDefault="00886FCD" w:rsidP="0002000D">
          <w:pPr>
            <w:pStyle w:val="NormalWeb"/>
            <w:spacing w:before="0" w:beforeAutospacing="0" w:after="0" w:afterAutospacing="0"/>
            <w:jc w:val="both"/>
            <w:divId w:val="63182113"/>
          </w:pPr>
          <w:r w:rsidRPr="0002000D">
            <w:t>S.B. 71 creates a statewide teleSANE program to connect certified sexual assault nurse examiner to underserved areas utilizing telemedicine.</w:t>
          </w:r>
        </w:p>
        <w:p w:rsidR="00886FCD" w:rsidRPr="007C774C" w:rsidRDefault="00886FCD" w:rsidP="0002000D">
          <w:pPr>
            <w:pStyle w:val="NormalWeb"/>
            <w:spacing w:before="0" w:beforeAutospacing="0" w:after="0" w:afterAutospacing="0"/>
            <w:jc w:val="both"/>
            <w:divId w:val="63182113"/>
          </w:pPr>
          <w:r w:rsidRPr="0002000D">
            <w:t> </w:t>
          </w:r>
        </w:p>
      </w:sdtContent>
    </w:sdt>
    <w:p w:rsidR="00886FCD" w:rsidRDefault="00886FCD" w:rsidP="0002000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 </w:t>
      </w:r>
      <w:bookmarkStart w:id="1" w:name="AmendsCurrentLaw"/>
      <w:bookmarkEnd w:id="1"/>
      <w:r>
        <w:rPr>
          <w:rFonts w:cs="Times New Roman"/>
          <w:szCs w:val="24"/>
        </w:rPr>
        <w:t>amends current law relating to the establishment of a statewide telehealth center for sexual assault forensic medical examination.</w:t>
      </w:r>
    </w:p>
    <w:p w:rsidR="00886FCD" w:rsidRPr="004E2871" w:rsidRDefault="00886FCD" w:rsidP="0002000D">
      <w:pPr>
        <w:spacing w:after="0" w:line="240" w:lineRule="auto"/>
        <w:jc w:val="both"/>
        <w:rPr>
          <w:rFonts w:eastAsia="Times New Roman" w:cs="Times New Roman"/>
          <w:szCs w:val="24"/>
        </w:rPr>
      </w:pPr>
    </w:p>
    <w:p w:rsidR="00886FCD" w:rsidRPr="005C2A78" w:rsidRDefault="00886FCD" w:rsidP="0002000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5A69E2C91B42C1BCC0E88F592C5D52"/>
          </w:placeholder>
        </w:sdtPr>
        <w:sdtContent>
          <w:r>
            <w:rPr>
              <w:rFonts w:eastAsia="Times New Roman" w:cs="Times New Roman"/>
              <w:b/>
              <w:szCs w:val="24"/>
              <w:u w:val="single"/>
            </w:rPr>
            <w:t>RULEMAKING AUTHORITY</w:t>
          </w:r>
        </w:sdtContent>
      </w:sdt>
    </w:p>
    <w:p w:rsidR="00886FCD" w:rsidRPr="006529C4" w:rsidRDefault="00886FCD" w:rsidP="0002000D">
      <w:pPr>
        <w:spacing w:after="0" w:line="240" w:lineRule="auto"/>
        <w:jc w:val="both"/>
        <w:rPr>
          <w:rFonts w:cs="Times New Roman"/>
          <w:szCs w:val="24"/>
        </w:rPr>
      </w:pPr>
    </w:p>
    <w:p w:rsidR="00886FCD" w:rsidRPr="006529C4" w:rsidRDefault="00886FCD" w:rsidP="0002000D">
      <w:pPr>
        <w:spacing w:after="0" w:line="240" w:lineRule="auto"/>
        <w:jc w:val="both"/>
        <w:rPr>
          <w:rFonts w:cs="Times New Roman"/>
          <w:szCs w:val="24"/>
        </w:rPr>
      </w:pPr>
      <w:r>
        <w:rPr>
          <w:rFonts w:cs="Times New Roman"/>
          <w:szCs w:val="24"/>
        </w:rPr>
        <w:t>Rulemaking authority is expressly granted to the Texas attorney general in SECTION 1 (Section 420.108, Government Code) of this bill.</w:t>
      </w:r>
    </w:p>
    <w:p w:rsidR="00886FCD" w:rsidRPr="006529C4" w:rsidRDefault="00886FCD" w:rsidP="0002000D">
      <w:pPr>
        <w:spacing w:after="0" w:line="240" w:lineRule="auto"/>
        <w:jc w:val="both"/>
        <w:rPr>
          <w:rFonts w:cs="Times New Roman"/>
          <w:szCs w:val="24"/>
        </w:rPr>
      </w:pPr>
    </w:p>
    <w:p w:rsidR="00886FCD" w:rsidRPr="005C2A78" w:rsidRDefault="00886FCD" w:rsidP="0002000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745B2B174E46BABC3A5D45FC7D9705"/>
          </w:placeholder>
        </w:sdtPr>
        <w:sdtContent>
          <w:r>
            <w:rPr>
              <w:rFonts w:eastAsia="Times New Roman" w:cs="Times New Roman"/>
              <w:b/>
              <w:szCs w:val="24"/>
              <w:u w:val="single"/>
            </w:rPr>
            <w:t>SECTION BY SECTION ANALYSIS</w:t>
          </w:r>
        </w:sdtContent>
      </w:sdt>
    </w:p>
    <w:p w:rsidR="00886FCD" w:rsidRPr="005C2A78" w:rsidRDefault="00886FCD" w:rsidP="0002000D">
      <w:pPr>
        <w:spacing w:after="0" w:line="240" w:lineRule="auto"/>
        <w:jc w:val="both"/>
        <w:rPr>
          <w:rFonts w:eastAsia="Times New Roman" w:cs="Times New Roman"/>
          <w:szCs w:val="24"/>
        </w:rPr>
      </w:pPr>
    </w:p>
    <w:p w:rsidR="00886FCD" w:rsidRDefault="00886FCD" w:rsidP="000200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420, Government Code, by adding Subchapter E, as follows:</w:t>
      </w:r>
    </w:p>
    <w:p w:rsidR="00886FCD" w:rsidRDefault="00886FCD" w:rsidP="0002000D">
      <w:pPr>
        <w:spacing w:after="0" w:line="240" w:lineRule="auto"/>
        <w:jc w:val="both"/>
        <w:rPr>
          <w:rFonts w:eastAsia="Times New Roman" w:cs="Times New Roman"/>
          <w:szCs w:val="24"/>
        </w:rPr>
      </w:pPr>
    </w:p>
    <w:p w:rsidR="00886FCD" w:rsidRDefault="00886FCD" w:rsidP="0002000D">
      <w:pPr>
        <w:spacing w:after="0" w:line="240" w:lineRule="auto"/>
        <w:jc w:val="center"/>
        <w:rPr>
          <w:rFonts w:eastAsia="Times New Roman" w:cs="Times New Roman"/>
          <w:szCs w:val="24"/>
        </w:rPr>
      </w:pPr>
      <w:r>
        <w:rPr>
          <w:rFonts w:eastAsia="Times New Roman" w:cs="Times New Roman"/>
          <w:szCs w:val="24"/>
        </w:rPr>
        <w:t>SUBCHAPTER E. STATEWIDE TELEHEALTH CENTER FOR SEXUAL ASSAULT FORENSIC MEDICAL EXAMINATION</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420.101. DEFINITIONS. Defines "center" and "telehealth service" for purposes of this subchapter. </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420.102. ESTABLISHMENT OF CENTER. Requires the Texas attorney general (attorney general) to </w:t>
      </w:r>
      <w:r w:rsidRPr="004E2871">
        <w:rPr>
          <w:rFonts w:eastAsia="Times New Roman" w:cs="Times New Roman"/>
          <w:szCs w:val="24"/>
        </w:rPr>
        <w:t>establish the statewide telehealth center for sexual assault forensic medical examination</w:t>
      </w:r>
      <w:r>
        <w:rPr>
          <w:rFonts w:eastAsia="Times New Roman" w:cs="Times New Roman"/>
          <w:szCs w:val="24"/>
        </w:rPr>
        <w:t xml:space="preserve"> center (center)</w:t>
      </w:r>
      <w:r w:rsidRPr="004E2871">
        <w:rPr>
          <w:rFonts w:eastAsia="Times New Roman" w:cs="Times New Roman"/>
          <w:szCs w:val="24"/>
        </w:rPr>
        <w:t xml:space="preserve"> to expand access to sexual assault nurse examiners for underserved population</w:t>
      </w:r>
      <w:r>
        <w:rPr>
          <w:rFonts w:eastAsia="Times New Roman" w:cs="Times New Roman"/>
          <w:szCs w:val="24"/>
        </w:rPr>
        <w:t xml:space="preserve">s. </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420.103. POWERS OF CENTER. (a) Authorizes the center, in accordance with other law, to </w:t>
      </w:r>
      <w:r w:rsidRPr="004E2871">
        <w:rPr>
          <w:rFonts w:eastAsia="Times New Roman" w:cs="Times New Roman"/>
          <w:szCs w:val="24"/>
        </w:rPr>
        <w:t>facilitate in person or through telecommunications or information technology the provision by a sexual assault nurse examiner of:</w:t>
      </w:r>
    </w:p>
    <w:p w:rsidR="00886FCD" w:rsidRPr="004E2871"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sidRPr="004E2871">
        <w:rPr>
          <w:rFonts w:eastAsia="Times New Roman" w:cs="Times New Roman"/>
          <w:szCs w:val="24"/>
        </w:rPr>
        <w:t>(1)  training or technical assistance to a sexual assault examiner on:</w:t>
      </w:r>
    </w:p>
    <w:p w:rsidR="00886FCD" w:rsidRPr="004E2871"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2880"/>
        <w:jc w:val="both"/>
        <w:rPr>
          <w:rFonts w:eastAsia="Times New Roman" w:cs="Times New Roman"/>
          <w:szCs w:val="24"/>
        </w:rPr>
      </w:pPr>
      <w:r>
        <w:rPr>
          <w:rFonts w:eastAsia="Times New Roman" w:cs="Times New Roman"/>
          <w:szCs w:val="24"/>
        </w:rPr>
        <w:t xml:space="preserve">(A) </w:t>
      </w:r>
      <w:r w:rsidRPr="004E2871">
        <w:rPr>
          <w:rFonts w:eastAsia="Times New Roman" w:cs="Times New Roman"/>
          <w:szCs w:val="24"/>
        </w:rPr>
        <w:t>conducting a forensic medical examination on a survivor; and</w:t>
      </w:r>
    </w:p>
    <w:p w:rsidR="00886FCD" w:rsidRPr="004E2871" w:rsidRDefault="00886FCD" w:rsidP="0002000D">
      <w:pPr>
        <w:spacing w:after="0" w:line="240" w:lineRule="auto"/>
        <w:ind w:left="2880"/>
        <w:jc w:val="both"/>
        <w:rPr>
          <w:rFonts w:eastAsia="Times New Roman" w:cs="Times New Roman"/>
          <w:szCs w:val="24"/>
        </w:rPr>
      </w:pPr>
    </w:p>
    <w:p w:rsidR="00886FCD" w:rsidRDefault="00886FCD" w:rsidP="0002000D">
      <w:pPr>
        <w:spacing w:after="0" w:line="240" w:lineRule="auto"/>
        <w:ind w:left="2880"/>
        <w:jc w:val="both"/>
        <w:rPr>
          <w:rFonts w:eastAsia="Times New Roman" w:cs="Times New Roman"/>
          <w:szCs w:val="24"/>
        </w:rPr>
      </w:pPr>
      <w:r w:rsidRPr="004E2871">
        <w:rPr>
          <w:rFonts w:eastAsia="Times New Roman" w:cs="Times New Roman"/>
          <w:szCs w:val="24"/>
        </w:rPr>
        <w:t>(B)  the use of telehealth services; and</w:t>
      </w:r>
    </w:p>
    <w:p w:rsidR="00886FCD" w:rsidRPr="004E2871" w:rsidRDefault="00886FCD" w:rsidP="0002000D">
      <w:pPr>
        <w:spacing w:after="0" w:line="240" w:lineRule="auto"/>
        <w:ind w:left="288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Pr>
          <w:rFonts w:eastAsia="Times New Roman" w:cs="Times New Roman"/>
          <w:szCs w:val="24"/>
        </w:rPr>
        <w:t>(2)</w:t>
      </w:r>
      <w:r w:rsidRPr="004E2871">
        <w:rPr>
          <w:rFonts w:eastAsia="Times New Roman" w:cs="Times New Roman"/>
          <w:szCs w:val="24"/>
        </w:rPr>
        <w:t xml:space="preserve"> consultation services, guidance, or technical assistance to a sexual assault examiner during a forensic medical examination on a survivor.</w:t>
      </w:r>
    </w:p>
    <w:p w:rsidR="00886FCD" w:rsidRDefault="00886FCD" w:rsidP="0002000D">
      <w:pPr>
        <w:spacing w:after="0" w:line="240" w:lineRule="auto"/>
        <w:ind w:left="2160"/>
        <w:jc w:val="both"/>
        <w:rPr>
          <w:rFonts w:eastAsia="Times New Roman" w:cs="Times New Roman"/>
          <w:szCs w:val="24"/>
        </w:rPr>
      </w:pPr>
    </w:p>
    <w:p w:rsidR="00886FCD" w:rsidRDefault="00886FCD" w:rsidP="0002000D">
      <w:pPr>
        <w:spacing w:after="0" w:line="240" w:lineRule="auto"/>
        <w:ind w:left="1440"/>
        <w:jc w:val="both"/>
        <w:rPr>
          <w:rFonts w:eastAsia="Times New Roman" w:cs="Times New Roman"/>
          <w:szCs w:val="24"/>
        </w:rPr>
      </w:pPr>
      <w:r>
        <w:rPr>
          <w:rFonts w:eastAsia="Times New Roman" w:cs="Times New Roman"/>
          <w:szCs w:val="24"/>
        </w:rPr>
        <w:t xml:space="preserve">(b) Authorizes the center, with </w:t>
      </w:r>
      <w:r w:rsidRPr="004E2871">
        <w:rPr>
          <w:rFonts w:eastAsia="Times New Roman" w:cs="Times New Roman"/>
          <w:szCs w:val="24"/>
        </w:rPr>
        <w:t>permission from the facility or entity where a forensic medical examination on a survivor is conducted and to the extent authorized by other law,</w:t>
      </w:r>
      <w:r>
        <w:rPr>
          <w:rFonts w:eastAsia="Times New Roman" w:cs="Times New Roman"/>
          <w:szCs w:val="24"/>
        </w:rPr>
        <w:t xml:space="preserve"> to </w:t>
      </w:r>
      <w:r w:rsidRPr="004E2871">
        <w:rPr>
          <w:rFonts w:eastAsia="Times New Roman" w:cs="Times New Roman"/>
          <w:szCs w:val="24"/>
        </w:rPr>
        <w:t>facilitate the use of telehealth services during a forensic medical examination on a survivor.</w:t>
      </w:r>
    </w:p>
    <w:p w:rsidR="00886FCD" w:rsidRDefault="00886FCD" w:rsidP="0002000D">
      <w:pPr>
        <w:spacing w:after="0" w:line="240" w:lineRule="auto"/>
        <w:ind w:left="1440"/>
        <w:jc w:val="both"/>
        <w:rPr>
          <w:rFonts w:eastAsia="Times New Roman" w:cs="Times New Roman"/>
          <w:szCs w:val="24"/>
        </w:rPr>
      </w:pPr>
    </w:p>
    <w:p w:rsidR="00886FCD" w:rsidRDefault="00886FCD" w:rsidP="0002000D">
      <w:pPr>
        <w:spacing w:after="0" w:line="240" w:lineRule="auto"/>
        <w:ind w:left="1440"/>
        <w:jc w:val="both"/>
        <w:rPr>
          <w:rFonts w:eastAsia="Times New Roman" w:cs="Times New Roman"/>
          <w:szCs w:val="24"/>
        </w:rPr>
      </w:pPr>
      <w:r>
        <w:rPr>
          <w:rFonts w:eastAsia="Times New Roman" w:cs="Times New Roman"/>
          <w:szCs w:val="24"/>
        </w:rPr>
        <w:t xml:space="preserve">(c) Authorizes the center to </w:t>
      </w:r>
      <w:r w:rsidRPr="004E2871">
        <w:rPr>
          <w:rFonts w:eastAsia="Times New Roman" w:cs="Times New Roman"/>
          <w:szCs w:val="24"/>
        </w:rPr>
        <w:t>deliver other services as requested by the attorney general to carry out the purposes of this subchapter.</w:t>
      </w:r>
    </w:p>
    <w:p w:rsidR="00886FCD" w:rsidRDefault="00886FCD" w:rsidP="0002000D">
      <w:pPr>
        <w:spacing w:after="0" w:line="240" w:lineRule="auto"/>
        <w:ind w:left="144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420.104. OPERATION PROTOCOLS REQUIRED. Requires the </w:t>
      </w:r>
      <w:r w:rsidRPr="004E2871">
        <w:rPr>
          <w:rFonts w:eastAsia="Times New Roman" w:cs="Times New Roman"/>
          <w:szCs w:val="24"/>
        </w:rPr>
        <w:t>center and the attorney general</w:t>
      </w:r>
      <w:r>
        <w:rPr>
          <w:rFonts w:eastAsia="Times New Roman" w:cs="Times New Roman"/>
          <w:szCs w:val="24"/>
        </w:rPr>
        <w:t xml:space="preserve"> to </w:t>
      </w:r>
      <w:r w:rsidRPr="004E2871">
        <w:rPr>
          <w:rFonts w:eastAsia="Times New Roman" w:cs="Times New Roman"/>
          <w:szCs w:val="24"/>
        </w:rPr>
        <w:t>develop operation protocols to address compliance with applicable laws and rules governing</w:t>
      </w:r>
      <w:r>
        <w:rPr>
          <w:rFonts w:eastAsia="Times New Roman" w:cs="Times New Roman"/>
          <w:szCs w:val="24"/>
        </w:rPr>
        <w:t xml:space="preserve"> telehealth services,</w:t>
      </w:r>
      <w:r w:rsidRPr="004E2871">
        <w:rPr>
          <w:rFonts w:eastAsia="Times New Roman" w:cs="Times New Roman"/>
          <w:szCs w:val="24"/>
        </w:rPr>
        <w:t xml:space="preserve"> standards of professional con</w:t>
      </w:r>
      <w:r>
        <w:rPr>
          <w:rFonts w:eastAsia="Times New Roman" w:cs="Times New Roman"/>
          <w:szCs w:val="24"/>
        </w:rPr>
        <w:t>duct for licensure and practice, standards of care, maintenance of records, technology requirements,</w:t>
      </w:r>
      <w:r w:rsidRPr="004E2871">
        <w:rPr>
          <w:rFonts w:eastAsia="Times New Roman" w:cs="Times New Roman"/>
          <w:szCs w:val="24"/>
        </w:rPr>
        <w:t xml:space="preserve"> data privacy and secu</w:t>
      </w:r>
      <w:r>
        <w:rPr>
          <w:rFonts w:eastAsia="Times New Roman" w:cs="Times New Roman"/>
          <w:szCs w:val="24"/>
        </w:rPr>
        <w:t>rity of patient information, and</w:t>
      </w:r>
      <w:r w:rsidRPr="004E2871">
        <w:rPr>
          <w:rFonts w:eastAsia="Times New Roman" w:cs="Times New Roman"/>
          <w:szCs w:val="24"/>
        </w:rPr>
        <w:t xml:space="preserve"> the operation of a telehealth center.</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Sec. 420.105. AUTHORIZED CONTRACTS. Authorizes the attorney general to enter into any contract the attorney general considers necessary to implement this subchapter, including a contract to:</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1440"/>
        <w:jc w:val="both"/>
        <w:rPr>
          <w:rFonts w:eastAsia="Times New Roman" w:cs="Times New Roman"/>
          <w:szCs w:val="24"/>
        </w:rPr>
      </w:pPr>
      <w:r w:rsidRPr="004E2871">
        <w:rPr>
          <w:rFonts w:eastAsia="Times New Roman" w:cs="Times New Roman"/>
          <w:szCs w:val="24"/>
        </w:rPr>
        <w:t>(1)  develop, implement, maintain, or operate the center;</w:t>
      </w:r>
    </w:p>
    <w:p w:rsidR="00886FCD" w:rsidRPr="004E2871" w:rsidRDefault="00886FCD" w:rsidP="0002000D">
      <w:pPr>
        <w:spacing w:after="0" w:line="240" w:lineRule="auto"/>
        <w:ind w:left="1440"/>
        <w:jc w:val="both"/>
        <w:rPr>
          <w:rFonts w:eastAsia="Times New Roman" w:cs="Times New Roman"/>
          <w:szCs w:val="24"/>
        </w:rPr>
      </w:pPr>
    </w:p>
    <w:p w:rsidR="00886FCD" w:rsidRDefault="00886FCD" w:rsidP="0002000D">
      <w:pPr>
        <w:spacing w:after="0" w:line="240" w:lineRule="auto"/>
        <w:ind w:left="1440"/>
        <w:jc w:val="both"/>
        <w:rPr>
          <w:rFonts w:eastAsia="Times New Roman" w:cs="Times New Roman"/>
          <w:szCs w:val="24"/>
        </w:rPr>
      </w:pPr>
      <w:r>
        <w:rPr>
          <w:rFonts w:eastAsia="Times New Roman" w:cs="Times New Roman"/>
          <w:szCs w:val="24"/>
        </w:rPr>
        <w:t xml:space="preserve">(2) </w:t>
      </w:r>
      <w:r w:rsidRPr="004E2871">
        <w:rPr>
          <w:rFonts w:eastAsia="Times New Roman" w:cs="Times New Roman"/>
          <w:szCs w:val="24"/>
        </w:rPr>
        <w:t>train or provide technical assistance for health care professionals on conducting forensic medical examinations and the use of telehealth services; or</w:t>
      </w:r>
    </w:p>
    <w:p w:rsidR="00886FCD" w:rsidRPr="004E2871" w:rsidRDefault="00886FCD" w:rsidP="0002000D">
      <w:pPr>
        <w:spacing w:after="0" w:line="240" w:lineRule="auto"/>
        <w:ind w:left="1440"/>
        <w:jc w:val="both"/>
        <w:rPr>
          <w:rFonts w:eastAsia="Times New Roman" w:cs="Times New Roman"/>
          <w:szCs w:val="24"/>
        </w:rPr>
      </w:pPr>
    </w:p>
    <w:p w:rsidR="00886FCD" w:rsidRDefault="00886FCD" w:rsidP="0002000D">
      <w:pPr>
        <w:spacing w:after="0" w:line="240" w:lineRule="auto"/>
        <w:ind w:left="1440"/>
        <w:jc w:val="both"/>
        <w:rPr>
          <w:rFonts w:eastAsia="Times New Roman" w:cs="Times New Roman"/>
          <w:szCs w:val="24"/>
        </w:rPr>
      </w:pPr>
      <w:r>
        <w:rPr>
          <w:rFonts w:eastAsia="Times New Roman" w:cs="Times New Roman"/>
          <w:szCs w:val="24"/>
        </w:rPr>
        <w:t xml:space="preserve">(3) </w:t>
      </w:r>
      <w:r w:rsidRPr="004E2871">
        <w:rPr>
          <w:rFonts w:eastAsia="Times New Roman" w:cs="Times New Roman"/>
          <w:szCs w:val="24"/>
        </w:rPr>
        <w:t>provide consultation, guidance, or technical assistance for health care professionals using telehealth services during a forensic medical examination.</w:t>
      </w:r>
    </w:p>
    <w:p w:rsidR="00886FCD" w:rsidRDefault="00886FCD" w:rsidP="0002000D">
      <w:pPr>
        <w:spacing w:after="0" w:line="240" w:lineRule="auto"/>
        <w:ind w:left="144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420.106. FUNDING. (a) Authorizes the legislature to appropriate money to the attorney general to establish the center. </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provide funds to the center for: </w:t>
      </w:r>
    </w:p>
    <w:p w:rsidR="00886FCD" w:rsidRDefault="00886FCD" w:rsidP="0002000D">
      <w:pPr>
        <w:spacing w:after="0" w:line="240" w:lineRule="auto"/>
        <w:ind w:left="144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sidRPr="004E2871">
        <w:rPr>
          <w:rFonts w:eastAsia="Times New Roman" w:cs="Times New Roman"/>
          <w:szCs w:val="24"/>
        </w:rPr>
        <w:t>(1)  establishing and maintaining the operations of the center;</w:t>
      </w:r>
    </w:p>
    <w:p w:rsidR="00886FCD" w:rsidRPr="004E2871" w:rsidRDefault="00886FCD" w:rsidP="0002000D">
      <w:pPr>
        <w:spacing w:after="0" w:line="240" w:lineRule="auto"/>
        <w:ind w:left="216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sidRPr="004E2871">
        <w:rPr>
          <w:rFonts w:eastAsia="Times New Roman" w:cs="Times New Roman"/>
          <w:szCs w:val="24"/>
        </w:rPr>
        <w:t>(2)  training conducted by or through the center;</w:t>
      </w:r>
    </w:p>
    <w:p w:rsidR="00886FCD" w:rsidRPr="004E2871" w:rsidRDefault="00886FCD" w:rsidP="0002000D">
      <w:pPr>
        <w:spacing w:after="0" w:line="240" w:lineRule="auto"/>
        <w:ind w:left="216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sidRPr="004E2871">
        <w:rPr>
          <w:rFonts w:eastAsia="Times New Roman" w:cs="Times New Roman"/>
          <w:szCs w:val="24"/>
        </w:rPr>
        <w:t>(3)  travel expenses incurred by a sexual assault nurse examiner for:</w:t>
      </w:r>
    </w:p>
    <w:p w:rsidR="00886FCD" w:rsidRDefault="00886FCD" w:rsidP="0002000D">
      <w:pPr>
        <w:spacing w:after="0" w:line="240" w:lineRule="auto"/>
        <w:ind w:left="2160"/>
        <w:jc w:val="both"/>
        <w:rPr>
          <w:rFonts w:eastAsia="Times New Roman" w:cs="Times New Roman"/>
          <w:szCs w:val="24"/>
        </w:rPr>
      </w:pPr>
    </w:p>
    <w:p w:rsidR="00886FCD" w:rsidRDefault="00886FCD" w:rsidP="0002000D">
      <w:pPr>
        <w:spacing w:after="0" w:line="240" w:lineRule="auto"/>
        <w:ind w:left="2880"/>
        <w:jc w:val="both"/>
        <w:rPr>
          <w:rFonts w:eastAsia="Times New Roman" w:cs="Times New Roman"/>
          <w:szCs w:val="24"/>
        </w:rPr>
      </w:pPr>
      <w:r w:rsidRPr="004E2871">
        <w:rPr>
          <w:rFonts w:eastAsia="Times New Roman" w:cs="Times New Roman"/>
          <w:szCs w:val="24"/>
        </w:rPr>
        <w:t>(A)  carrying out the nurse's duties under Section 420.103(a); or</w:t>
      </w:r>
    </w:p>
    <w:p w:rsidR="00886FCD" w:rsidRPr="004E2871" w:rsidRDefault="00886FCD" w:rsidP="0002000D">
      <w:pPr>
        <w:spacing w:after="0" w:line="240" w:lineRule="auto"/>
        <w:ind w:left="2880"/>
        <w:jc w:val="both"/>
        <w:rPr>
          <w:rFonts w:eastAsia="Times New Roman" w:cs="Times New Roman"/>
          <w:szCs w:val="24"/>
        </w:rPr>
      </w:pPr>
    </w:p>
    <w:p w:rsidR="00886FCD" w:rsidRDefault="00886FCD" w:rsidP="0002000D">
      <w:pPr>
        <w:spacing w:after="0" w:line="240" w:lineRule="auto"/>
        <w:ind w:left="2880"/>
        <w:jc w:val="both"/>
        <w:rPr>
          <w:rFonts w:eastAsia="Times New Roman" w:cs="Times New Roman"/>
          <w:szCs w:val="24"/>
        </w:rPr>
      </w:pPr>
      <w:r w:rsidRPr="004E2871">
        <w:rPr>
          <w:rFonts w:eastAsia="Times New Roman" w:cs="Times New Roman"/>
          <w:szCs w:val="24"/>
        </w:rPr>
        <w:t>(B)  testifying as a witness outside the nurse's county of residence;</w:t>
      </w:r>
    </w:p>
    <w:p w:rsidR="00886FCD" w:rsidRDefault="00886FCD" w:rsidP="0002000D">
      <w:pPr>
        <w:spacing w:after="0" w:line="240" w:lineRule="auto"/>
        <w:ind w:left="288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sidRPr="004E2871">
        <w:rPr>
          <w:rFonts w:eastAsia="Times New Roman" w:cs="Times New Roman"/>
          <w:szCs w:val="24"/>
        </w:rPr>
        <w:t>(4)  equipment and software applications for the center; and</w:t>
      </w:r>
    </w:p>
    <w:p w:rsidR="00886FCD" w:rsidRPr="004E2871" w:rsidRDefault="00886FCD" w:rsidP="0002000D">
      <w:pPr>
        <w:spacing w:after="0" w:line="240" w:lineRule="auto"/>
        <w:ind w:left="2160"/>
        <w:jc w:val="both"/>
        <w:rPr>
          <w:rFonts w:eastAsia="Times New Roman" w:cs="Times New Roman"/>
          <w:szCs w:val="24"/>
        </w:rPr>
      </w:pPr>
    </w:p>
    <w:p w:rsidR="00886FCD" w:rsidRDefault="00886FCD" w:rsidP="0002000D">
      <w:pPr>
        <w:spacing w:after="0" w:line="240" w:lineRule="auto"/>
        <w:ind w:left="2160"/>
        <w:jc w:val="both"/>
        <w:rPr>
          <w:rFonts w:eastAsia="Times New Roman" w:cs="Times New Roman"/>
          <w:szCs w:val="24"/>
        </w:rPr>
      </w:pPr>
      <w:r>
        <w:rPr>
          <w:rFonts w:eastAsia="Times New Roman" w:cs="Times New Roman"/>
          <w:szCs w:val="24"/>
        </w:rPr>
        <w:t xml:space="preserve">(5) </w:t>
      </w:r>
      <w:r w:rsidRPr="004E2871">
        <w:rPr>
          <w:rFonts w:eastAsia="Times New Roman" w:cs="Times New Roman"/>
          <w:szCs w:val="24"/>
        </w:rPr>
        <w:t>any other purpose considered appropriate by the attorney general.</w:t>
      </w:r>
    </w:p>
    <w:p w:rsidR="00886FCD" w:rsidRDefault="00886FCD" w:rsidP="0002000D">
      <w:pPr>
        <w:spacing w:after="0" w:line="240" w:lineRule="auto"/>
        <w:ind w:left="216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420.107. CONSULTATION REQUIRED.  Requires the attorney general, in implementing the subchapter, to consult with persons with expertise in medicine and forensic medical examinations, a statewide sexual assault coalition, and attorneys with expertise in prosecuting sexual assault offenses. </w:t>
      </w:r>
    </w:p>
    <w:p w:rsidR="00886FCD" w:rsidRDefault="00886FCD" w:rsidP="0002000D">
      <w:pPr>
        <w:spacing w:after="0" w:line="240" w:lineRule="auto"/>
        <w:ind w:left="720"/>
        <w:jc w:val="both"/>
        <w:rPr>
          <w:rFonts w:eastAsia="Times New Roman" w:cs="Times New Roman"/>
          <w:szCs w:val="24"/>
        </w:rPr>
      </w:pPr>
    </w:p>
    <w:p w:rsidR="00886FCD" w:rsidRDefault="00886FCD" w:rsidP="0002000D">
      <w:pPr>
        <w:spacing w:after="0" w:line="240" w:lineRule="auto"/>
        <w:ind w:left="720"/>
        <w:jc w:val="both"/>
        <w:rPr>
          <w:rFonts w:eastAsia="Times New Roman" w:cs="Times New Roman"/>
          <w:szCs w:val="24"/>
        </w:rPr>
      </w:pPr>
      <w:r>
        <w:rPr>
          <w:rFonts w:eastAsia="Times New Roman" w:cs="Times New Roman"/>
          <w:szCs w:val="24"/>
        </w:rPr>
        <w:t xml:space="preserve">Sec. 420.108. RULES. Authorizes the attorney general to adopt rules as necessary to implement this subchapter. </w:t>
      </w:r>
    </w:p>
    <w:p w:rsidR="00886FCD" w:rsidRDefault="00886FCD" w:rsidP="0002000D">
      <w:pPr>
        <w:spacing w:after="0" w:line="240" w:lineRule="auto"/>
        <w:ind w:left="2160"/>
        <w:jc w:val="both"/>
        <w:rPr>
          <w:rFonts w:eastAsia="Times New Roman" w:cs="Times New Roman"/>
          <w:szCs w:val="24"/>
        </w:rPr>
      </w:pPr>
    </w:p>
    <w:p w:rsidR="00886FCD" w:rsidRPr="005C2A78" w:rsidRDefault="00886FCD" w:rsidP="0002000D">
      <w:pPr>
        <w:spacing w:after="0" w:line="240" w:lineRule="auto"/>
        <w:ind w:left="2160"/>
        <w:jc w:val="both"/>
        <w:rPr>
          <w:rFonts w:eastAsia="Times New Roman" w:cs="Times New Roman"/>
          <w:szCs w:val="24"/>
        </w:rPr>
      </w:pPr>
    </w:p>
    <w:p w:rsidR="00886FCD" w:rsidRPr="005C2A78" w:rsidRDefault="00886FCD" w:rsidP="000200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886FCD" w:rsidRPr="005C2A78" w:rsidRDefault="00886FCD" w:rsidP="000F1DF9">
      <w:pPr>
        <w:spacing w:after="0" w:line="240" w:lineRule="auto"/>
        <w:jc w:val="both"/>
        <w:rPr>
          <w:rFonts w:eastAsia="Times New Roman" w:cs="Times New Roman"/>
          <w:szCs w:val="24"/>
        </w:rPr>
      </w:pPr>
    </w:p>
    <w:p w:rsidR="00886FCD" w:rsidRPr="00C8671F" w:rsidRDefault="00886FCD" w:rsidP="00774EC7">
      <w:pPr>
        <w:spacing w:after="0" w:line="240" w:lineRule="auto"/>
        <w:jc w:val="both"/>
        <w:rPr>
          <w:rFonts w:eastAsia="Times New Roman" w:cs="Times New Roman"/>
          <w:szCs w:val="24"/>
        </w:rPr>
      </w:pPr>
    </w:p>
    <w:sectPr w:rsidR="00886F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96" w:rsidRDefault="00067896" w:rsidP="000F1DF9">
      <w:pPr>
        <w:spacing w:after="0" w:line="240" w:lineRule="auto"/>
      </w:pPr>
      <w:r>
        <w:separator/>
      </w:r>
    </w:p>
  </w:endnote>
  <w:endnote w:type="continuationSeparator" w:id="0">
    <w:p w:rsidR="00067896" w:rsidRDefault="000678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78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6FC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6FCD">
                <w:rPr>
                  <w:sz w:val="20"/>
                  <w:szCs w:val="20"/>
                </w:rPr>
                <w:t>S.B. 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6F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78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6F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6F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96" w:rsidRDefault="00067896" w:rsidP="000F1DF9">
      <w:pPr>
        <w:spacing w:after="0" w:line="240" w:lineRule="auto"/>
      </w:pPr>
      <w:r>
        <w:separator/>
      </w:r>
    </w:p>
  </w:footnote>
  <w:footnote w:type="continuationSeparator" w:id="0">
    <w:p w:rsidR="00067896" w:rsidRDefault="000678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789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6FC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7290"/>
  <w15:docId w15:val="{0A8DB70E-7204-4294-BE41-575A262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86F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39745">
      <w:bodyDiv w:val="1"/>
      <w:marLeft w:val="0"/>
      <w:marRight w:val="0"/>
      <w:marTop w:val="0"/>
      <w:marBottom w:val="0"/>
      <w:divBdr>
        <w:top w:val="none" w:sz="0" w:space="0" w:color="auto"/>
        <w:left w:val="none" w:sz="0" w:space="0" w:color="auto"/>
        <w:bottom w:val="none" w:sz="0" w:space="0" w:color="auto"/>
        <w:right w:val="none" w:sz="0" w:space="0" w:color="auto"/>
      </w:divBdr>
      <w:divsChild>
        <w:div w:id="6318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1B6D" w:rsidP="00281B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198407ADE74532ACE2746455969E4C"/>
        <w:category>
          <w:name w:val="General"/>
          <w:gallery w:val="placeholder"/>
        </w:category>
        <w:types>
          <w:type w:val="bbPlcHdr"/>
        </w:types>
        <w:behaviors>
          <w:behavior w:val="content"/>
        </w:behaviors>
        <w:guid w:val="{288A2771-1104-47C1-A65B-32018ECE214A}"/>
      </w:docPartPr>
      <w:docPartBody>
        <w:p w:rsidR="00000000" w:rsidRDefault="00726F69"/>
      </w:docPartBody>
    </w:docPart>
    <w:docPart>
      <w:docPartPr>
        <w:name w:val="1BC13C009CDF4F1AA173C20338E58D07"/>
        <w:category>
          <w:name w:val="General"/>
          <w:gallery w:val="placeholder"/>
        </w:category>
        <w:types>
          <w:type w:val="bbPlcHdr"/>
        </w:types>
        <w:behaviors>
          <w:behavior w:val="content"/>
        </w:behaviors>
        <w:guid w:val="{B46F9603-B599-4D30-9024-8DE396E1F898}"/>
      </w:docPartPr>
      <w:docPartBody>
        <w:p w:rsidR="00000000" w:rsidRDefault="00726F69"/>
      </w:docPartBody>
    </w:docPart>
    <w:docPart>
      <w:docPartPr>
        <w:name w:val="E2AE40BEA16745BD88264C1D302D181E"/>
        <w:category>
          <w:name w:val="General"/>
          <w:gallery w:val="placeholder"/>
        </w:category>
        <w:types>
          <w:type w:val="bbPlcHdr"/>
        </w:types>
        <w:behaviors>
          <w:behavior w:val="content"/>
        </w:behaviors>
        <w:guid w:val="{606613AA-D155-4BC1-98A9-569F98C13AD6}"/>
      </w:docPartPr>
      <w:docPartBody>
        <w:p w:rsidR="00000000" w:rsidRDefault="00726F69"/>
      </w:docPartBody>
    </w:docPart>
    <w:docPart>
      <w:docPartPr>
        <w:name w:val="E6FF7BA691AF4FAE8E55A830FC38E8FE"/>
        <w:category>
          <w:name w:val="General"/>
          <w:gallery w:val="placeholder"/>
        </w:category>
        <w:types>
          <w:type w:val="bbPlcHdr"/>
        </w:types>
        <w:behaviors>
          <w:behavior w:val="content"/>
        </w:behaviors>
        <w:guid w:val="{D62B0835-D453-4B9F-943B-9FB6EC4562DD}"/>
      </w:docPartPr>
      <w:docPartBody>
        <w:p w:rsidR="00000000" w:rsidRDefault="00726F69"/>
      </w:docPartBody>
    </w:docPart>
    <w:docPart>
      <w:docPartPr>
        <w:name w:val="A917C0F14BBE498B881A6138F96ADC4A"/>
        <w:category>
          <w:name w:val="General"/>
          <w:gallery w:val="placeholder"/>
        </w:category>
        <w:types>
          <w:type w:val="bbPlcHdr"/>
        </w:types>
        <w:behaviors>
          <w:behavior w:val="content"/>
        </w:behaviors>
        <w:guid w:val="{28B68508-5B18-4CF0-B943-1BCB6610700B}"/>
      </w:docPartPr>
      <w:docPartBody>
        <w:p w:rsidR="00000000" w:rsidRDefault="00726F69"/>
      </w:docPartBody>
    </w:docPart>
    <w:docPart>
      <w:docPartPr>
        <w:name w:val="43E2B908FAA0441BB2CA2E43FB0CC963"/>
        <w:category>
          <w:name w:val="General"/>
          <w:gallery w:val="placeholder"/>
        </w:category>
        <w:types>
          <w:type w:val="bbPlcHdr"/>
        </w:types>
        <w:behaviors>
          <w:behavior w:val="content"/>
        </w:behaviors>
        <w:guid w:val="{6F057ADA-74B7-4212-8582-6991A06A5A9E}"/>
      </w:docPartPr>
      <w:docPartBody>
        <w:p w:rsidR="00000000" w:rsidRDefault="00726F69"/>
      </w:docPartBody>
    </w:docPart>
    <w:docPart>
      <w:docPartPr>
        <w:name w:val="557B8F761A5D42049BC0FCB9C8BCE799"/>
        <w:category>
          <w:name w:val="General"/>
          <w:gallery w:val="placeholder"/>
        </w:category>
        <w:types>
          <w:type w:val="bbPlcHdr"/>
        </w:types>
        <w:behaviors>
          <w:behavior w:val="content"/>
        </w:behaviors>
        <w:guid w:val="{2ACD7C75-D3EA-400C-A567-8A749E3F2072}"/>
      </w:docPartPr>
      <w:docPartBody>
        <w:p w:rsidR="00000000" w:rsidRDefault="00726F69"/>
      </w:docPartBody>
    </w:docPart>
    <w:docPart>
      <w:docPartPr>
        <w:name w:val="E4AA14991BC3416DA39AB61D37DE20D7"/>
        <w:category>
          <w:name w:val="General"/>
          <w:gallery w:val="placeholder"/>
        </w:category>
        <w:types>
          <w:type w:val="bbPlcHdr"/>
        </w:types>
        <w:behaviors>
          <w:behavior w:val="content"/>
        </w:behaviors>
        <w:guid w:val="{BFFF8B3C-0611-4B61-9990-92CBBD94697C}"/>
      </w:docPartPr>
      <w:docPartBody>
        <w:p w:rsidR="00000000" w:rsidRDefault="00726F69"/>
      </w:docPartBody>
    </w:docPart>
    <w:docPart>
      <w:docPartPr>
        <w:name w:val="72693C4191E6416C980B9633959F733E"/>
        <w:category>
          <w:name w:val="General"/>
          <w:gallery w:val="placeholder"/>
        </w:category>
        <w:types>
          <w:type w:val="bbPlcHdr"/>
        </w:types>
        <w:behaviors>
          <w:behavior w:val="content"/>
        </w:behaviors>
        <w:guid w:val="{43926490-AA07-4FDF-B12E-0FB64B3FB213}"/>
      </w:docPartPr>
      <w:docPartBody>
        <w:p w:rsidR="00000000" w:rsidRDefault="00281B6D" w:rsidP="00281B6D">
          <w:pPr>
            <w:pStyle w:val="72693C4191E6416C980B9633959F733E"/>
          </w:pPr>
          <w:r w:rsidRPr="00A30DD1">
            <w:rPr>
              <w:rStyle w:val="PlaceholderText"/>
            </w:rPr>
            <w:t>Click here to enter a date.</w:t>
          </w:r>
        </w:p>
      </w:docPartBody>
    </w:docPart>
    <w:docPart>
      <w:docPartPr>
        <w:name w:val="DE2552A7D5E94593B817FB32AEE19574"/>
        <w:category>
          <w:name w:val="General"/>
          <w:gallery w:val="placeholder"/>
        </w:category>
        <w:types>
          <w:type w:val="bbPlcHdr"/>
        </w:types>
        <w:behaviors>
          <w:behavior w:val="content"/>
        </w:behaviors>
        <w:guid w:val="{4BC67C12-6CE0-4D2E-AD97-A2583EA48DCC}"/>
      </w:docPartPr>
      <w:docPartBody>
        <w:p w:rsidR="00000000" w:rsidRDefault="00726F69"/>
      </w:docPartBody>
    </w:docPart>
    <w:docPart>
      <w:docPartPr>
        <w:name w:val="A3045310B8EA4F35888406B356F53C51"/>
        <w:category>
          <w:name w:val="General"/>
          <w:gallery w:val="placeholder"/>
        </w:category>
        <w:types>
          <w:type w:val="bbPlcHdr"/>
        </w:types>
        <w:behaviors>
          <w:behavior w:val="content"/>
        </w:behaviors>
        <w:guid w:val="{D36DAEAA-1D24-4C24-A6E5-833745A5FA0C}"/>
      </w:docPartPr>
      <w:docPartBody>
        <w:p w:rsidR="00000000" w:rsidRDefault="00726F69"/>
      </w:docPartBody>
    </w:docPart>
    <w:docPart>
      <w:docPartPr>
        <w:name w:val="4DA35F2DFE4C4D889EFAF6F46DCB1F60"/>
        <w:category>
          <w:name w:val="General"/>
          <w:gallery w:val="placeholder"/>
        </w:category>
        <w:types>
          <w:type w:val="bbPlcHdr"/>
        </w:types>
        <w:behaviors>
          <w:behavior w:val="content"/>
        </w:behaviors>
        <w:guid w:val="{83874CF1-9FE7-4C51-A9E7-32E5BC646527}"/>
      </w:docPartPr>
      <w:docPartBody>
        <w:p w:rsidR="00000000" w:rsidRDefault="00281B6D" w:rsidP="00281B6D">
          <w:pPr>
            <w:pStyle w:val="4DA35F2DFE4C4D889EFAF6F46DCB1F60"/>
          </w:pPr>
          <w:r>
            <w:rPr>
              <w:rFonts w:eastAsia="Times New Roman" w:cs="Times New Roman"/>
              <w:bCs/>
              <w:szCs w:val="24"/>
            </w:rPr>
            <w:t xml:space="preserve"> </w:t>
          </w:r>
        </w:p>
      </w:docPartBody>
    </w:docPart>
    <w:docPart>
      <w:docPartPr>
        <w:name w:val="0D5A69E2C91B42C1BCC0E88F592C5D52"/>
        <w:category>
          <w:name w:val="General"/>
          <w:gallery w:val="placeholder"/>
        </w:category>
        <w:types>
          <w:type w:val="bbPlcHdr"/>
        </w:types>
        <w:behaviors>
          <w:behavior w:val="content"/>
        </w:behaviors>
        <w:guid w:val="{CEBB0C3D-0D5F-4702-9BE6-228F048C8F30}"/>
      </w:docPartPr>
      <w:docPartBody>
        <w:p w:rsidR="00000000" w:rsidRDefault="00726F69"/>
      </w:docPartBody>
    </w:docPart>
    <w:docPart>
      <w:docPartPr>
        <w:name w:val="2E745B2B174E46BABC3A5D45FC7D9705"/>
        <w:category>
          <w:name w:val="General"/>
          <w:gallery w:val="placeholder"/>
        </w:category>
        <w:types>
          <w:type w:val="bbPlcHdr"/>
        </w:types>
        <w:behaviors>
          <w:behavior w:val="content"/>
        </w:behaviors>
        <w:guid w:val="{DDC35B5F-05FC-427D-9D94-82BBD8C7933B}"/>
      </w:docPartPr>
      <w:docPartBody>
        <w:p w:rsidR="00000000" w:rsidRDefault="00726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1B6D"/>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6F6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B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1B6D"/>
    <w:rPr>
      <w:rFonts w:ascii="Times New Roman" w:hAnsi="Times New Roman"/>
      <w:sz w:val="24"/>
    </w:rPr>
  </w:style>
  <w:style w:type="paragraph" w:customStyle="1" w:styleId="487D89B4F8B34DB4967D41FE18F7F88D9">
    <w:name w:val="487D89B4F8B34DB4967D41FE18F7F88D9"/>
    <w:rsid w:val="00281B6D"/>
    <w:rPr>
      <w:rFonts w:ascii="Times New Roman" w:hAnsi="Times New Roman"/>
      <w:sz w:val="24"/>
    </w:rPr>
  </w:style>
  <w:style w:type="paragraph" w:customStyle="1" w:styleId="AE2570ED5D764CD7AF9686706F550F4622">
    <w:name w:val="AE2570ED5D764CD7AF9686706F550F4622"/>
    <w:rsid w:val="00281B6D"/>
    <w:pPr>
      <w:tabs>
        <w:tab w:val="center" w:pos="4680"/>
        <w:tab w:val="right" w:pos="9360"/>
      </w:tabs>
      <w:spacing w:after="0" w:line="240" w:lineRule="auto"/>
    </w:pPr>
    <w:rPr>
      <w:rFonts w:ascii="Times New Roman" w:hAnsi="Times New Roman"/>
      <w:sz w:val="24"/>
    </w:rPr>
  </w:style>
  <w:style w:type="paragraph" w:customStyle="1" w:styleId="72693C4191E6416C980B9633959F733E">
    <w:name w:val="72693C4191E6416C980B9633959F733E"/>
    <w:rsid w:val="00281B6D"/>
    <w:pPr>
      <w:spacing w:after="160" w:line="259" w:lineRule="auto"/>
    </w:pPr>
  </w:style>
  <w:style w:type="paragraph" w:customStyle="1" w:styleId="4DA35F2DFE4C4D889EFAF6F46DCB1F60">
    <w:name w:val="4DA35F2DFE4C4D889EFAF6F46DCB1F60"/>
    <w:rsid w:val="00281B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918F93-7DFA-4092-8CF7-47E5C105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741</Words>
  <Characters>4227</Characters>
  <Application>Microsoft Office Word</Application>
  <DocSecurity>0</DocSecurity>
  <Lines>35</Lines>
  <Paragraphs>9</Paragraphs>
  <ScaleCrop>false</ScaleCrop>
  <Company>Texas Legislative Council</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2019-02-26T17:23:00Z</cp:lastPrinted>
  <dcterms:created xsi:type="dcterms:W3CDTF">2015-05-29T14:24:00Z</dcterms:created>
  <dcterms:modified xsi:type="dcterms:W3CDTF">2019-02-26T17:24:00Z</dcterms:modified>
</cp:coreProperties>
</file>

<file path=docProps/custom.xml><?xml version="1.0" encoding="utf-8"?>
<op:Properties xmlns:vt="http://schemas.openxmlformats.org/officeDocument/2006/docPropsVTypes" xmlns:op="http://schemas.openxmlformats.org/officeDocument/2006/custom-properties"/>
</file>