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BA" w:rsidRDefault="004B7BB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967150A82DA4892B5C89EBA6A639EC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B7BBA" w:rsidRPr="00585C31" w:rsidRDefault="004B7BBA" w:rsidP="000F1DF9">
      <w:pPr>
        <w:spacing w:after="0" w:line="240" w:lineRule="auto"/>
        <w:rPr>
          <w:rFonts w:cs="Times New Roman"/>
          <w:szCs w:val="24"/>
        </w:rPr>
      </w:pPr>
    </w:p>
    <w:p w:rsidR="004B7BBA" w:rsidRPr="00585C31" w:rsidRDefault="004B7BB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B7BBA" w:rsidTr="000F1DF9">
        <w:tc>
          <w:tcPr>
            <w:tcW w:w="2718" w:type="dxa"/>
          </w:tcPr>
          <w:p w:rsidR="004B7BBA" w:rsidRPr="005C2A78" w:rsidRDefault="004B7BB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D8BED93014F486FA7E8EAAA2366373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B7BBA" w:rsidRPr="00FF6471" w:rsidRDefault="004B7BB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A7F458A84B4470A090D9766B219C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89</w:t>
                </w:r>
              </w:sdtContent>
            </w:sdt>
          </w:p>
        </w:tc>
      </w:tr>
      <w:tr w:rsidR="004B7BB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7A177BB8096411285A97732187DC39D"/>
            </w:placeholder>
          </w:sdtPr>
          <w:sdtContent>
            <w:tc>
              <w:tcPr>
                <w:tcW w:w="2718" w:type="dxa"/>
              </w:tcPr>
              <w:p w:rsidR="004B7BBA" w:rsidRPr="000F1DF9" w:rsidRDefault="004B7BB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86R1490 JG-F</w:t>
                </w:r>
              </w:p>
            </w:tc>
          </w:sdtContent>
        </w:sdt>
        <w:tc>
          <w:tcPr>
            <w:tcW w:w="6858" w:type="dxa"/>
          </w:tcPr>
          <w:p w:rsidR="004B7BBA" w:rsidRPr="005C2A78" w:rsidRDefault="004B7BB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636A9D3CDC145C0BAE0B5A25894CB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B451BF948DB450FB34AC17589646D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6B1624934AC4E39B900C45FAC6F1322"/>
                </w:placeholder>
                <w:showingPlcHdr/>
              </w:sdtPr>
              <w:sdtContent/>
            </w:sdt>
          </w:p>
        </w:tc>
      </w:tr>
      <w:tr w:rsidR="004B7BBA" w:rsidTr="000F1DF9">
        <w:tc>
          <w:tcPr>
            <w:tcW w:w="2718" w:type="dxa"/>
          </w:tcPr>
          <w:p w:rsidR="004B7BBA" w:rsidRPr="00BC7495" w:rsidRDefault="004B7B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2D161E5A37F42F1AB1D5F5AA6C6060A"/>
            </w:placeholder>
          </w:sdtPr>
          <w:sdtContent>
            <w:tc>
              <w:tcPr>
                <w:tcW w:w="6858" w:type="dxa"/>
              </w:tcPr>
              <w:p w:rsidR="004B7BBA" w:rsidRPr="00FF6471" w:rsidRDefault="004B7B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4B7BBA" w:rsidTr="000F1DF9">
        <w:tc>
          <w:tcPr>
            <w:tcW w:w="2718" w:type="dxa"/>
          </w:tcPr>
          <w:p w:rsidR="004B7BBA" w:rsidRPr="00BC7495" w:rsidRDefault="004B7B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2E98458BB1E490FA88CB59F0B9C994D"/>
            </w:placeholder>
            <w:date w:fullDate="2019-02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B7BBA" w:rsidRPr="00FF6471" w:rsidRDefault="004B7B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2/19/2019</w:t>
                </w:r>
              </w:p>
            </w:tc>
          </w:sdtContent>
        </w:sdt>
      </w:tr>
      <w:tr w:rsidR="004B7BBA" w:rsidTr="000F1DF9">
        <w:tc>
          <w:tcPr>
            <w:tcW w:w="2718" w:type="dxa"/>
          </w:tcPr>
          <w:p w:rsidR="004B7BBA" w:rsidRPr="00BC7495" w:rsidRDefault="004B7B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7FD6810DDDA408D9EF170FBAF4BADE1"/>
            </w:placeholder>
          </w:sdtPr>
          <w:sdtContent>
            <w:tc>
              <w:tcPr>
                <w:tcW w:w="6858" w:type="dxa"/>
              </w:tcPr>
              <w:p w:rsidR="004B7BBA" w:rsidRPr="00FF6471" w:rsidRDefault="004B7B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B7BBA" w:rsidRPr="00FF6471" w:rsidRDefault="004B7BBA" w:rsidP="000F1DF9">
      <w:pPr>
        <w:spacing w:after="0" w:line="240" w:lineRule="auto"/>
        <w:rPr>
          <w:rFonts w:cs="Times New Roman"/>
          <w:szCs w:val="24"/>
        </w:rPr>
      </w:pPr>
    </w:p>
    <w:p w:rsidR="004B7BBA" w:rsidRPr="00FF6471" w:rsidRDefault="004B7BBA" w:rsidP="000F1DF9">
      <w:pPr>
        <w:spacing w:after="0" w:line="240" w:lineRule="auto"/>
        <w:rPr>
          <w:rFonts w:cs="Times New Roman"/>
          <w:szCs w:val="24"/>
        </w:rPr>
      </w:pPr>
    </w:p>
    <w:p w:rsidR="004B7BBA" w:rsidRPr="00FF6471" w:rsidRDefault="004B7BB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AB292A91F054448AEF1CF43872CB504"/>
        </w:placeholder>
      </w:sdtPr>
      <w:sdtContent>
        <w:p w:rsidR="004B7BBA" w:rsidRDefault="004B7BB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087E20B59A745AEB920A040F2F76E4F"/>
        </w:placeholder>
      </w:sdtPr>
      <w:sdtContent>
        <w:p w:rsidR="004B7BBA" w:rsidRDefault="004B7BBA" w:rsidP="00A7596D">
          <w:pPr>
            <w:pStyle w:val="NormalWeb"/>
            <w:spacing w:before="0" w:beforeAutospacing="0" w:after="0" w:afterAutospacing="0"/>
            <w:jc w:val="both"/>
            <w:divId w:val="1385176933"/>
            <w:rPr>
              <w:rFonts w:eastAsia="Times New Roman"/>
              <w:bCs/>
            </w:rPr>
          </w:pPr>
        </w:p>
        <w:p w:rsidR="004B7BBA" w:rsidRPr="00234DE1" w:rsidRDefault="004B7BBA" w:rsidP="00A7596D">
          <w:pPr>
            <w:pStyle w:val="NormalWeb"/>
            <w:spacing w:before="0" w:beforeAutospacing="0" w:after="0" w:afterAutospacing="0"/>
            <w:jc w:val="both"/>
            <w:divId w:val="1385176933"/>
          </w:pPr>
          <w:r w:rsidRPr="00234DE1">
            <w:t>Members of the Texas military forces who serve on the Texas border are putting themselves in harm's way, but receive very little recognition. This bill would create a Texas Border Security and Support Service Ribbon. Members of the state military forces who s</w:t>
          </w:r>
          <w:r>
            <w:t>erved on or after July 28, 2014</w:t>
          </w:r>
          <w:r w:rsidRPr="00234DE1">
            <w:t xml:space="preserve"> on state active duty f</w:t>
          </w:r>
          <w:r>
            <w:t>or at least 30 consecutive days</w:t>
          </w:r>
          <w:r w:rsidRPr="00234DE1">
            <w:t xml:space="preserve"> and satisfactorily in support of operations to secure the Texas border would be eligible to receive the Texas Border Security and Support Service Ribbon.</w:t>
          </w:r>
        </w:p>
        <w:p w:rsidR="004B7BBA" w:rsidRPr="00D70925" w:rsidRDefault="004B7BBA" w:rsidP="00A7596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B7BBA" w:rsidRDefault="004B7B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ribbon for certain members of the military forces who served in support of operations to secure the Texas border.</w:t>
      </w:r>
    </w:p>
    <w:p w:rsidR="004B7BBA" w:rsidRPr="00E044F4" w:rsidRDefault="004B7B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7BBA" w:rsidRPr="005C2A78" w:rsidRDefault="004B7B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7AD4F2C5FFD4C709046117F975E1C9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B7BBA" w:rsidRPr="006529C4" w:rsidRDefault="004B7B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7BBA" w:rsidRPr="006529C4" w:rsidRDefault="004B7BB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B7BBA" w:rsidRPr="006529C4" w:rsidRDefault="004B7B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7BBA" w:rsidRPr="005C2A78" w:rsidRDefault="004B7BB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42E8F332A654F1192F207FBBE0AB37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B7BBA" w:rsidRPr="005C2A78" w:rsidRDefault="004B7B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7BBA" w:rsidRDefault="004B7BBA" w:rsidP="00A7596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437.355(a), Government Code, as follows: </w:t>
      </w:r>
    </w:p>
    <w:p w:rsidR="004B7BBA" w:rsidRDefault="004B7BBA" w:rsidP="00A7596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7BBA" w:rsidRPr="00E044F4" w:rsidRDefault="004B7BBA" w:rsidP="00A7596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Authorizes the governor or adjutant general, if delegated the authority, to adopt policies and regulations relating to </w:t>
      </w:r>
      <w:r w:rsidRPr="00E044F4">
        <w:rPr>
          <w:rFonts w:eastAsia="Times New Roman" w:cs="Times New Roman"/>
          <w:szCs w:val="24"/>
        </w:rPr>
        <w:t>awarding the Texas Border Security and Support Service Ribbon, which shall</w:t>
      </w:r>
      <w:r>
        <w:rPr>
          <w:rFonts w:eastAsia="Times New Roman" w:cs="Times New Roman"/>
          <w:szCs w:val="24"/>
        </w:rPr>
        <w:t xml:space="preserve"> be awarded to certain members of the state military forces, including a member who served </w:t>
      </w:r>
      <w:r w:rsidRPr="00E044F4">
        <w:rPr>
          <w:rFonts w:eastAsia="Times New Roman" w:cs="Times New Roman"/>
          <w:szCs w:val="24"/>
        </w:rPr>
        <w:t>on or after July 28, 2014</w:t>
      </w:r>
      <w:r>
        <w:rPr>
          <w:rFonts w:eastAsia="Times New Roman" w:cs="Times New Roman"/>
          <w:szCs w:val="24"/>
        </w:rPr>
        <w:t xml:space="preserve">, </w:t>
      </w:r>
      <w:r w:rsidRPr="00E044F4">
        <w:rPr>
          <w:rFonts w:eastAsia="Times New Roman" w:cs="Times New Roman"/>
          <w:szCs w:val="24"/>
        </w:rPr>
        <w:t>on state active duty fo</w:t>
      </w:r>
      <w:r>
        <w:rPr>
          <w:rFonts w:eastAsia="Times New Roman" w:cs="Times New Roman"/>
          <w:szCs w:val="24"/>
        </w:rPr>
        <w:t xml:space="preserve">r at least 30 consecutive days, </w:t>
      </w:r>
      <w:r w:rsidRPr="00E044F4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E044F4">
        <w:rPr>
          <w:rFonts w:eastAsia="Times New Roman" w:cs="Times New Roman"/>
          <w:szCs w:val="24"/>
        </w:rPr>
        <w:t>satisfactorily in support of operations to secure the Texas border</w:t>
      </w:r>
      <w:r>
        <w:rPr>
          <w:rFonts w:eastAsia="Times New Roman" w:cs="Times New Roman"/>
          <w:szCs w:val="24"/>
        </w:rPr>
        <w:t xml:space="preserve">, among other awards. </w:t>
      </w:r>
    </w:p>
    <w:p w:rsidR="004B7BBA" w:rsidRPr="005C2A78" w:rsidRDefault="004B7BBA" w:rsidP="00A7596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7BBA" w:rsidRPr="00C8671F" w:rsidRDefault="004B7BBA" w:rsidP="00A7596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4B7BB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48" w:rsidRDefault="00844E48" w:rsidP="000F1DF9">
      <w:pPr>
        <w:spacing w:after="0" w:line="240" w:lineRule="auto"/>
      </w:pPr>
      <w:r>
        <w:separator/>
      </w:r>
    </w:p>
  </w:endnote>
  <w:endnote w:type="continuationSeparator" w:id="0">
    <w:p w:rsidR="00844E48" w:rsidRDefault="00844E4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44E4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B7BBA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B7BBA">
                <w:rPr>
                  <w:sz w:val="20"/>
                  <w:szCs w:val="20"/>
                </w:rPr>
                <w:t>S.B. 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B7BB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44E4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B7BB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B7BB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48" w:rsidRDefault="00844E48" w:rsidP="000F1DF9">
      <w:pPr>
        <w:spacing w:after="0" w:line="240" w:lineRule="auto"/>
      </w:pPr>
      <w:r>
        <w:separator/>
      </w:r>
    </w:p>
  </w:footnote>
  <w:footnote w:type="continuationSeparator" w:id="0">
    <w:p w:rsidR="00844E48" w:rsidRDefault="00844E4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B7BBA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44E48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5CF72"/>
  <w15:docId w15:val="{52886C3C-D437-4A4C-9F77-F2BC7B7F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7B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522E0" w:rsidP="001522E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967150A82DA4892B5C89EBA6A63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7DA-6E77-4793-9B0C-F1440DD2E926}"/>
      </w:docPartPr>
      <w:docPartBody>
        <w:p w:rsidR="00000000" w:rsidRDefault="00F962E7"/>
      </w:docPartBody>
    </w:docPart>
    <w:docPart>
      <w:docPartPr>
        <w:name w:val="0D8BED93014F486FA7E8EAAA2366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EC4D-C717-4CF7-8830-F525131BBC3A}"/>
      </w:docPartPr>
      <w:docPartBody>
        <w:p w:rsidR="00000000" w:rsidRDefault="00F962E7"/>
      </w:docPartBody>
    </w:docPart>
    <w:docPart>
      <w:docPartPr>
        <w:name w:val="9EA7F458A84B4470A090D9766B21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A19-F4F6-42BC-AE8F-C7EB0762E5F9}"/>
      </w:docPartPr>
      <w:docPartBody>
        <w:p w:rsidR="00000000" w:rsidRDefault="00F962E7"/>
      </w:docPartBody>
    </w:docPart>
    <w:docPart>
      <w:docPartPr>
        <w:name w:val="D7A177BB8096411285A97732187D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7C38-47FD-482F-AC61-D07D5BA20864}"/>
      </w:docPartPr>
      <w:docPartBody>
        <w:p w:rsidR="00000000" w:rsidRDefault="00F962E7"/>
      </w:docPartBody>
    </w:docPart>
    <w:docPart>
      <w:docPartPr>
        <w:name w:val="F636A9D3CDC145C0BAE0B5A25894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757E-993C-468D-AB8B-0CCDB35BBEF0}"/>
      </w:docPartPr>
      <w:docPartBody>
        <w:p w:rsidR="00000000" w:rsidRDefault="00F962E7"/>
      </w:docPartBody>
    </w:docPart>
    <w:docPart>
      <w:docPartPr>
        <w:name w:val="BB451BF948DB450FB34AC1758964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38AA-021C-4A75-8716-879559DCDC57}"/>
      </w:docPartPr>
      <w:docPartBody>
        <w:p w:rsidR="00000000" w:rsidRDefault="00F962E7"/>
      </w:docPartBody>
    </w:docPart>
    <w:docPart>
      <w:docPartPr>
        <w:name w:val="A6B1624934AC4E39B900C45FAC6F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C667-9A5A-4E07-97E3-46C947EF6E50}"/>
      </w:docPartPr>
      <w:docPartBody>
        <w:p w:rsidR="00000000" w:rsidRDefault="00F962E7"/>
      </w:docPartBody>
    </w:docPart>
    <w:docPart>
      <w:docPartPr>
        <w:name w:val="32D161E5A37F42F1AB1D5F5AA6C6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42ED-DDF3-4AE6-A795-422EDC415B61}"/>
      </w:docPartPr>
      <w:docPartBody>
        <w:p w:rsidR="00000000" w:rsidRDefault="00F962E7"/>
      </w:docPartBody>
    </w:docPart>
    <w:docPart>
      <w:docPartPr>
        <w:name w:val="82E98458BB1E490FA88CB59F0B9C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2785-EE4A-4956-B029-FFEA82532CA2}"/>
      </w:docPartPr>
      <w:docPartBody>
        <w:p w:rsidR="00000000" w:rsidRDefault="001522E0" w:rsidP="001522E0">
          <w:pPr>
            <w:pStyle w:val="82E98458BB1E490FA88CB59F0B9C994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7FD6810DDDA408D9EF170FBAF4B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5BA3-E984-435A-B09B-97AF6120DA99}"/>
      </w:docPartPr>
      <w:docPartBody>
        <w:p w:rsidR="00000000" w:rsidRDefault="00F962E7"/>
      </w:docPartBody>
    </w:docPart>
    <w:docPart>
      <w:docPartPr>
        <w:name w:val="7AB292A91F054448AEF1CF43872C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9C5E-0712-4EC7-9CE6-34CF38154AF5}"/>
      </w:docPartPr>
      <w:docPartBody>
        <w:p w:rsidR="00000000" w:rsidRDefault="00F962E7"/>
      </w:docPartBody>
    </w:docPart>
    <w:docPart>
      <w:docPartPr>
        <w:name w:val="B087E20B59A745AEB920A040F2F7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E993-3F67-4ABE-B118-C72B0E7F4CF4}"/>
      </w:docPartPr>
      <w:docPartBody>
        <w:p w:rsidR="00000000" w:rsidRDefault="001522E0" w:rsidP="001522E0">
          <w:pPr>
            <w:pStyle w:val="B087E20B59A745AEB920A040F2F76E4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7AD4F2C5FFD4C709046117F975E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8F67-9081-4FDC-9E04-5470BFE78F67}"/>
      </w:docPartPr>
      <w:docPartBody>
        <w:p w:rsidR="00000000" w:rsidRDefault="00F962E7"/>
      </w:docPartBody>
    </w:docPart>
    <w:docPart>
      <w:docPartPr>
        <w:name w:val="242E8F332A654F1192F207FBBE0A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A549-E42D-46E7-805F-825498C41853}"/>
      </w:docPartPr>
      <w:docPartBody>
        <w:p w:rsidR="00000000" w:rsidRDefault="00F962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522E0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962E7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2E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522E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522E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522E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2E98458BB1E490FA88CB59F0B9C994D">
    <w:name w:val="82E98458BB1E490FA88CB59F0B9C994D"/>
    <w:rsid w:val="001522E0"/>
    <w:pPr>
      <w:spacing w:after="160" w:line="259" w:lineRule="auto"/>
    </w:pPr>
  </w:style>
  <w:style w:type="paragraph" w:customStyle="1" w:styleId="B087E20B59A745AEB920A040F2F76E4F">
    <w:name w:val="B087E20B59A745AEB920A040F2F76E4F"/>
    <w:rsid w:val="001522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793E0D4-E9DB-49ED-8CCF-0448EF53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241</Words>
  <Characters>1378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2019-02-19T17:03:00Z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