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E6DB4" w:rsidTr="00345119">
        <w:tc>
          <w:tcPr>
            <w:tcW w:w="9576" w:type="dxa"/>
            <w:noWrap/>
          </w:tcPr>
          <w:p w:rsidR="008423E4" w:rsidRPr="0022177D" w:rsidRDefault="00BC264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C2644" w:rsidP="008423E4">
      <w:pPr>
        <w:jc w:val="center"/>
      </w:pPr>
    </w:p>
    <w:p w:rsidR="008423E4" w:rsidRPr="00B31F0E" w:rsidRDefault="00BC2644" w:rsidP="008423E4"/>
    <w:p w:rsidR="008423E4" w:rsidRPr="00742794" w:rsidRDefault="00BC264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6DB4" w:rsidTr="00345119">
        <w:tc>
          <w:tcPr>
            <w:tcW w:w="9576" w:type="dxa"/>
          </w:tcPr>
          <w:p w:rsidR="008423E4" w:rsidRPr="00861995" w:rsidRDefault="00BC2644" w:rsidP="00345119">
            <w:pPr>
              <w:jc w:val="right"/>
            </w:pPr>
            <w:r>
              <w:t>S.B. 124</w:t>
            </w:r>
          </w:p>
        </w:tc>
      </w:tr>
      <w:tr w:rsidR="00EE6DB4" w:rsidTr="00345119">
        <w:tc>
          <w:tcPr>
            <w:tcW w:w="9576" w:type="dxa"/>
          </w:tcPr>
          <w:p w:rsidR="008423E4" w:rsidRPr="00861995" w:rsidRDefault="00BC2644" w:rsidP="00D7271E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EE6DB4" w:rsidTr="00345119">
        <w:tc>
          <w:tcPr>
            <w:tcW w:w="9576" w:type="dxa"/>
          </w:tcPr>
          <w:p w:rsidR="008423E4" w:rsidRPr="00861995" w:rsidRDefault="00BC2644" w:rsidP="00345119">
            <w:pPr>
              <w:jc w:val="right"/>
            </w:pPr>
            <w:r>
              <w:t>County Affairs</w:t>
            </w:r>
          </w:p>
        </w:tc>
      </w:tr>
      <w:tr w:rsidR="00EE6DB4" w:rsidTr="00345119">
        <w:tc>
          <w:tcPr>
            <w:tcW w:w="9576" w:type="dxa"/>
          </w:tcPr>
          <w:p w:rsidR="008423E4" w:rsidRDefault="00BC264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C2644" w:rsidP="008423E4">
      <w:pPr>
        <w:tabs>
          <w:tab w:val="right" w:pos="9360"/>
        </w:tabs>
      </w:pPr>
    </w:p>
    <w:p w:rsidR="008423E4" w:rsidRDefault="00BC2644" w:rsidP="008423E4"/>
    <w:p w:rsidR="008423E4" w:rsidRDefault="00BC264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E6DB4" w:rsidTr="00345119">
        <w:tc>
          <w:tcPr>
            <w:tcW w:w="9576" w:type="dxa"/>
          </w:tcPr>
          <w:p w:rsidR="008423E4" w:rsidRPr="00A8133F" w:rsidRDefault="00BC2644" w:rsidP="009570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C2644" w:rsidP="00957031"/>
          <w:p w:rsidR="008423E4" w:rsidRDefault="00BC2644" w:rsidP="009570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that the requirement for a county that receives bids or proposals through electron</w:t>
            </w:r>
            <w:r>
              <w:t>ic</w:t>
            </w:r>
            <w:r>
              <w:t xml:space="preserve"> transmission to also accept bids or proposals submitted in hard-copy format</w:t>
            </w:r>
            <w:r>
              <w:t xml:space="preserve"> creates</w:t>
            </w:r>
            <w:r>
              <w:t xml:space="preserve"> </w:t>
            </w:r>
            <w:r>
              <w:t xml:space="preserve">a burden on </w:t>
            </w:r>
            <w:r>
              <w:t xml:space="preserve">county staff </w:t>
            </w:r>
            <w:r>
              <w:t xml:space="preserve">when collating </w:t>
            </w:r>
            <w:r>
              <w:t xml:space="preserve">received </w:t>
            </w:r>
            <w:r>
              <w:t xml:space="preserve">bids and proposals. </w:t>
            </w:r>
            <w:r w:rsidRPr="00A213D5">
              <w:t>S.B. 124</w:t>
            </w:r>
            <w:r>
              <w:t xml:space="preserve"> </w:t>
            </w:r>
            <w:r>
              <w:t xml:space="preserve">seeks to </w:t>
            </w:r>
            <w:r>
              <w:t xml:space="preserve">streamline </w:t>
            </w:r>
            <w:r>
              <w:t>the competitive bidding</w:t>
            </w:r>
            <w:r>
              <w:t xml:space="preserve"> process</w:t>
            </w:r>
            <w:r>
              <w:t xml:space="preserve"> by </w:t>
            </w:r>
            <w:r>
              <w:t>authorizing</w:t>
            </w:r>
            <w:r w:rsidRPr="00D504E1">
              <w:t xml:space="preserve"> a county to require electr</w:t>
            </w:r>
            <w:r w:rsidRPr="00D504E1">
              <w:t>onic bids or proposals</w:t>
            </w:r>
            <w:r>
              <w:t>.</w:t>
            </w:r>
          </w:p>
          <w:p w:rsidR="008423E4" w:rsidRPr="00E26B13" w:rsidRDefault="00BC2644" w:rsidP="00957031">
            <w:pPr>
              <w:rPr>
                <w:b/>
              </w:rPr>
            </w:pPr>
          </w:p>
        </w:tc>
      </w:tr>
      <w:tr w:rsidR="00EE6DB4" w:rsidTr="00345119">
        <w:tc>
          <w:tcPr>
            <w:tcW w:w="9576" w:type="dxa"/>
          </w:tcPr>
          <w:p w:rsidR="0017725B" w:rsidRDefault="00BC2644" w:rsidP="009570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C2644" w:rsidP="00957031">
            <w:pPr>
              <w:rPr>
                <w:b/>
                <w:u w:val="single"/>
              </w:rPr>
            </w:pPr>
          </w:p>
          <w:p w:rsidR="00AB40B1" w:rsidRPr="00AB40B1" w:rsidRDefault="00BC2644" w:rsidP="0095703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</w:t>
            </w:r>
            <w:r>
              <w:t>erson for community supervision, parole, or mandatory supervision.</w:t>
            </w:r>
          </w:p>
          <w:p w:rsidR="0017725B" w:rsidRPr="0017725B" w:rsidRDefault="00BC2644" w:rsidP="00957031">
            <w:pPr>
              <w:rPr>
                <w:b/>
                <w:u w:val="single"/>
              </w:rPr>
            </w:pPr>
          </w:p>
        </w:tc>
      </w:tr>
      <w:tr w:rsidR="00EE6DB4" w:rsidTr="00345119">
        <w:tc>
          <w:tcPr>
            <w:tcW w:w="9576" w:type="dxa"/>
          </w:tcPr>
          <w:p w:rsidR="008423E4" w:rsidRPr="00A8133F" w:rsidRDefault="00BC2644" w:rsidP="009570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C2644" w:rsidP="00957031"/>
          <w:p w:rsidR="00AB40B1" w:rsidRDefault="00BC2644" w:rsidP="009570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C2644" w:rsidP="00957031">
            <w:pPr>
              <w:rPr>
                <w:b/>
              </w:rPr>
            </w:pPr>
          </w:p>
        </w:tc>
      </w:tr>
      <w:tr w:rsidR="00EE6DB4" w:rsidTr="00345119">
        <w:tc>
          <w:tcPr>
            <w:tcW w:w="9576" w:type="dxa"/>
          </w:tcPr>
          <w:p w:rsidR="008423E4" w:rsidRPr="00A8133F" w:rsidRDefault="00BC2644" w:rsidP="009570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C2644" w:rsidP="00957031"/>
          <w:p w:rsidR="008423E4" w:rsidRDefault="00BC2644" w:rsidP="009570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213D5">
              <w:t>S.B. 124</w:t>
            </w:r>
            <w:r>
              <w:t xml:space="preserve"> </w:t>
            </w:r>
            <w:r>
              <w:t>amends the Local Government Code to authorize a</w:t>
            </w:r>
            <w:r w:rsidRPr="00AB40B1">
              <w:t xml:space="preserve"> </w:t>
            </w:r>
            <w:r>
              <w:t xml:space="preserve">county </w:t>
            </w:r>
            <w:r w:rsidRPr="00AB40B1">
              <w:t>commissioners court by order</w:t>
            </w:r>
            <w:r>
              <w:t xml:space="preserve"> to</w:t>
            </w:r>
            <w:r w:rsidRPr="00AB40B1">
              <w:t xml:space="preserve"> require submission of bids or proposals </w:t>
            </w:r>
            <w:r>
              <w:t xml:space="preserve">under the </w:t>
            </w:r>
            <w:r w:rsidRPr="00135DCA">
              <w:t>County Purchasing Act</w:t>
            </w:r>
            <w:r>
              <w:t xml:space="preserve"> </w:t>
            </w:r>
            <w:r w:rsidRPr="00AB40B1">
              <w:t>through electronic transmission</w:t>
            </w:r>
            <w:r>
              <w:t>.</w:t>
            </w:r>
          </w:p>
          <w:p w:rsidR="008423E4" w:rsidRPr="00835628" w:rsidRDefault="00BC2644" w:rsidP="00957031">
            <w:pPr>
              <w:rPr>
                <w:b/>
              </w:rPr>
            </w:pPr>
          </w:p>
        </w:tc>
      </w:tr>
      <w:tr w:rsidR="00EE6DB4" w:rsidTr="00345119">
        <w:tc>
          <w:tcPr>
            <w:tcW w:w="9576" w:type="dxa"/>
          </w:tcPr>
          <w:p w:rsidR="008423E4" w:rsidRPr="00A8133F" w:rsidRDefault="00BC2644" w:rsidP="0095703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C2644" w:rsidP="00957031"/>
          <w:p w:rsidR="008423E4" w:rsidRPr="003624F2" w:rsidRDefault="00BC2644" w:rsidP="009570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</w:t>
            </w:r>
            <w:r>
              <w:t>ll does not receive the necessary vote, September 1, 2019.</w:t>
            </w:r>
          </w:p>
          <w:p w:rsidR="008423E4" w:rsidRPr="00233FDB" w:rsidRDefault="00BC2644" w:rsidP="00957031">
            <w:pPr>
              <w:rPr>
                <w:b/>
              </w:rPr>
            </w:pPr>
          </w:p>
        </w:tc>
      </w:tr>
    </w:tbl>
    <w:p w:rsidR="008423E4" w:rsidRPr="00BE0E75" w:rsidRDefault="00BC264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C264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2644">
      <w:r>
        <w:separator/>
      </w:r>
    </w:p>
  </w:endnote>
  <w:endnote w:type="continuationSeparator" w:id="0">
    <w:p w:rsidR="00000000" w:rsidRDefault="00BC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2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6DB4" w:rsidTr="009C1E9A">
      <w:trPr>
        <w:cantSplit/>
      </w:trPr>
      <w:tc>
        <w:tcPr>
          <w:tcW w:w="0" w:type="pct"/>
        </w:tcPr>
        <w:p w:rsidR="00137D90" w:rsidRDefault="00BC26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C26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C26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C26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C26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6DB4" w:rsidTr="009C1E9A">
      <w:trPr>
        <w:cantSplit/>
      </w:trPr>
      <w:tc>
        <w:tcPr>
          <w:tcW w:w="0" w:type="pct"/>
        </w:tcPr>
        <w:p w:rsidR="00EC379B" w:rsidRDefault="00BC26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C26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28442</w:t>
          </w:r>
        </w:p>
      </w:tc>
      <w:tc>
        <w:tcPr>
          <w:tcW w:w="2453" w:type="pct"/>
        </w:tcPr>
        <w:p w:rsidR="00EC379B" w:rsidRDefault="00BC26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19.108.958</w:t>
          </w:r>
          <w:r>
            <w:fldChar w:fldCharType="end"/>
          </w:r>
        </w:p>
      </w:tc>
    </w:tr>
    <w:tr w:rsidR="00EE6DB4" w:rsidTr="009C1E9A">
      <w:trPr>
        <w:cantSplit/>
      </w:trPr>
      <w:tc>
        <w:tcPr>
          <w:tcW w:w="0" w:type="pct"/>
        </w:tcPr>
        <w:p w:rsidR="00EC379B" w:rsidRDefault="00BC26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C26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C2644" w:rsidP="006D504F">
          <w:pPr>
            <w:pStyle w:val="Footer"/>
            <w:rPr>
              <w:rStyle w:val="PageNumber"/>
            </w:rPr>
          </w:pPr>
        </w:p>
        <w:p w:rsidR="00EC379B" w:rsidRDefault="00BC26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6DB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C26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C264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C264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2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2644">
      <w:r>
        <w:separator/>
      </w:r>
    </w:p>
  </w:footnote>
  <w:footnote w:type="continuationSeparator" w:id="0">
    <w:p w:rsidR="00000000" w:rsidRDefault="00BC2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2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2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C2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B4"/>
    <w:rsid w:val="00BC2644"/>
    <w:rsid w:val="00E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50E298-356D-49DF-99CD-20C5CD70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26A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A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AF5"/>
    <w:rPr>
      <w:b/>
      <w:bCs/>
    </w:rPr>
  </w:style>
  <w:style w:type="character" w:styleId="Hyperlink">
    <w:name w:val="Hyperlink"/>
    <w:basedOn w:val="DefaultParagraphFont"/>
    <w:unhideWhenUsed/>
    <w:rsid w:val="00135D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35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1086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HB03898 (Committee Report (Unamended))</vt:lpstr>
    </vt:vector>
  </TitlesOfParts>
  <Company>State of Texas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28442</dc:subject>
  <dc:creator>State of Texas</dc:creator>
  <dc:description>SB 124 by West-(H)County Affairs</dc:description>
  <cp:lastModifiedBy>Stacey Nicchio</cp:lastModifiedBy>
  <cp:revision>2</cp:revision>
  <cp:lastPrinted>2003-11-26T17:21:00Z</cp:lastPrinted>
  <dcterms:created xsi:type="dcterms:W3CDTF">2019-04-23T21:12:00Z</dcterms:created>
  <dcterms:modified xsi:type="dcterms:W3CDTF">2019-04-23T21:12:00Z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19.108.958</vt:lpwstr>
  </property>
</Properties>
</file>