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F6" w:rsidRDefault="00741E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883871C11E470CBC89AE58294CC16F"/>
          </w:placeholder>
        </w:sdtPr>
        <w:sdtContent>
          <w:r w:rsidRPr="005C2A78">
            <w:rPr>
              <w:rFonts w:cs="Times New Roman"/>
              <w:b/>
              <w:szCs w:val="24"/>
              <w:u w:val="single"/>
            </w:rPr>
            <w:t>BILL ANALYSIS</w:t>
          </w:r>
        </w:sdtContent>
      </w:sdt>
    </w:p>
    <w:p w:rsidR="00741EF6" w:rsidRPr="00585C31" w:rsidRDefault="00741EF6" w:rsidP="000F1DF9">
      <w:pPr>
        <w:spacing w:after="0" w:line="240" w:lineRule="auto"/>
        <w:rPr>
          <w:rFonts w:cs="Times New Roman"/>
          <w:szCs w:val="24"/>
        </w:rPr>
      </w:pPr>
    </w:p>
    <w:p w:rsidR="00741EF6" w:rsidRPr="00585C31" w:rsidRDefault="00741E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1EF6" w:rsidTr="000F1DF9">
        <w:tc>
          <w:tcPr>
            <w:tcW w:w="2718" w:type="dxa"/>
          </w:tcPr>
          <w:p w:rsidR="00741EF6" w:rsidRPr="005C2A78" w:rsidRDefault="00741EF6" w:rsidP="006D756B">
            <w:pPr>
              <w:rPr>
                <w:rFonts w:cs="Times New Roman"/>
                <w:szCs w:val="24"/>
              </w:rPr>
            </w:pPr>
            <w:sdt>
              <w:sdtPr>
                <w:rPr>
                  <w:rFonts w:cs="Times New Roman"/>
                  <w:szCs w:val="24"/>
                </w:rPr>
                <w:alias w:val="Agency Title"/>
                <w:tag w:val="AgencyTitleContentControl"/>
                <w:id w:val="1920747753"/>
                <w:lock w:val="sdtContentLocked"/>
                <w:placeholder>
                  <w:docPart w:val="98AD514281964DD091D18074A91F9065"/>
                </w:placeholder>
              </w:sdtPr>
              <w:sdtEndPr>
                <w:rPr>
                  <w:rFonts w:cstheme="minorBidi"/>
                  <w:szCs w:val="22"/>
                </w:rPr>
              </w:sdtEndPr>
              <w:sdtContent>
                <w:r>
                  <w:rPr>
                    <w:rFonts w:cs="Times New Roman"/>
                    <w:szCs w:val="24"/>
                  </w:rPr>
                  <w:t>Senate Research Center</w:t>
                </w:r>
              </w:sdtContent>
            </w:sdt>
          </w:p>
        </w:tc>
        <w:tc>
          <w:tcPr>
            <w:tcW w:w="6858" w:type="dxa"/>
          </w:tcPr>
          <w:p w:rsidR="00741EF6" w:rsidRPr="00FF6471" w:rsidRDefault="00741EF6" w:rsidP="000F1DF9">
            <w:pPr>
              <w:jc w:val="right"/>
              <w:rPr>
                <w:rFonts w:cs="Times New Roman"/>
                <w:szCs w:val="24"/>
              </w:rPr>
            </w:pPr>
            <w:sdt>
              <w:sdtPr>
                <w:rPr>
                  <w:rFonts w:cs="Times New Roman"/>
                  <w:szCs w:val="24"/>
                </w:rPr>
                <w:alias w:val="Bill Number"/>
                <w:tag w:val="BillNumberOne"/>
                <w:id w:val="-410784069"/>
                <w:lock w:val="sdtContentLocked"/>
                <w:placeholder>
                  <w:docPart w:val="7F075FC9D8514E3C9C7A5F80A78CE58A"/>
                </w:placeholder>
              </w:sdtPr>
              <w:sdtContent>
                <w:r>
                  <w:rPr>
                    <w:rFonts w:cs="Times New Roman"/>
                    <w:szCs w:val="24"/>
                  </w:rPr>
                  <w:t>C.S.S.B. 185</w:t>
                </w:r>
              </w:sdtContent>
            </w:sdt>
          </w:p>
        </w:tc>
      </w:tr>
      <w:tr w:rsidR="00741EF6" w:rsidTr="000F1DF9">
        <w:sdt>
          <w:sdtPr>
            <w:rPr>
              <w:rFonts w:cs="Times New Roman"/>
              <w:szCs w:val="24"/>
            </w:rPr>
            <w:alias w:val="TLCNumber"/>
            <w:tag w:val="TLCNumber"/>
            <w:id w:val="-542600604"/>
            <w:lock w:val="sdtLocked"/>
            <w:placeholder>
              <w:docPart w:val="B81E56EA3A1B419BA923074295080049"/>
            </w:placeholder>
          </w:sdtPr>
          <w:sdtContent>
            <w:tc>
              <w:tcPr>
                <w:tcW w:w="2718" w:type="dxa"/>
              </w:tcPr>
              <w:p w:rsidR="00741EF6" w:rsidRPr="000F1DF9" w:rsidRDefault="00741EF6" w:rsidP="00C65088">
                <w:pPr>
                  <w:rPr>
                    <w:rFonts w:cs="Times New Roman"/>
                    <w:szCs w:val="24"/>
                  </w:rPr>
                </w:pPr>
                <w:r>
                  <w:rPr>
                    <w:rFonts w:cs="Times New Roman"/>
                    <w:szCs w:val="24"/>
                  </w:rPr>
                  <w:t>86R24934 JXC-D</w:t>
                </w:r>
              </w:p>
            </w:tc>
          </w:sdtContent>
        </w:sdt>
        <w:tc>
          <w:tcPr>
            <w:tcW w:w="6858" w:type="dxa"/>
          </w:tcPr>
          <w:p w:rsidR="00741EF6" w:rsidRPr="005C2A78" w:rsidRDefault="00741EF6" w:rsidP="006D756B">
            <w:pPr>
              <w:jc w:val="right"/>
              <w:rPr>
                <w:rFonts w:cs="Times New Roman"/>
                <w:szCs w:val="24"/>
              </w:rPr>
            </w:pPr>
            <w:sdt>
              <w:sdtPr>
                <w:rPr>
                  <w:rFonts w:cs="Times New Roman"/>
                  <w:szCs w:val="24"/>
                </w:rPr>
                <w:alias w:val="Author Label"/>
                <w:tag w:val="By"/>
                <w:id w:val="72399597"/>
                <w:lock w:val="sdtLocked"/>
                <w:placeholder>
                  <w:docPart w:val="282DF62560F74E55A1C750E1C83A22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ACB2A5998E4E0999E2FDC464E5F1A5"/>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008F738EC5F74943940FD28D50E0A771"/>
                </w:placeholder>
                <w:showingPlcHdr/>
              </w:sdtPr>
              <w:sdtContent/>
            </w:sdt>
          </w:p>
        </w:tc>
      </w:tr>
      <w:tr w:rsidR="00741EF6" w:rsidTr="000F1DF9">
        <w:tc>
          <w:tcPr>
            <w:tcW w:w="2718" w:type="dxa"/>
          </w:tcPr>
          <w:p w:rsidR="00741EF6" w:rsidRPr="00BC7495" w:rsidRDefault="00741EF6" w:rsidP="000F1DF9">
            <w:pPr>
              <w:rPr>
                <w:rFonts w:cs="Times New Roman"/>
                <w:szCs w:val="24"/>
              </w:rPr>
            </w:pPr>
          </w:p>
        </w:tc>
        <w:sdt>
          <w:sdtPr>
            <w:rPr>
              <w:rFonts w:cs="Times New Roman"/>
              <w:szCs w:val="24"/>
            </w:rPr>
            <w:alias w:val="Committee"/>
            <w:tag w:val="Committee"/>
            <w:id w:val="1914272295"/>
            <w:lock w:val="sdtContentLocked"/>
            <w:placeholder>
              <w:docPart w:val="13618E86699D495FAE72995CF2120737"/>
            </w:placeholder>
          </w:sdtPr>
          <w:sdtContent>
            <w:tc>
              <w:tcPr>
                <w:tcW w:w="6858" w:type="dxa"/>
              </w:tcPr>
              <w:p w:rsidR="00741EF6" w:rsidRPr="00FF6471" w:rsidRDefault="00741EF6" w:rsidP="000F1DF9">
                <w:pPr>
                  <w:jc w:val="right"/>
                  <w:rPr>
                    <w:rFonts w:cs="Times New Roman"/>
                    <w:szCs w:val="24"/>
                  </w:rPr>
                </w:pPr>
                <w:r>
                  <w:rPr>
                    <w:rFonts w:cs="Times New Roman"/>
                    <w:szCs w:val="24"/>
                  </w:rPr>
                  <w:t>Natural Resources &amp; Economic Development</w:t>
                </w:r>
              </w:p>
            </w:tc>
          </w:sdtContent>
        </w:sdt>
      </w:tr>
      <w:tr w:rsidR="00741EF6" w:rsidTr="000F1DF9">
        <w:tc>
          <w:tcPr>
            <w:tcW w:w="2718" w:type="dxa"/>
          </w:tcPr>
          <w:p w:rsidR="00741EF6" w:rsidRPr="00BC7495" w:rsidRDefault="00741EF6" w:rsidP="000F1DF9">
            <w:pPr>
              <w:rPr>
                <w:rFonts w:cs="Times New Roman"/>
                <w:szCs w:val="24"/>
              </w:rPr>
            </w:pPr>
          </w:p>
        </w:tc>
        <w:sdt>
          <w:sdtPr>
            <w:rPr>
              <w:rFonts w:cs="Times New Roman"/>
              <w:szCs w:val="24"/>
            </w:rPr>
            <w:alias w:val="Date"/>
            <w:tag w:val="DateContentControl"/>
            <w:id w:val="1178081906"/>
            <w:lock w:val="sdtLocked"/>
            <w:placeholder>
              <w:docPart w:val="5AC4A6B054C14DA6AD52465F1816B6FD"/>
            </w:placeholder>
            <w:date w:fullDate="2019-05-03T00:00:00Z">
              <w:dateFormat w:val="M/d/yyyy"/>
              <w:lid w:val="en-US"/>
              <w:storeMappedDataAs w:val="dateTime"/>
              <w:calendar w:val="gregorian"/>
            </w:date>
          </w:sdtPr>
          <w:sdtContent>
            <w:tc>
              <w:tcPr>
                <w:tcW w:w="6858" w:type="dxa"/>
              </w:tcPr>
              <w:p w:rsidR="00741EF6" w:rsidRPr="00FF6471" w:rsidRDefault="00741EF6" w:rsidP="000F1DF9">
                <w:pPr>
                  <w:jc w:val="right"/>
                  <w:rPr>
                    <w:rFonts w:cs="Times New Roman"/>
                    <w:szCs w:val="24"/>
                  </w:rPr>
                </w:pPr>
                <w:r>
                  <w:rPr>
                    <w:rFonts w:cs="Times New Roman"/>
                    <w:szCs w:val="24"/>
                  </w:rPr>
                  <w:t>5/3/2019</w:t>
                </w:r>
              </w:p>
            </w:tc>
          </w:sdtContent>
        </w:sdt>
      </w:tr>
      <w:tr w:rsidR="00741EF6" w:rsidTr="000F1DF9">
        <w:tc>
          <w:tcPr>
            <w:tcW w:w="2718" w:type="dxa"/>
          </w:tcPr>
          <w:p w:rsidR="00741EF6" w:rsidRPr="00BC7495" w:rsidRDefault="00741EF6" w:rsidP="000F1DF9">
            <w:pPr>
              <w:rPr>
                <w:rFonts w:cs="Times New Roman"/>
                <w:szCs w:val="24"/>
              </w:rPr>
            </w:pPr>
          </w:p>
        </w:tc>
        <w:sdt>
          <w:sdtPr>
            <w:rPr>
              <w:rFonts w:cs="Times New Roman"/>
              <w:szCs w:val="24"/>
            </w:rPr>
            <w:alias w:val="BA Version"/>
            <w:tag w:val="BAVersion"/>
            <w:id w:val="-1685590809"/>
            <w:lock w:val="sdtContentLocked"/>
            <w:placeholder>
              <w:docPart w:val="33269996DD0B4B6D8EBEC819DA84AADF"/>
            </w:placeholder>
          </w:sdtPr>
          <w:sdtContent>
            <w:tc>
              <w:tcPr>
                <w:tcW w:w="6858" w:type="dxa"/>
              </w:tcPr>
              <w:p w:rsidR="00741EF6" w:rsidRPr="00FF6471" w:rsidRDefault="00741EF6" w:rsidP="000F1DF9">
                <w:pPr>
                  <w:jc w:val="right"/>
                  <w:rPr>
                    <w:rFonts w:cs="Times New Roman"/>
                    <w:szCs w:val="24"/>
                  </w:rPr>
                </w:pPr>
                <w:r>
                  <w:rPr>
                    <w:rFonts w:cs="Times New Roman"/>
                    <w:szCs w:val="24"/>
                  </w:rPr>
                  <w:t>Committee Report (Substituted)</w:t>
                </w:r>
              </w:p>
            </w:tc>
          </w:sdtContent>
        </w:sdt>
      </w:tr>
    </w:tbl>
    <w:p w:rsidR="00741EF6" w:rsidRPr="00FF6471" w:rsidRDefault="00741EF6" w:rsidP="000F1DF9">
      <w:pPr>
        <w:spacing w:after="0" w:line="240" w:lineRule="auto"/>
        <w:rPr>
          <w:rFonts w:cs="Times New Roman"/>
          <w:szCs w:val="24"/>
        </w:rPr>
      </w:pPr>
    </w:p>
    <w:p w:rsidR="00741EF6" w:rsidRPr="00FF6471" w:rsidRDefault="00741EF6" w:rsidP="000F1DF9">
      <w:pPr>
        <w:spacing w:after="0" w:line="240" w:lineRule="auto"/>
        <w:rPr>
          <w:rFonts w:cs="Times New Roman"/>
          <w:szCs w:val="24"/>
        </w:rPr>
      </w:pPr>
    </w:p>
    <w:p w:rsidR="00741EF6" w:rsidRPr="00FF6471" w:rsidRDefault="00741E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28C4662977491B8650275A7D5E6B1F"/>
        </w:placeholder>
      </w:sdtPr>
      <w:sdtContent>
        <w:p w:rsidR="00741EF6" w:rsidRDefault="00741E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7356225DC149F2921712BB83E5A7AB"/>
        </w:placeholder>
      </w:sdtPr>
      <w:sdtContent>
        <w:p w:rsidR="00741EF6" w:rsidRPr="00741EF6" w:rsidRDefault="00741EF6" w:rsidP="00741EF6">
          <w:pPr>
            <w:pStyle w:val="NormalWeb"/>
            <w:spacing w:before="0" w:beforeAutospacing="0" w:after="0" w:afterAutospacing="0"/>
            <w:jc w:val="both"/>
            <w:divId w:val="925500723"/>
            <w:rPr>
              <w:rFonts w:eastAsia="Times New Roman"/>
              <w:bCs/>
            </w:rPr>
          </w:pPr>
        </w:p>
        <w:p w:rsidR="00741EF6" w:rsidRPr="009276D6" w:rsidRDefault="00741EF6" w:rsidP="00741EF6">
          <w:pPr>
            <w:pStyle w:val="NormalWeb"/>
            <w:spacing w:before="0" w:beforeAutospacing="0" w:after="0" w:afterAutospacing="0"/>
            <w:jc w:val="both"/>
            <w:divId w:val="925500723"/>
          </w:pPr>
          <w:r w:rsidRPr="009276D6">
            <w:t>In December 2017, an oil well blowout in Fort Bend County led to a chemical spill involving roughly 240,000 gallons crude oil and 30,000 gallons of sludge. Fort Bend citizens were given no official notice of the spill, and had to learn from media reports that the event occurred. The community was also concerned when IWR Operating, the company responsible for drilling the well, was given another permit to drill an adjacent well while under open investigation by the Texas Commission on Environmental Quality (TCEQ).</w:t>
          </w:r>
        </w:p>
        <w:p w:rsidR="00741EF6" w:rsidRPr="009276D6" w:rsidRDefault="00741EF6" w:rsidP="00741EF6">
          <w:pPr>
            <w:pStyle w:val="NormalWeb"/>
            <w:spacing w:before="0" w:beforeAutospacing="0" w:after="0" w:afterAutospacing="0"/>
            <w:jc w:val="both"/>
            <w:divId w:val="925500723"/>
          </w:pPr>
          <w:r w:rsidRPr="009276D6">
            <w:t> </w:t>
          </w:r>
        </w:p>
        <w:p w:rsidR="00741EF6" w:rsidRPr="009276D6" w:rsidRDefault="00741EF6" w:rsidP="00741EF6">
          <w:pPr>
            <w:pStyle w:val="NormalWeb"/>
            <w:spacing w:before="0" w:beforeAutospacing="0" w:after="0" w:afterAutospacing="0"/>
            <w:jc w:val="both"/>
            <w:divId w:val="925500723"/>
          </w:pPr>
          <w:r w:rsidRPr="009276D6">
            <w:t>S.B. 185 requires the operator of an oil or gas well to immediately notify TCEQ upon the event of fire, leak, spill, or break occurring at their oil or gas well. The notice must contain a complete description of the event, along with the volume of any liquids or gases lost in the event. The bill also requires the State Emergency Management Council (or other such committee) and TCEQ create an emergency alert system to notify the public of an uncontrolled release of a substance that may significantly endanger human health from an oil or gas well. Finally, S.B. 185 prohibits the application for oil or gas wells by companies with previous statutory violations, and for wells adjacent to ones with previous violations. (Original Author's/Sponsor's Statement of Intent)</w:t>
          </w:r>
        </w:p>
        <w:p w:rsidR="00741EF6" w:rsidRPr="00D70925" w:rsidRDefault="00741EF6" w:rsidP="00741EF6">
          <w:pPr>
            <w:spacing w:after="0" w:line="240" w:lineRule="auto"/>
            <w:jc w:val="both"/>
            <w:rPr>
              <w:rFonts w:eastAsia="Times New Roman" w:cs="Times New Roman"/>
              <w:bCs/>
              <w:szCs w:val="24"/>
            </w:rPr>
          </w:pPr>
        </w:p>
      </w:sdtContent>
    </w:sdt>
    <w:p w:rsidR="00741EF6" w:rsidRDefault="00741E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185 </w:t>
      </w:r>
      <w:bookmarkStart w:id="1" w:name="AmendsCurrentLaw"/>
      <w:bookmarkEnd w:id="1"/>
      <w:r>
        <w:rPr>
          <w:rFonts w:cs="Times New Roman"/>
          <w:szCs w:val="24"/>
        </w:rPr>
        <w:t>amends current law relating to the response to certain oil or gas well accidents by state agencies and responsible parties.</w:t>
      </w:r>
    </w:p>
    <w:p w:rsidR="00741EF6" w:rsidRPr="009276D6" w:rsidRDefault="00741EF6" w:rsidP="000F1DF9">
      <w:pPr>
        <w:spacing w:after="0" w:line="240" w:lineRule="auto"/>
        <w:jc w:val="both"/>
        <w:rPr>
          <w:rFonts w:eastAsia="Times New Roman" w:cs="Times New Roman"/>
          <w:szCs w:val="24"/>
        </w:rPr>
      </w:pPr>
    </w:p>
    <w:p w:rsidR="00741EF6" w:rsidRPr="005C2A78" w:rsidRDefault="00741E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0167BA02C943A08AA36F886266AC8D"/>
          </w:placeholder>
        </w:sdtPr>
        <w:sdtContent>
          <w:r>
            <w:rPr>
              <w:rFonts w:eastAsia="Times New Roman" w:cs="Times New Roman"/>
              <w:b/>
              <w:szCs w:val="24"/>
              <w:u w:val="single"/>
            </w:rPr>
            <w:t>RULEMAKING AUTHORITY</w:t>
          </w:r>
        </w:sdtContent>
      </w:sdt>
    </w:p>
    <w:p w:rsidR="00741EF6" w:rsidRPr="006529C4" w:rsidRDefault="00741EF6" w:rsidP="0070437A">
      <w:pPr>
        <w:spacing w:after="0" w:line="240" w:lineRule="auto"/>
        <w:jc w:val="both"/>
        <w:rPr>
          <w:rFonts w:cs="Times New Roman"/>
          <w:szCs w:val="24"/>
        </w:rPr>
      </w:pPr>
    </w:p>
    <w:p w:rsidR="00741EF6" w:rsidRPr="006529C4" w:rsidRDefault="00741EF6" w:rsidP="0070437A">
      <w:pPr>
        <w:spacing w:after="0" w:line="240" w:lineRule="auto"/>
        <w:jc w:val="both"/>
        <w:rPr>
          <w:rFonts w:cs="Times New Roman"/>
          <w:szCs w:val="24"/>
        </w:rPr>
      </w:pPr>
      <w:r>
        <w:rPr>
          <w:rFonts w:cs="Times New Roman"/>
          <w:szCs w:val="24"/>
        </w:rPr>
        <w:t>Rulemaking authority is expressly granted to the Railroad Commission of Texas in SECTION 1 (Section 91.119, Natural Resources Code) of this bill.</w:t>
      </w:r>
    </w:p>
    <w:p w:rsidR="00741EF6" w:rsidRPr="006529C4" w:rsidRDefault="00741EF6" w:rsidP="0070437A">
      <w:pPr>
        <w:spacing w:after="0" w:line="240" w:lineRule="auto"/>
        <w:jc w:val="both"/>
        <w:rPr>
          <w:rFonts w:cs="Times New Roman"/>
          <w:szCs w:val="24"/>
        </w:rPr>
      </w:pPr>
    </w:p>
    <w:p w:rsidR="00741EF6" w:rsidRDefault="00741EF6" w:rsidP="0070437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1378848271"/>
          <w:placeholder>
            <w:docPart w:val="EC4159DF1D2D4809AD9141B675CA0B38"/>
          </w:placeholder>
        </w:sdtPr>
        <w:sdtContent>
          <w:r>
            <w:rPr>
              <w:rFonts w:eastAsia="Times New Roman" w:cs="Times New Roman"/>
              <w:b/>
              <w:szCs w:val="24"/>
              <w:u w:val="single"/>
            </w:rPr>
            <w:t>SECTION BY SECTION ANALYSIS</w:t>
          </w:r>
        </w:sdtContent>
      </w:sdt>
    </w:p>
    <w:p w:rsidR="00741EF6" w:rsidRPr="009943A5" w:rsidRDefault="00741EF6" w:rsidP="0070437A">
      <w:pPr>
        <w:spacing w:after="0" w:line="240" w:lineRule="auto"/>
        <w:jc w:val="both"/>
        <w:rPr>
          <w:rFonts w:eastAsia="Times New Roman" w:cs="Times New Roman"/>
          <w:b/>
          <w:szCs w:val="24"/>
          <w:u w:val="single"/>
        </w:rPr>
      </w:pPr>
    </w:p>
    <w:p w:rsidR="00741EF6" w:rsidRDefault="00741EF6" w:rsidP="0070437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525F8">
        <w:rPr>
          <w:rFonts w:eastAsia="Times New Roman" w:cs="Times New Roman"/>
          <w:szCs w:val="24"/>
        </w:rPr>
        <w:t xml:space="preserve">Subchapter D, Chapter 91, Natural Resources Code, by </w:t>
      </w:r>
      <w:r>
        <w:rPr>
          <w:rFonts w:eastAsia="Times New Roman" w:cs="Times New Roman"/>
          <w:szCs w:val="24"/>
        </w:rPr>
        <w:t xml:space="preserve">adding Sections 91.118, and 91.119 , as follows: </w:t>
      </w:r>
    </w:p>
    <w:p w:rsidR="00741EF6" w:rsidRDefault="00741EF6" w:rsidP="0070437A">
      <w:pPr>
        <w:spacing w:after="0" w:line="240" w:lineRule="auto"/>
        <w:jc w:val="both"/>
        <w:rPr>
          <w:rFonts w:eastAsia="Times New Roman" w:cs="Times New Roman"/>
          <w:szCs w:val="24"/>
        </w:rPr>
      </w:pPr>
    </w:p>
    <w:p w:rsidR="00741EF6" w:rsidRDefault="00741EF6" w:rsidP="0070437A">
      <w:pPr>
        <w:spacing w:after="0" w:line="240" w:lineRule="auto"/>
        <w:ind w:left="720"/>
        <w:jc w:val="both"/>
        <w:rPr>
          <w:rFonts w:eastAsia="Times New Roman" w:cs="Times New Roman"/>
          <w:szCs w:val="24"/>
        </w:rPr>
      </w:pPr>
      <w:r>
        <w:rPr>
          <w:rFonts w:eastAsia="Times New Roman" w:cs="Times New Roman"/>
          <w:szCs w:val="24"/>
        </w:rPr>
        <w:t xml:space="preserve">Sec. 91.118. NOTICE TO COMMISSION OF WELL FIRE, LEAK, SPILL, OR BREAK. (a) Requires an operator of an oil well to give immediate notice of a fire, leak, spill, or break at the well to the appropriate Railroad Commission of Texas (railroad commission) oil and gas division district office, and to submit to the railroad commission a letter giving a full description of the event, including the volume of crude oil, gas, or other well liquids or gases lost. </w:t>
      </w:r>
    </w:p>
    <w:p w:rsidR="00741EF6" w:rsidRDefault="00741EF6" w:rsidP="0070437A">
      <w:pPr>
        <w:spacing w:after="0" w:line="240" w:lineRule="auto"/>
        <w:ind w:left="720"/>
        <w:jc w:val="both"/>
        <w:rPr>
          <w:rFonts w:eastAsia="Times New Roman" w:cs="Times New Roman"/>
          <w:szCs w:val="24"/>
        </w:rPr>
      </w:pPr>
    </w:p>
    <w:p w:rsidR="00741EF6" w:rsidRDefault="00741EF6" w:rsidP="0070437A">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limit the authority of the railroad commission to require other types of notice from operators. </w:t>
      </w:r>
    </w:p>
    <w:p w:rsidR="00741EF6" w:rsidRDefault="00741EF6" w:rsidP="0070437A">
      <w:pPr>
        <w:spacing w:after="0" w:line="240" w:lineRule="auto"/>
        <w:jc w:val="both"/>
        <w:rPr>
          <w:rFonts w:eastAsia="Times New Roman" w:cs="Times New Roman"/>
          <w:szCs w:val="24"/>
        </w:rPr>
      </w:pPr>
    </w:p>
    <w:p w:rsidR="00741EF6" w:rsidRDefault="00741EF6" w:rsidP="0070437A">
      <w:pPr>
        <w:spacing w:after="0" w:line="240" w:lineRule="auto"/>
        <w:ind w:left="720"/>
        <w:jc w:val="both"/>
        <w:rPr>
          <w:rFonts w:eastAsia="Times New Roman" w:cs="Times New Roman"/>
          <w:szCs w:val="24"/>
        </w:rPr>
      </w:pPr>
      <w:r>
        <w:rPr>
          <w:rFonts w:eastAsia="Times New Roman" w:cs="Times New Roman"/>
          <w:szCs w:val="24"/>
        </w:rPr>
        <w:t xml:space="preserve">Sec. 91.119. APPLICATION FOR PERMIT FOR WELL ADJACENT TO WELL BLOWOUT SITE. (a) Provides that in the case of a conflict between this section and Section 91.114 (Acceptance of Organization Report or Application For Permit; Approval of Certificate of Compliance; Revocation), this section controls. </w:t>
      </w:r>
    </w:p>
    <w:p w:rsidR="00741EF6" w:rsidRDefault="00741EF6" w:rsidP="0070437A">
      <w:pPr>
        <w:spacing w:after="0" w:line="240" w:lineRule="auto"/>
        <w:ind w:left="720"/>
        <w:jc w:val="both"/>
        <w:rPr>
          <w:rFonts w:eastAsia="Times New Roman" w:cs="Times New Roman"/>
          <w:szCs w:val="24"/>
        </w:rPr>
      </w:pPr>
    </w:p>
    <w:p w:rsidR="00741EF6" w:rsidRDefault="00741EF6" w:rsidP="0070437A">
      <w:pPr>
        <w:spacing w:after="0" w:line="240" w:lineRule="auto"/>
        <w:ind w:left="1440"/>
        <w:jc w:val="both"/>
        <w:rPr>
          <w:rFonts w:eastAsia="Times New Roman" w:cs="Times New Roman"/>
          <w:szCs w:val="24"/>
        </w:rPr>
      </w:pPr>
      <w:r>
        <w:rPr>
          <w:rFonts w:eastAsia="Times New Roman" w:cs="Times New Roman"/>
          <w:szCs w:val="24"/>
        </w:rPr>
        <w:t xml:space="preserve">(b) Provides that the railroad commission, except as provided by Subsection (e), may not approve an application for a permit to drill an oil or gas well if: </w:t>
      </w:r>
    </w:p>
    <w:p w:rsidR="00741EF6" w:rsidRDefault="00741EF6" w:rsidP="0070437A">
      <w:pPr>
        <w:spacing w:after="0" w:line="240" w:lineRule="auto"/>
        <w:ind w:left="1440"/>
        <w:jc w:val="both"/>
        <w:rPr>
          <w:rFonts w:eastAsia="Times New Roman" w:cs="Times New Roman"/>
          <w:szCs w:val="24"/>
        </w:rPr>
      </w:pPr>
    </w:p>
    <w:p w:rsidR="00741EF6" w:rsidRDefault="00741EF6" w:rsidP="0070437A">
      <w:pPr>
        <w:spacing w:after="0" w:line="240" w:lineRule="auto"/>
        <w:ind w:left="2160"/>
        <w:jc w:val="both"/>
        <w:rPr>
          <w:rFonts w:eastAsia="Times New Roman" w:cs="Times New Roman"/>
          <w:szCs w:val="24"/>
        </w:rPr>
      </w:pPr>
      <w:r>
        <w:rPr>
          <w:rFonts w:eastAsia="Times New Roman" w:cs="Times New Roman"/>
          <w:szCs w:val="24"/>
        </w:rPr>
        <w:t xml:space="preserve">(1) </w:t>
      </w:r>
      <w:r w:rsidRPr="000525F8">
        <w:rPr>
          <w:rFonts w:eastAsia="Times New Roman" w:cs="Times New Roman"/>
          <w:szCs w:val="24"/>
        </w:rPr>
        <w:t xml:space="preserve">the organization </w:t>
      </w:r>
      <w:r>
        <w:rPr>
          <w:rFonts w:eastAsia="Times New Roman" w:cs="Times New Roman"/>
          <w:szCs w:val="24"/>
        </w:rPr>
        <w:t xml:space="preserve">that submitted the application </w:t>
      </w:r>
      <w:r w:rsidRPr="000525F8">
        <w:rPr>
          <w:rFonts w:eastAsia="Times New Roman" w:cs="Times New Roman"/>
          <w:szCs w:val="24"/>
        </w:rPr>
        <w:t xml:space="preserve">violated a statute or </w:t>
      </w:r>
      <w:r>
        <w:rPr>
          <w:rFonts w:eastAsia="Times New Roman" w:cs="Times New Roman"/>
          <w:szCs w:val="24"/>
        </w:rPr>
        <w:t xml:space="preserve">railroad </w:t>
      </w:r>
      <w:r w:rsidRPr="000525F8">
        <w:rPr>
          <w:rFonts w:eastAsia="Times New Roman" w:cs="Times New Roman"/>
          <w:szCs w:val="24"/>
        </w:rPr>
        <w:t>commission rule, order, license, certificate, or permit that relates to safety or the preven</w:t>
      </w:r>
      <w:r>
        <w:rPr>
          <w:rFonts w:eastAsia="Times New Roman" w:cs="Times New Roman"/>
          <w:szCs w:val="24"/>
        </w:rPr>
        <w:t xml:space="preserve">tion or control of pollution or </w:t>
      </w:r>
      <w:r w:rsidRPr="000525F8">
        <w:rPr>
          <w:rFonts w:eastAsia="Times New Roman" w:cs="Times New Roman"/>
          <w:szCs w:val="24"/>
        </w:rPr>
        <w:t xml:space="preserve">is under investigation by a state or federal agency for an alleged violation of a statute or </w:t>
      </w:r>
      <w:r>
        <w:rPr>
          <w:rFonts w:eastAsia="Times New Roman" w:cs="Times New Roman"/>
          <w:szCs w:val="24"/>
        </w:rPr>
        <w:t xml:space="preserve">railroad </w:t>
      </w:r>
      <w:r w:rsidRPr="000525F8">
        <w:rPr>
          <w:rFonts w:eastAsia="Times New Roman" w:cs="Times New Roman"/>
          <w:szCs w:val="24"/>
        </w:rPr>
        <w:t>commission rule, order, license, certificate, or permit that relates to safety or the prevention or control of pollution;</w:t>
      </w:r>
    </w:p>
    <w:p w:rsidR="00741EF6" w:rsidRPr="000525F8" w:rsidRDefault="00741EF6" w:rsidP="0070437A">
      <w:pPr>
        <w:spacing w:after="0" w:line="240" w:lineRule="auto"/>
        <w:ind w:left="2160"/>
        <w:jc w:val="both"/>
        <w:rPr>
          <w:rFonts w:eastAsia="Times New Roman" w:cs="Times New Roman"/>
          <w:szCs w:val="24"/>
        </w:rPr>
      </w:pPr>
    </w:p>
    <w:p w:rsidR="00741EF6" w:rsidRDefault="00741EF6" w:rsidP="0070437A">
      <w:pPr>
        <w:spacing w:after="0" w:line="240" w:lineRule="auto"/>
        <w:ind w:left="2160"/>
        <w:jc w:val="both"/>
        <w:rPr>
          <w:rFonts w:eastAsia="Times New Roman" w:cs="Times New Roman"/>
          <w:szCs w:val="24"/>
        </w:rPr>
      </w:pPr>
      <w:r>
        <w:rPr>
          <w:rFonts w:eastAsia="Times New Roman" w:cs="Times New Roman"/>
          <w:szCs w:val="24"/>
        </w:rPr>
        <w:t>(2)</w:t>
      </w:r>
      <w:r w:rsidRPr="000525F8">
        <w:rPr>
          <w:rFonts w:eastAsia="Times New Roman" w:cs="Times New Roman"/>
          <w:szCs w:val="24"/>
        </w:rPr>
        <w:t xml:space="preserve"> the violation or alleged violation described by Subdivision (1) relates to an uncontrolled release from an oil or gas well of a substance that substantially endangered human health or the environment; and</w:t>
      </w:r>
    </w:p>
    <w:p w:rsidR="00741EF6" w:rsidRPr="000525F8" w:rsidRDefault="00741EF6" w:rsidP="0070437A">
      <w:pPr>
        <w:spacing w:after="0" w:line="240" w:lineRule="auto"/>
        <w:ind w:left="2160"/>
        <w:jc w:val="both"/>
        <w:rPr>
          <w:rFonts w:eastAsia="Times New Roman" w:cs="Times New Roman"/>
          <w:szCs w:val="24"/>
        </w:rPr>
      </w:pPr>
    </w:p>
    <w:p w:rsidR="00741EF6" w:rsidRDefault="00741EF6" w:rsidP="0070437A">
      <w:pPr>
        <w:spacing w:after="0" w:line="240" w:lineRule="auto"/>
        <w:ind w:left="2160"/>
        <w:jc w:val="both"/>
        <w:rPr>
          <w:rFonts w:eastAsia="Times New Roman" w:cs="Times New Roman"/>
          <w:szCs w:val="24"/>
        </w:rPr>
      </w:pPr>
      <w:r>
        <w:rPr>
          <w:rFonts w:eastAsia="Times New Roman" w:cs="Times New Roman"/>
          <w:szCs w:val="24"/>
        </w:rPr>
        <w:t xml:space="preserve">(3) </w:t>
      </w:r>
      <w:r w:rsidRPr="000525F8">
        <w:rPr>
          <w:rFonts w:eastAsia="Times New Roman" w:cs="Times New Roman"/>
          <w:szCs w:val="24"/>
        </w:rPr>
        <w:t>the well that is the subject of the application is proposed to be drilled at a site adjacent to the site of the violation or alleged violation described by Subdivision (1).</w:t>
      </w:r>
    </w:p>
    <w:p w:rsidR="00741EF6" w:rsidRDefault="00741EF6" w:rsidP="0070437A">
      <w:pPr>
        <w:spacing w:after="0" w:line="240" w:lineRule="auto"/>
        <w:ind w:left="2160"/>
        <w:jc w:val="both"/>
        <w:rPr>
          <w:rFonts w:eastAsia="Times New Roman" w:cs="Times New Roman"/>
          <w:szCs w:val="24"/>
        </w:rPr>
      </w:pPr>
    </w:p>
    <w:p w:rsidR="00741EF6" w:rsidRDefault="00741EF6" w:rsidP="0070437A">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0525F8">
        <w:rPr>
          <w:rFonts w:eastAsia="Times New Roman" w:cs="Times New Roman"/>
          <w:szCs w:val="24"/>
        </w:rPr>
        <w:t>organization has committed a violation for p</w:t>
      </w:r>
      <w:r>
        <w:rPr>
          <w:rFonts w:eastAsia="Times New Roman" w:cs="Times New Roman"/>
          <w:szCs w:val="24"/>
        </w:rPr>
        <w:t xml:space="preserve">urposes of Subsection (b)(1) </w:t>
      </w:r>
      <w:r w:rsidRPr="000525F8">
        <w:rPr>
          <w:rFonts w:eastAsia="Times New Roman" w:cs="Times New Roman"/>
          <w:szCs w:val="24"/>
        </w:rPr>
        <w:t xml:space="preserve">of this section if the circumstances described by Section 91.114(b) </w:t>
      </w:r>
      <w:r>
        <w:rPr>
          <w:rFonts w:eastAsia="Times New Roman" w:cs="Times New Roman"/>
          <w:szCs w:val="24"/>
        </w:rPr>
        <w:t xml:space="preserve">(relating to circumstance under which an organization is considered to committed a violation) </w:t>
      </w:r>
      <w:r w:rsidRPr="000525F8">
        <w:rPr>
          <w:rFonts w:eastAsia="Times New Roman" w:cs="Times New Roman"/>
          <w:szCs w:val="24"/>
        </w:rPr>
        <w:t>have been met with respect to the violation.</w:t>
      </w:r>
    </w:p>
    <w:p w:rsidR="00741EF6" w:rsidRDefault="00741EF6" w:rsidP="0070437A">
      <w:pPr>
        <w:spacing w:after="0" w:line="240" w:lineRule="auto"/>
        <w:ind w:left="1440"/>
        <w:jc w:val="both"/>
        <w:rPr>
          <w:rFonts w:eastAsia="Times New Roman" w:cs="Times New Roman"/>
          <w:szCs w:val="24"/>
        </w:rPr>
      </w:pPr>
    </w:p>
    <w:p w:rsidR="00741EF6" w:rsidRDefault="00741EF6" w:rsidP="0070437A">
      <w:pPr>
        <w:spacing w:after="0" w:line="240" w:lineRule="auto"/>
        <w:ind w:left="1440"/>
        <w:jc w:val="both"/>
        <w:rPr>
          <w:rFonts w:eastAsia="Times New Roman" w:cs="Times New Roman"/>
          <w:szCs w:val="24"/>
        </w:rPr>
      </w:pPr>
      <w:r>
        <w:rPr>
          <w:rFonts w:eastAsia="Times New Roman" w:cs="Times New Roman"/>
          <w:szCs w:val="24"/>
        </w:rPr>
        <w:t xml:space="preserve">(d) Authorizes the railroad commission to adopt rules if necessary to establish criteria for determining whether a site is adjacent to another site for the purposes of this section. </w:t>
      </w:r>
    </w:p>
    <w:p w:rsidR="00741EF6" w:rsidRDefault="00741EF6" w:rsidP="0070437A">
      <w:pPr>
        <w:spacing w:after="0" w:line="240" w:lineRule="auto"/>
        <w:ind w:left="1440"/>
        <w:jc w:val="both"/>
        <w:rPr>
          <w:rFonts w:eastAsia="Times New Roman" w:cs="Times New Roman"/>
          <w:szCs w:val="24"/>
        </w:rPr>
      </w:pPr>
    </w:p>
    <w:p w:rsidR="00741EF6" w:rsidRDefault="00741EF6" w:rsidP="0070437A">
      <w:pPr>
        <w:spacing w:after="0" w:line="240" w:lineRule="auto"/>
        <w:ind w:left="1440"/>
        <w:jc w:val="both"/>
        <w:rPr>
          <w:rFonts w:eastAsia="Times New Roman" w:cs="Times New Roman"/>
          <w:szCs w:val="24"/>
        </w:rPr>
      </w:pPr>
      <w:r>
        <w:rPr>
          <w:rFonts w:eastAsia="Times New Roman" w:cs="Times New Roman"/>
          <w:szCs w:val="24"/>
        </w:rPr>
        <w:t xml:space="preserve">(e) Authorizes the railroad commission to approve the application if </w:t>
      </w:r>
      <w:r w:rsidRPr="000525F8">
        <w:rPr>
          <w:rFonts w:eastAsia="Times New Roman" w:cs="Times New Roman"/>
          <w:szCs w:val="24"/>
        </w:rPr>
        <w:t>the conditions that constituted the violation have been corrected</w:t>
      </w:r>
      <w:r>
        <w:rPr>
          <w:rFonts w:eastAsia="Times New Roman" w:cs="Times New Roman"/>
          <w:szCs w:val="24"/>
        </w:rPr>
        <w:t xml:space="preserve">, </w:t>
      </w:r>
      <w:r w:rsidRPr="000525F8">
        <w:rPr>
          <w:rFonts w:eastAsia="Times New Roman" w:cs="Times New Roman"/>
          <w:szCs w:val="24"/>
        </w:rPr>
        <w:t>the organization has paid all administrative, civil, and criminal penalties and all cleanup and plugging costs incurred by the state relating to those conditions</w:t>
      </w:r>
      <w:r>
        <w:rPr>
          <w:rFonts w:eastAsia="Times New Roman" w:cs="Times New Roman"/>
          <w:szCs w:val="24"/>
        </w:rPr>
        <w:t>, and</w:t>
      </w:r>
      <w:r w:rsidRPr="000525F8">
        <w:rPr>
          <w:rFonts w:eastAsia="Times New Roman" w:cs="Times New Roman"/>
          <w:szCs w:val="24"/>
        </w:rPr>
        <w:t xml:space="preserve"> the application is in compliance with all other requirements of law and </w:t>
      </w:r>
      <w:r>
        <w:rPr>
          <w:rFonts w:eastAsia="Times New Roman" w:cs="Times New Roman"/>
          <w:szCs w:val="24"/>
        </w:rPr>
        <w:t xml:space="preserve">railroad </w:t>
      </w:r>
      <w:r w:rsidRPr="000525F8">
        <w:rPr>
          <w:rFonts w:eastAsia="Times New Roman" w:cs="Times New Roman"/>
          <w:szCs w:val="24"/>
        </w:rPr>
        <w:t>commission rules</w:t>
      </w:r>
      <w:r>
        <w:rPr>
          <w:rFonts w:eastAsia="Times New Roman" w:cs="Times New Roman"/>
          <w:szCs w:val="24"/>
        </w:rPr>
        <w:t xml:space="preserve">. </w:t>
      </w:r>
    </w:p>
    <w:p w:rsidR="00741EF6" w:rsidRDefault="00741EF6" w:rsidP="0070437A">
      <w:pPr>
        <w:spacing w:after="0" w:line="240" w:lineRule="auto"/>
        <w:ind w:left="1440"/>
        <w:jc w:val="both"/>
        <w:rPr>
          <w:rFonts w:eastAsia="Times New Roman" w:cs="Times New Roman"/>
          <w:szCs w:val="24"/>
        </w:rPr>
      </w:pPr>
    </w:p>
    <w:p w:rsidR="00741EF6" w:rsidRDefault="00741EF6" w:rsidP="0070437A">
      <w:pPr>
        <w:spacing w:after="0" w:line="240" w:lineRule="auto"/>
        <w:ind w:left="1440"/>
        <w:jc w:val="both"/>
        <w:rPr>
          <w:rFonts w:eastAsia="Times New Roman" w:cs="Times New Roman"/>
          <w:szCs w:val="24"/>
        </w:rPr>
      </w:pPr>
      <w:r>
        <w:rPr>
          <w:rFonts w:eastAsia="Times New Roman" w:cs="Times New Roman"/>
          <w:szCs w:val="24"/>
        </w:rPr>
        <w:t xml:space="preserve">(f) Requires the railroad commission, if an application is rejected under this section, to provide the organization with a written statement explaining the reason for the rejection. </w:t>
      </w:r>
    </w:p>
    <w:p w:rsidR="00741EF6" w:rsidRDefault="00741EF6" w:rsidP="0070437A">
      <w:pPr>
        <w:spacing w:after="0" w:line="240" w:lineRule="auto"/>
        <w:ind w:left="1440"/>
        <w:jc w:val="both"/>
        <w:rPr>
          <w:rFonts w:eastAsia="Times New Roman" w:cs="Times New Roman"/>
          <w:szCs w:val="24"/>
        </w:rPr>
      </w:pPr>
    </w:p>
    <w:p w:rsidR="00741EF6" w:rsidRDefault="00741EF6" w:rsidP="0070437A">
      <w:pPr>
        <w:spacing w:after="0" w:line="240" w:lineRule="auto"/>
        <w:ind w:left="1440"/>
        <w:jc w:val="both"/>
        <w:rPr>
          <w:rFonts w:eastAsia="Times New Roman" w:cs="Times New Roman"/>
          <w:szCs w:val="24"/>
        </w:rPr>
      </w:pPr>
      <w:r>
        <w:rPr>
          <w:rFonts w:eastAsia="Times New Roman" w:cs="Times New Roman"/>
          <w:szCs w:val="24"/>
        </w:rPr>
        <w:t xml:space="preserve">(g) Authorizes the railroad commission, notwithstanding Subsection (b), to issue a permit </w:t>
      </w:r>
      <w:r w:rsidRPr="000525F8">
        <w:rPr>
          <w:rFonts w:eastAsia="Times New Roman" w:cs="Times New Roman"/>
          <w:szCs w:val="24"/>
        </w:rPr>
        <w:t>to drill an oil or gas well to an organization described by Subsection (b) for a term specified by the</w:t>
      </w:r>
      <w:r>
        <w:rPr>
          <w:rFonts w:eastAsia="Times New Roman" w:cs="Times New Roman"/>
          <w:szCs w:val="24"/>
        </w:rPr>
        <w:t xml:space="preserve"> railroad</w:t>
      </w:r>
      <w:r w:rsidRPr="000525F8">
        <w:rPr>
          <w:rFonts w:eastAsia="Times New Roman" w:cs="Times New Roman"/>
          <w:szCs w:val="24"/>
        </w:rPr>
        <w:t xml:space="preserve"> commission if the permit is necessary to remedy a violation of law or </w:t>
      </w:r>
      <w:r>
        <w:rPr>
          <w:rFonts w:eastAsia="Times New Roman" w:cs="Times New Roman"/>
          <w:szCs w:val="24"/>
        </w:rPr>
        <w:t xml:space="preserve">railroad </w:t>
      </w:r>
      <w:r w:rsidRPr="000525F8">
        <w:rPr>
          <w:rFonts w:eastAsia="Times New Roman" w:cs="Times New Roman"/>
          <w:szCs w:val="24"/>
        </w:rPr>
        <w:t>commission rules</w:t>
      </w:r>
      <w:r>
        <w:rPr>
          <w:rFonts w:eastAsia="Times New Roman" w:cs="Times New Roman"/>
          <w:szCs w:val="24"/>
        </w:rPr>
        <w:t>.</w:t>
      </w:r>
    </w:p>
    <w:p w:rsidR="00741EF6" w:rsidRDefault="00741EF6" w:rsidP="0070437A">
      <w:pPr>
        <w:spacing w:after="0" w:line="240" w:lineRule="auto"/>
        <w:ind w:left="1440"/>
        <w:jc w:val="both"/>
        <w:rPr>
          <w:rFonts w:eastAsia="Times New Roman" w:cs="Times New Roman"/>
          <w:szCs w:val="24"/>
        </w:rPr>
      </w:pPr>
    </w:p>
    <w:p w:rsidR="00741EF6" w:rsidRPr="000525F8" w:rsidRDefault="00741EF6" w:rsidP="0070437A">
      <w:pPr>
        <w:spacing w:after="0" w:line="240" w:lineRule="auto"/>
        <w:ind w:left="1440"/>
        <w:jc w:val="both"/>
        <w:rPr>
          <w:rFonts w:eastAsia="Times New Roman" w:cs="Times New Roman"/>
          <w:szCs w:val="24"/>
        </w:rPr>
      </w:pPr>
      <w:r>
        <w:rPr>
          <w:rFonts w:eastAsia="Times New Roman" w:cs="Times New Roman"/>
          <w:szCs w:val="24"/>
        </w:rPr>
        <w:t xml:space="preserve">(h) Provides that a </w:t>
      </w:r>
      <w:r w:rsidRPr="000525F8">
        <w:rPr>
          <w:rFonts w:eastAsia="Times New Roman" w:cs="Times New Roman"/>
          <w:szCs w:val="24"/>
        </w:rPr>
        <w:t>fee tendered in connection with an application that is rejected under this section is nonrefundable.</w:t>
      </w:r>
    </w:p>
    <w:p w:rsidR="00741EF6" w:rsidRPr="005C2A78" w:rsidRDefault="00741EF6" w:rsidP="0070437A">
      <w:pPr>
        <w:spacing w:after="0" w:line="240" w:lineRule="auto"/>
        <w:jc w:val="both"/>
        <w:rPr>
          <w:rFonts w:eastAsia="Times New Roman" w:cs="Times New Roman"/>
          <w:szCs w:val="24"/>
        </w:rPr>
      </w:pPr>
    </w:p>
    <w:p w:rsidR="00741EF6" w:rsidRPr="005C2A78" w:rsidRDefault="00741EF6" w:rsidP="007043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91.119, Natural Resources Code, as added by this Act, prospective.</w:t>
      </w:r>
    </w:p>
    <w:p w:rsidR="00741EF6" w:rsidRPr="005C2A78" w:rsidRDefault="00741EF6" w:rsidP="0070437A">
      <w:pPr>
        <w:spacing w:after="0" w:line="240" w:lineRule="auto"/>
        <w:jc w:val="both"/>
        <w:rPr>
          <w:rFonts w:eastAsia="Times New Roman" w:cs="Times New Roman"/>
          <w:szCs w:val="24"/>
        </w:rPr>
      </w:pPr>
    </w:p>
    <w:p w:rsidR="00741EF6" w:rsidRPr="00C8671F" w:rsidRDefault="00741EF6" w:rsidP="0070437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741EF6" w:rsidRPr="00C8671F" w:rsidRDefault="00741EF6" w:rsidP="0070437A">
      <w:pPr>
        <w:spacing w:after="0" w:line="240" w:lineRule="auto"/>
        <w:jc w:val="both"/>
        <w:rPr>
          <w:rFonts w:eastAsia="Times New Roman" w:cs="Times New Roman"/>
          <w:szCs w:val="24"/>
        </w:rPr>
      </w:pPr>
    </w:p>
    <w:sectPr w:rsidR="00741EF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28" w:rsidRDefault="005E0228" w:rsidP="000F1DF9">
      <w:pPr>
        <w:spacing w:after="0" w:line="240" w:lineRule="auto"/>
      </w:pPr>
      <w:r>
        <w:separator/>
      </w:r>
    </w:p>
  </w:endnote>
  <w:endnote w:type="continuationSeparator" w:id="0">
    <w:p w:rsidR="005E0228" w:rsidRDefault="005E02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02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1EF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1EF6">
                <w:rPr>
                  <w:sz w:val="20"/>
                  <w:szCs w:val="20"/>
                </w:rPr>
                <w:t>C.S.S.B. 185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1EF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02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1E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1EF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28" w:rsidRDefault="005E0228" w:rsidP="000F1DF9">
      <w:pPr>
        <w:spacing w:after="0" w:line="240" w:lineRule="auto"/>
      </w:pPr>
      <w:r>
        <w:separator/>
      </w:r>
    </w:p>
  </w:footnote>
  <w:footnote w:type="continuationSeparator" w:id="0">
    <w:p w:rsidR="005E0228" w:rsidRDefault="005E02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228"/>
    <w:rsid w:val="005E0AC7"/>
    <w:rsid w:val="005F46D7"/>
    <w:rsid w:val="00605CA0"/>
    <w:rsid w:val="006529C4"/>
    <w:rsid w:val="006D756B"/>
    <w:rsid w:val="00741EF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3FA47"/>
  <w15:docId w15:val="{538E9764-5114-40F5-A421-0251A1B8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41E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4834" w:rsidP="000648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883871C11E470CBC89AE58294CC16F"/>
        <w:category>
          <w:name w:val="General"/>
          <w:gallery w:val="placeholder"/>
        </w:category>
        <w:types>
          <w:type w:val="bbPlcHdr"/>
        </w:types>
        <w:behaviors>
          <w:behavior w:val="content"/>
        </w:behaviors>
        <w:guid w:val="{C796D0FE-9A14-465F-8DA0-9A6F2A70B154}"/>
      </w:docPartPr>
      <w:docPartBody>
        <w:p w:rsidR="00000000" w:rsidRDefault="00DB02AB"/>
      </w:docPartBody>
    </w:docPart>
    <w:docPart>
      <w:docPartPr>
        <w:name w:val="98AD514281964DD091D18074A91F9065"/>
        <w:category>
          <w:name w:val="General"/>
          <w:gallery w:val="placeholder"/>
        </w:category>
        <w:types>
          <w:type w:val="bbPlcHdr"/>
        </w:types>
        <w:behaviors>
          <w:behavior w:val="content"/>
        </w:behaviors>
        <w:guid w:val="{F4037057-3D2A-407A-8EE7-0AB79D67163C}"/>
      </w:docPartPr>
      <w:docPartBody>
        <w:p w:rsidR="00000000" w:rsidRDefault="00DB02AB"/>
      </w:docPartBody>
    </w:docPart>
    <w:docPart>
      <w:docPartPr>
        <w:name w:val="7F075FC9D8514E3C9C7A5F80A78CE58A"/>
        <w:category>
          <w:name w:val="General"/>
          <w:gallery w:val="placeholder"/>
        </w:category>
        <w:types>
          <w:type w:val="bbPlcHdr"/>
        </w:types>
        <w:behaviors>
          <w:behavior w:val="content"/>
        </w:behaviors>
        <w:guid w:val="{F1DACCB3-434C-4A2D-BE7D-B59CCEE96333}"/>
      </w:docPartPr>
      <w:docPartBody>
        <w:p w:rsidR="00000000" w:rsidRDefault="00DB02AB"/>
      </w:docPartBody>
    </w:docPart>
    <w:docPart>
      <w:docPartPr>
        <w:name w:val="B81E56EA3A1B419BA923074295080049"/>
        <w:category>
          <w:name w:val="General"/>
          <w:gallery w:val="placeholder"/>
        </w:category>
        <w:types>
          <w:type w:val="bbPlcHdr"/>
        </w:types>
        <w:behaviors>
          <w:behavior w:val="content"/>
        </w:behaviors>
        <w:guid w:val="{A45EAD8C-5D2E-4E2C-9F55-66E7553D2B6D}"/>
      </w:docPartPr>
      <w:docPartBody>
        <w:p w:rsidR="00000000" w:rsidRDefault="00DB02AB"/>
      </w:docPartBody>
    </w:docPart>
    <w:docPart>
      <w:docPartPr>
        <w:name w:val="282DF62560F74E55A1C750E1C83A22FC"/>
        <w:category>
          <w:name w:val="General"/>
          <w:gallery w:val="placeholder"/>
        </w:category>
        <w:types>
          <w:type w:val="bbPlcHdr"/>
        </w:types>
        <w:behaviors>
          <w:behavior w:val="content"/>
        </w:behaviors>
        <w:guid w:val="{356743AD-3C6B-40C4-A2E2-EF934BE9D9C3}"/>
      </w:docPartPr>
      <w:docPartBody>
        <w:p w:rsidR="00000000" w:rsidRDefault="00DB02AB"/>
      </w:docPartBody>
    </w:docPart>
    <w:docPart>
      <w:docPartPr>
        <w:name w:val="40ACB2A5998E4E0999E2FDC464E5F1A5"/>
        <w:category>
          <w:name w:val="General"/>
          <w:gallery w:val="placeholder"/>
        </w:category>
        <w:types>
          <w:type w:val="bbPlcHdr"/>
        </w:types>
        <w:behaviors>
          <w:behavior w:val="content"/>
        </w:behaviors>
        <w:guid w:val="{82CB2BC7-FEF4-4B26-8222-44E2356A4025}"/>
      </w:docPartPr>
      <w:docPartBody>
        <w:p w:rsidR="00000000" w:rsidRDefault="00DB02AB"/>
      </w:docPartBody>
    </w:docPart>
    <w:docPart>
      <w:docPartPr>
        <w:name w:val="008F738EC5F74943940FD28D50E0A771"/>
        <w:category>
          <w:name w:val="General"/>
          <w:gallery w:val="placeholder"/>
        </w:category>
        <w:types>
          <w:type w:val="bbPlcHdr"/>
        </w:types>
        <w:behaviors>
          <w:behavior w:val="content"/>
        </w:behaviors>
        <w:guid w:val="{9C4BD0E7-CD48-47D5-8DF7-02D34F5C91EA}"/>
      </w:docPartPr>
      <w:docPartBody>
        <w:p w:rsidR="00000000" w:rsidRDefault="00DB02AB"/>
      </w:docPartBody>
    </w:docPart>
    <w:docPart>
      <w:docPartPr>
        <w:name w:val="13618E86699D495FAE72995CF2120737"/>
        <w:category>
          <w:name w:val="General"/>
          <w:gallery w:val="placeholder"/>
        </w:category>
        <w:types>
          <w:type w:val="bbPlcHdr"/>
        </w:types>
        <w:behaviors>
          <w:behavior w:val="content"/>
        </w:behaviors>
        <w:guid w:val="{530FFD05-569C-4D4E-A9CD-612E6505F431}"/>
      </w:docPartPr>
      <w:docPartBody>
        <w:p w:rsidR="00000000" w:rsidRDefault="00DB02AB"/>
      </w:docPartBody>
    </w:docPart>
    <w:docPart>
      <w:docPartPr>
        <w:name w:val="5AC4A6B054C14DA6AD52465F1816B6FD"/>
        <w:category>
          <w:name w:val="General"/>
          <w:gallery w:val="placeholder"/>
        </w:category>
        <w:types>
          <w:type w:val="bbPlcHdr"/>
        </w:types>
        <w:behaviors>
          <w:behavior w:val="content"/>
        </w:behaviors>
        <w:guid w:val="{67C45277-5786-4A28-9DFF-75C961CEF7B6}"/>
      </w:docPartPr>
      <w:docPartBody>
        <w:p w:rsidR="00000000" w:rsidRDefault="00064834" w:rsidP="00064834">
          <w:pPr>
            <w:pStyle w:val="5AC4A6B054C14DA6AD52465F1816B6FD"/>
          </w:pPr>
          <w:r w:rsidRPr="00A30DD1">
            <w:rPr>
              <w:rStyle w:val="PlaceholderText"/>
            </w:rPr>
            <w:t>Click here to enter a date.</w:t>
          </w:r>
        </w:p>
      </w:docPartBody>
    </w:docPart>
    <w:docPart>
      <w:docPartPr>
        <w:name w:val="33269996DD0B4B6D8EBEC819DA84AADF"/>
        <w:category>
          <w:name w:val="General"/>
          <w:gallery w:val="placeholder"/>
        </w:category>
        <w:types>
          <w:type w:val="bbPlcHdr"/>
        </w:types>
        <w:behaviors>
          <w:behavior w:val="content"/>
        </w:behaviors>
        <w:guid w:val="{6E2BA76B-2774-4BD8-A174-BF8ECCFB5045}"/>
      </w:docPartPr>
      <w:docPartBody>
        <w:p w:rsidR="00000000" w:rsidRDefault="00DB02AB"/>
      </w:docPartBody>
    </w:docPart>
    <w:docPart>
      <w:docPartPr>
        <w:name w:val="7D28C4662977491B8650275A7D5E6B1F"/>
        <w:category>
          <w:name w:val="General"/>
          <w:gallery w:val="placeholder"/>
        </w:category>
        <w:types>
          <w:type w:val="bbPlcHdr"/>
        </w:types>
        <w:behaviors>
          <w:behavior w:val="content"/>
        </w:behaviors>
        <w:guid w:val="{17184A66-B462-4FD4-B631-0B0CF2EDDB9B}"/>
      </w:docPartPr>
      <w:docPartBody>
        <w:p w:rsidR="00000000" w:rsidRDefault="00DB02AB"/>
      </w:docPartBody>
    </w:docPart>
    <w:docPart>
      <w:docPartPr>
        <w:name w:val="6C7356225DC149F2921712BB83E5A7AB"/>
        <w:category>
          <w:name w:val="General"/>
          <w:gallery w:val="placeholder"/>
        </w:category>
        <w:types>
          <w:type w:val="bbPlcHdr"/>
        </w:types>
        <w:behaviors>
          <w:behavior w:val="content"/>
        </w:behaviors>
        <w:guid w:val="{15C306C5-D6AA-46C4-89E1-D53B43C472A7}"/>
      </w:docPartPr>
      <w:docPartBody>
        <w:p w:rsidR="00000000" w:rsidRDefault="00064834" w:rsidP="00064834">
          <w:pPr>
            <w:pStyle w:val="6C7356225DC149F2921712BB83E5A7AB"/>
          </w:pPr>
          <w:r>
            <w:rPr>
              <w:rFonts w:eastAsia="Times New Roman" w:cs="Times New Roman"/>
              <w:bCs/>
              <w:szCs w:val="24"/>
            </w:rPr>
            <w:t xml:space="preserve"> </w:t>
          </w:r>
        </w:p>
      </w:docPartBody>
    </w:docPart>
    <w:docPart>
      <w:docPartPr>
        <w:name w:val="7B0167BA02C943A08AA36F886266AC8D"/>
        <w:category>
          <w:name w:val="General"/>
          <w:gallery w:val="placeholder"/>
        </w:category>
        <w:types>
          <w:type w:val="bbPlcHdr"/>
        </w:types>
        <w:behaviors>
          <w:behavior w:val="content"/>
        </w:behaviors>
        <w:guid w:val="{BF864642-6888-4573-B53F-70116F2B2ECD}"/>
      </w:docPartPr>
      <w:docPartBody>
        <w:p w:rsidR="00000000" w:rsidRDefault="00DB02AB"/>
      </w:docPartBody>
    </w:docPart>
    <w:docPart>
      <w:docPartPr>
        <w:name w:val="EC4159DF1D2D4809AD9141B675CA0B38"/>
        <w:category>
          <w:name w:val="General"/>
          <w:gallery w:val="placeholder"/>
        </w:category>
        <w:types>
          <w:type w:val="bbPlcHdr"/>
        </w:types>
        <w:behaviors>
          <w:behavior w:val="content"/>
        </w:behaviors>
        <w:guid w:val="{84C97F32-20F9-455D-A3D1-80D6C65EA5C4}"/>
      </w:docPartPr>
      <w:docPartBody>
        <w:p w:rsidR="00000000" w:rsidRDefault="00DB02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483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02A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8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4834"/>
    <w:rPr>
      <w:rFonts w:ascii="Times New Roman" w:hAnsi="Times New Roman"/>
      <w:sz w:val="24"/>
    </w:rPr>
  </w:style>
  <w:style w:type="paragraph" w:customStyle="1" w:styleId="487D89B4F8B34DB4967D41FE18F7F88D9">
    <w:name w:val="487D89B4F8B34DB4967D41FE18F7F88D9"/>
    <w:rsid w:val="00064834"/>
    <w:rPr>
      <w:rFonts w:ascii="Times New Roman" w:hAnsi="Times New Roman"/>
      <w:sz w:val="24"/>
    </w:rPr>
  </w:style>
  <w:style w:type="paragraph" w:customStyle="1" w:styleId="AE2570ED5D764CD7AF9686706F550F4622">
    <w:name w:val="AE2570ED5D764CD7AF9686706F550F4622"/>
    <w:rsid w:val="00064834"/>
    <w:pPr>
      <w:tabs>
        <w:tab w:val="center" w:pos="4680"/>
        <w:tab w:val="right" w:pos="9360"/>
      </w:tabs>
      <w:spacing w:after="0" w:line="240" w:lineRule="auto"/>
    </w:pPr>
    <w:rPr>
      <w:rFonts w:ascii="Times New Roman" w:hAnsi="Times New Roman"/>
      <w:sz w:val="24"/>
    </w:rPr>
  </w:style>
  <w:style w:type="paragraph" w:customStyle="1" w:styleId="5AC4A6B054C14DA6AD52465F1816B6FD">
    <w:name w:val="5AC4A6B054C14DA6AD52465F1816B6FD"/>
    <w:rsid w:val="00064834"/>
    <w:pPr>
      <w:spacing w:after="160" w:line="259" w:lineRule="auto"/>
    </w:pPr>
  </w:style>
  <w:style w:type="paragraph" w:customStyle="1" w:styleId="6C7356225DC149F2921712BB83E5A7AB">
    <w:name w:val="6C7356225DC149F2921712BB83E5A7AB"/>
    <w:rsid w:val="000648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4626FC-6CA9-45EC-B9F8-0F144F69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823</Words>
  <Characters>4694</Characters>
  <Application>Microsoft Office Word</Application>
  <DocSecurity>0</DocSecurity>
  <Lines>39</Lines>
  <Paragraphs>11</Paragraphs>
  <ScaleCrop>false</ScaleCrop>
  <Company>Texas Legislative Council</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2019-05-03T20:21:00Z</dcterms:modified>
</cp:coreProperties>
</file>

<file path=docProps/custom.xml><?xml version="1.0" encoding="utf-8"?>
<op:Properties xmlns:vt="http://schemas.openxmlformats.org/officeDocument/2006/docPropsVTypes" xmlns:op="http://schemas.openxmlformats.org/officeDocument/2006/custom-properties"/>
</file>