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C0465" w:rsidTr="00345119">
        <w:tc>
          <w:tcPr>
            <w:tcW w:w="9576" w:type="dxa"/>
            <w:noWrap/>
          </w:tcPr>
          <w:p w:rsidR="008423E4" w:rsidRPr="0022177D" w:rsidRDefault="008A6A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A6AC1" w:rsidP="008423E4">
      <w:pPr>
        <w:jc w:val="center"/>
      </w:pPr>
    </w:p>
    <w:p w:rsidR="008423E4" w:rsidRPr="00B31F0E" w:rsidRDefault="008A6AC1" w:rsidP="008423E4"/>
    <w:p w:rsidR="008423E4" w:rsidRPr="00742794" w:rsidRDefault="008A6AC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0465" w:rsidTr="00345119">
        <w:tc>
          <w:tcPr>
            <w:tcW w:w="9576" w:type="dxa"/>
          </w:tcPr>
          <w:p w:rsidR="008423E4" w:rsidRPr="00861995" w:rsidRDefault="008A6AC1" w:rsidP="00345119">
            <w:pPr>
              <w:jc w:val="right"/>
            </w:pPr>
            <w:r>
              <w:t>S.B. 205</w:t>
            </w:r>
          </w:p>
        </w:tc>
      </w:tr>
      <w:tr w:rsidR="007C0465" w:rsidTr="00345119">
        <w:tc>
          <w:tcPr>
            <w:tcW w:w="9576" w:type="dxa"/>
          </w:tcPr>
          <w:p w:rsidR="008423E4" w:rsidRPr="00861995" w:rsidRDefault="008A6AC1" w:rsidP="00410ED8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7C0465" w:rsidTr="00345119">
        <w:tc>
          <w:tcPr>
            <w:tcW w:w="9576" w:type="dxa"/>
          </w:tcPr>
          <w:p w:rsidR="008423E4" w:rsidRPr="00861995" w:rsidRDefault="008A6AC1" w:rsidP="00345119">
            <w:pPr>
              <w:jc w:val="right"/>
            </w:pPr>
            <w:r>
              <w:t>Elections</w:t>
            </w:r>
          </w:p>
        </w:tc>
      </w:tr>
      <w:tr w:rsidR="007C0465" w:rsidTr="00345119">
        <w:tc>
          <w:tcPr>
            <w:tcW w:w="9576" w:type="dxa"/>
          </w:tcPr>
          <w:p w:rsidR="008423E4" w:rsidRDefault="008A6AC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A6AC1" w:rsidP="008423E4">
      <w:pPr>
        <w:tabs>
          <w:tab w:val="right" w:pos="9360"/>
        </w:tabs>
      </w:pPr>
    </w:p>
    <w:p w:rsidR="008423E4" w:rsidRDefault="008A6AC1" w:rsidP="008423E4"/>
    <w:p w:rsidR="008423E4" w:rsidRDefault="008A6AC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C0465" w:rsidTr="00345119">
        <w:tc>
          <w:tcPr>
            <w:tcW w:w="9576" w:type="dxa"/>
          </w:tcPr>
          <w:p w:rsidR="008423E4" w:rsidRPr="00A8133F" w:rsidRDefault="008A6AC1" w:rsidP="001353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A6AC1" w:rsidP="00135313"/>
          <w:p w:rsidR="003006AF" w:rsidRDefault="008A6AC1" w:rsidP="00135313">
            <w:pPr>
              <w:pStyle w:val="Header"/>
              <w:jc w:val="both"/>
            </w:pPr>
            <w:r>
              <w:t xml:space="preserve">Concerns have been raised regarding the possibility </w:t>
            </w:r>
            <w:r>
              <w:t xml:space="preserve">of </w:t>
            </w:r>
            <w:r>
              <w:t>person</w:t>
            </w:r>
            <w:r>
              <w:t>s</w:t>
            </w:r>
            <w:r>
              <w:t xml:space="preserve"> who </w:t>
            </w:r>
            <w:r>
              <w:t>are</w:t>
            </w:r>
            <w:r>
              <w:t xml:space="preserve"> summoned for jury duty but </w:t>
            </w:r>
            <w:r>
              <w:t xml:space="preserve">who </w:t>
            </w:r>
            <w:r>
              <w:t>identif</w:t>
            </w:r>
            <w:r>
              <w:t>y</w:t>
            </w:r>
            <w:r>
              <w:t xml:space="preserve"> </w:t>
            </w:r>
            <w:r>
              <w:t>themselves</w:t>
            </w:r>
            <w:r>
              <w:t xml:space="preserve"> as noncitizen</w:t>
            </w:r>
            <w:r>
              <w:t>s</w:t>
            </w:r>
            <w:r>
              <w:t xml:space="preserve"> and </w:t>
            </w:r>
            <w:r>
              <w:t>are</w:t>
            </w:r>
            <w:r>
              <w:t xml:space="preserve"> </w:t>
            </w:r>
            <w:r>
              <w:t>excused from jury duty be</w:t>
            </w:r>
            <w:r>
              <w:t>ing</w:t>
            </w:r>
            <w:r>
              <w:t xml:space="preserve"> able to vote illegally. It has been noted that voter fraud jeopardizes the integrity of the democratic process.</w:t>
            </w:r>
            <w:r>
              <w:t xml:space="preserve"> </w:t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> </w:t>
            </w:r>
            <w:r>
              <w:t>205</w:t>
            </w:r>
            <w:r>
              <w:t xml:space="preserve"> seeks to address these concerns by</w:t>
            </w:r>
            <w:r>
              <w:t xml:space="preserve"> amend</w:t>
            </w:r>
            <w:r>
              <w:t>ing</w:t>
            </w:r>
            <w:r>
              <w:t xml:space="preserve"> </w:t>
            </w:r>
            <w:r>
              <w:t xml:space="preserve">the </w:t>
            </w:r>
            <w:r>
              <w:t xml:space="preserve">law relating to the use of information from the lists of </w:t>
            </w:r>
            <w:r>
              <w:t>noncitizens</w:t>
            </w:r>
            <w:r>
              <w:t xml:space="preserve"> </w:t>
            </w:r>
            <w:r>
              <w:t>and nonresidents excused or disqualified from jury service.</w:t>
            </w:r>
            <w:r>
              <w:t xml:space="preserve"> </w:t>
            </w:r>
          </w:p>
          <w:p w:rsidR="008423E4" w:rsidRPr="00E26B13" w:rsidRDefault="008A6AC1" w:rsidP="00135313">
            <w:pPr>
              <w:rPr>
                <w:b/>
              </w:rPr>
            </w:pPr>
          </w:p>
        </w:tc>
      </w:tr>
      <w:tr w:rsidR="007C0465" w:rsidTr="00345119">
        <w:tc>
          <w:tcPr>
            <w:tcW w:w="9576" w:type="dxa"/>
          </w:tcPr>
          <w:p w:rsidR="0017725B" w:rsidRDefault="008A6AC1" w:rsidP="001353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A6AC1" w:rsidP="00135313">
            <w:pPr>
              <w:rPr>
                <w:b/>
                <w:u w:val="single"/>
              </w:rPr>
            </w:pPr>
          </w:p>
          <w:p w:rsidR="00B81F29" w:rsidRPr="00B81F29" w:rsidRDefault="008A6AC1" w:rsidP="0013531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8A6AC1" w:rsidP="00135313">
            <w:pPr>
              <w:rPr>
                <w:b/>
                <w:u w:val="single"/>
              </w:rPr>
            </w:pPr>
          </w:p>
        </w:tc>
      </w:tr>
      <w:tr w:rsidR="007C0465" w:rsidTr="00345119">
        <w:tc>
          <w:tcPr>
            <w:tcW w:w="9576" w:type="dxa"/>
          </w:tcPr>
          <w:p w:rsidR="008423E4" w:rsidRPr="00A8133F" w:rsidRDefault="008A6AC1" w:rsidP="001353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A6AC1" w:rsidP="00135313"/>
          <w:p w:rsidR="00B81F29" w:rsidRDefault="008A6AC1" w:rsidP="00135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8A6AC1" w:rsidP="00135313">
            <w:pPr>
              <w:rPr>
                <w:b/>
              </w:rPr>
            </w:pPr>
          </w:p>
        </w:tc>
      </w:tr>
      <w:tr w:rsidR="007C0465" w:rsidTr="00345119">
        <w:tc>
          <w:tcPr>
            <w:tcW w:w="9576" w:type="dxa"/>
          </w:tcPr>
          <w:p w:rsidR="008423E4" w:rsidRPr="00A8133F" w:rsidRDefault="008A6AC1" w:rsidP="001353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A6AC1" w:rsidP="00135313"/>
          <w:p w:rsidR="008423E4" w:rsidRDefault="008A6AC1" w:rsidP="00135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205 amends the </w:t>
            </w:r>
            <w:r>
              <w:t>Election</w:t>
            </w:r>
            <w:r>
              <w:t xml:space="preserve"> Code to </w:t>
            </w:r>
            <w:r>
              <w:t xml:space="preserve">require </w:t>
            </w:r>
            <w:r>
              <w:t xml:space="preserve">the secretary of state to </w:t>
            </w:r>
            <w:r w:rsidRPr="00AD7BC7">
              <w:t xml:space="preserve">compare quarterly the information received under </w:t>
            </w:r>
            <w:r>
              <w:t>statutory provisions relating to the comp</w:t>
            </w:r>
            <w:r>
              <w:t>il</w:t>
            </w:r>
            <w:r>
              <w:t>ation of a</w:t>
            </w:r>
            <w:r>
              <w:t xml:space="preserve"> </w:t>
            </w:r>
            <w:r w:rsidRPr="008A2A40">
              <w:t>list containing t</w:t>
            </w:r>
            <w:r w:rsidRPr="008A2A40">
              <w:t>he name and address of each person who is excused or disqualified from jury service because the person is not a resident of the county</w:t>
            </w:r>
            <w:r>
              <w:t xml:space="preserve"> </w:t>
            </w:r>
            <w:r w:rsidRPr="00173402">
              <w:t>with the statewide computerized voter registration list.</w:t>
            </w:r>
            <w:r>
              <w:t xml:space="preserve"> The bill requires</w:t>
            </w:r>
            <w:r w:rsidRPr="00AD7BC7">
              <w:t xml:space="preserve"> </w:t>
            </w:r>
            <w:r w:rsidRPr="00780A1B">
              <w:t xml:space="preserve">the secretary of state to </w:t>
            </w:r>
            <w:r>
              <w:t xml:space="preserve">send notice </w:t>
            </w:r>
            <w:r>
              <w:t>of a det</w:t>
            </w:r>
            <w:r>
              <w:t>ermination</w:t>
            </w:r>
            <w:r>
              <w:t xml:space="preserve"> that a voter on </w:t>
            </w:r>
            <w:r>
              <w:t xml:space="preserve">such a </w:t>
            </w:r>
            <w:r>
              <w:t>list has been excused or disqualified from jury service because the voter is not a resident of the county in which the voter is registered to vote</w:t>
            </w:r>
            <w:r>
              <w:t xml:space="preserve"> to </w:t>
            </w:r>
            <w:r w:rsidRPr="00BD4FD8">
              <w:t>the voter registrar of the counties considered appropriate by the secret</w:t>
            </w:r>
            <w:r w:rsidRPr="00BD4FD8">
              <w:t>ary and</w:t>
            </w:r>
            <w:r>
              <w:t xml:space="preserve"> </w:t>
            </w:r>
            <w:r>
              <w:t xml:space="preserve">to </w:t>
            </w:r>
            <w:r>
              <w:t>the attorney general</w:t>
            </w:r>
            <w:r w:rsidRPr="00BD4FD8">
              <w:t>, who is required to quarterly review the information to investigate whether a person has committed the offense of making a false statement on a voter registration application or other law</w:t>
            </w:r>
            <w:r>
              <w:t>.</w:t>
            </w:r>
            <w:r>
              <w:t xml:space="preserve"> </w:t>
            </w:r>
          </w:p>
          <w:p w:rsidR="007A3016" w:rsidRPr="006A39DC" w:rsidRDefault="008A6AC1" w:rsidP="0013531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</w:rPr>
            </w:pPr>
          </w:p>
          <w:p w:rsidR="007A3016" w:rsidRDefault="008A6AC1" w:rsidP="00135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205 amends the Government </w:t>
            </w:r>
            <w:r>
              <w:t>Code</w:t>
            </w:r>
            <w:r w:rsidRPr="0074276A">
              <w:t>, for purposes of the requirement that a court clerk on the third business day of each month send a copy of the list of persons so excused or disqualified in the previous month to certain officials,</w:t>
            </w:r>
            <w:r>
              <w:t xml:space="preserve"> to</w:t>
            </w:r>
            <w:r>
              <w:t xml:space="preserve"> </w:t>
            </w:r>
            <w:r>
              <w:t xml:space="preserve">add </w:t>
            </w:r>
            <w:r>
              <w:t>the attorney general as</w:t>
            </w:r>
            <w:r>
              <w:t xml:space="preserve"> </w:t>
            </w:r>
            <w:r w:rsidRPr="00DB225A">
              <w:t>a recipient of the lis</w:t>
            </w:r>
            <w:r w:rsidRPr="00DB225A">
              <w:t xml:space="preserve">t provided for purposes of an investigation of whether the person committed </w:t>
            </w:r>
            <w:r>
              <w:t>the offense of making a false statement on a voter application or other law</w:t>
            </w:r>
            <w:r w:rsidRPr="00DB225A">
              <w:t>.</w:t>
            </w:r>
            <w:r>
              <w:t xml:space="preserve"> The bill</w:t>
            </w:r>
            <w:r>
              <w:t xml:space="preserve"> requires</w:t>
            </w:r>
            <w:r w:rsidRPr="00DB225A">
              <w:t xml:space="preserve"> a court clerk on the third business day of each month</w:t>
            </w:r>
            <w:r>
              <w:t xml:space="preserve"> to</w:t>
            </w:r>
            <w:r w:rsidRPr="00DB225A">
              <w:t xml:space="preserve"> send a copy of the </w:t>
            </w:r>
            <w:r>
              <w:t>list of p</w:t>
            </w:r>
            <w:r>
              <w:t>ersons so</w:t>
            </w:r>
            <w:r>
              <w:t xml:space="preserve"> excused or disqualified in the previous month because the persons do not reside in the county </w:t>
            </w:r>
            <w:r>
              <w:t xml:space="preserve">to </w:t>
            </w:r>
            <w:r>
              <w:t>the secretary of state and the county or district attorney, as applicable, or the attorney general</w:t>
            </w:r>
            <w:r>
              <w:t>, in addition to the voter registrar,</w:t>
            </w:r>
            <w:r>
              <w:t xml:space="preserve"> for an invest</w:t>
            </w:r>
            <w:r>
              <w:t xml:space="preserve">igation of whether the person committed </w:t>
            </w:r>
            <w:r>
              <w:t>such an</w:t>
            </w:r>
            <w:r>
              <w:t xml:space="preserve"> </w:t>
            </w:r>
            <w:r>
              <w:t>offense</w:t>
            </w:r>
            <w:r>
              <w:t>.</w:t>
            </w:r>
            <w:r>
              <w:t xml:space="preserve"> The</w:t>
            </w:r>
            <w:r>
              <w:t xml:space="preserve"> bill includes use for purposes of the quarterly comparison by the secretary of state among the limited purposes for which the</w:t>
            </w:r>
            <w:r>
              <w:t xml:space="preserve"> list of persons so excused or disqualified </w:t>
            </w:r>
            <w:r>
              <w:t xml:space="preserve">that is </w:t>
            </w:r>
            <w:r>
              <w:t>maintained by a co</w:t>
            </w:r>
            <w:r>
              <w:t xml:space="preserve">urt clerk </w:t>
            </w:r>
            <w:r>
              <w:t>may be used.</w:t>
            </w:r>
          </w:p>
          <w:p w:rsidR="008423E4" w:rsidRPr="00835628" w:rsidRDefault="008A6AC1" w:rsidP="00135313">
            <w:pPr>
              <w:rPr>
                <w:b/>
              </w:rPr>
            </w:pPr>
          </w:p>
        </w:tc>
      </w:tr>
      <w:tr w:rsidR="007C0465" w:rsidTr="00345119">
        <w:tc>
          <w:tcPr>
            <w:tcW w:w="9576" w:type="dxa"/>
          </w:tcPr>
          <w:p w:rsidR="008423E4" w:rsidRPr="00A8133F" w:rsidRDefault="008A6AC1" w:rsidP="001353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A6AC1" w:rsidP="00135313"/>
          <w:p w:rsidR="008423E4" w:rsidRPr="00233FDB" w:rsidRDefault="008A6AC1" w:rsidP="00135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4108C3" w:rsidRPr="008423E4" w:rsidRDefault="008A6AC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6AC1">
      <w:r>
        <w:separator/>
      </w:r>
    </w:p>
  </w:endnote>
  <w:endnote w:type="continuationSeparator" w:id="0">
    <w:p w:rsidR="00000000" w:rsidRDefault="008A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6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0465" w:rsidTr="009C1E9A">
      <w:trPr>
        <w:cantSplit/>
      </w:trPr>
      <w:tc>
        <w:tcPr>
          <w:tcW w:w="0" w:type="pct"/>
        </w:tcPr>
        <w:p w:rsidR="00137D90" w:rsidRDefault="008A6A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A6A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A6A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A6A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A6A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0465" w:rsidTr="009C1E9A">
      <w:trPr>
        <w:cantSplit/>
      </w:trPr>
      <w:tc>
        <w:tcPr>
          <w:tcW w:w="0" w:type="pct"/>
        </w:tcPr>
        <w:p w:rsidR="00EC379B" w:rsidRDefault="008A6A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A6A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35303</w:t>
          </w:r>
        </w:p>
      </w:tc>
      <w:tc>
        <w:tcPr>
          <w:tcW w:w="2453" w:type="pct"/>
        </w:tcPr>
        <w:p w:rsidR="00EC379B" w:rsidRDefault="008A6A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19.137.1246</w:t>
          </w:r>
          <w:r>
            <w:fldChar w:fldCharType="end"/>
          </w:r>
        </w:p>
      </w:tc>
    </w:tr>
    <w:tr w:rsidR="007C0465" w:rsidTr="009C1E9A">
      <w:trPr>
        <w:cantSplit/>
      </w:trPr>
      <w:tc>
        <w:tcPr>
          <w:tcW w:w="0" w:type="pct"/>
        </w:tcPr>
        <w:p w:rsidR="00EC379B" w:rsidRDefault="008A6A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A6A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A6AC1" w:rsidP="006D504F">
          <w:pPr>
            <w:pStyle w:val="Footer"/>
            <w:rPr>
              <w:rStyle w:val="PageNumber"/>
            </w:rPr>
          </w:pPr>
        </w:p>
        <w:p w:rsidR="00EC379B" w:rsidRDefault="008A6A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04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A6A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A6AC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A6AC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6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6AC1">
      <w:r>
        <w:separator/>
      </w:r>
    </w:p>
  </w:footnote>
  <w:footnote w:type="continuationSeparator" w:id="0">
    <w:p w:rsidR="00000000" w:rsidRDefault="008A6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6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6A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6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65"/>
    <w:rsid w:val="007C0465"/>
    <w:rsid w:val="008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568F19-A6D4-4D24-94AB-6F55F37B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0D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0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0D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0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2634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SB00205 (Committee Report (Unamended))</vt:lpstr>
    </vt:vector>
  </TitlesOfParts>
  <Company>State of Texas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35303</dc:subject>
  <dc:creator>State of Texas</dc:creator>
  <dc:description>SB 205 by Perry-(H)Elections</dc:description>
  <cp:lastModifiedBy>Laura Ramsay</cp:lastModifiedBy>
  <cp:revision>2</cp:revision>
  <cp:lastPrinted>2003-11-26T17:21:00Z</cp:lastPrinted>
  <dcterms:created xsi:type="dcterms:W3CDTF">2019-05-18T17:37:00Z</dcterms:created>
  <dcterms:modified xsi:type="dcterms:W3CDTF">2019-05-18T17:37:00Z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19.137.1246</vt:lpwstr>
  </property>
</Properties>
</file>