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0755" w:rsidRDefault="00560755"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13F2124A9FF342AF9F2CD03D8CB4F5C7"/>
          </w:placeholder>
        </w:sdtPr>
        <w:sdtContent>
          <w:r w:rsidRPr="005C2A78">
            <w:rPr>
              <w:rFonts w:cs="Times New Roman"/>
              <w:b/>
              <w:szCs w:val="24"/>
              <w:u w:val="single"/>
            </w:rPr>
            <w:t>BILL ANALYSIS</w:t>
          </w:r>
        </w:sdtContent>
      </w:sdt>
    </w:p>
    <w:p w:rsidR="00560755" w:rsidRPr="00585C31" w:rsidRDefault="00560755" w:rsidP="000F1DF9">
      <w:pPr>
        <w:spacing w:after="0" w:line="240" w:lineRule="auto"/>
        <w:rPr>
          <w:rFonts w:cs="Times New Roman"/>
          <w:szCs w:val="24"/>
        </w:rPr>
      </w:pPr>
    </w:p>
    <w:p w:rsidR="00560755" w:rsidRPr="00585C31" w:rsidRDefault="00560755"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560755" w:rsidTr="000F1DF9">
        <w:tc>
          <w:tcPr>
            <w:tcW w:w="2718" w:type="dxa"/>
          </w:tcPr>
          <w:p w:rsidR="00560755" w:rsidRPr="005C2A78" w:rsidRDefault="00560755" w:rsidP="006D756B">
            <w:pPr>
              <w:rPr>
                <w:rFonts w:cs="Times New Roman"/>
                <w:szCs w:val="24"/>
              </w:rPr>
            </w:pPr>
            <w:sdt>
              <w:sdtPr>
                <w:rPr>
                  <w:rFonts w:cs="Times New Roman"/>
                  <w:szCs w:val="24"/>
                </w:rPr>
                <w:alias w:val="Agency Title"/>
                <w:tag w:val="AgencyTitleContentControl"/>
                <w:id w:val="1920747753"/>
                <w:lock w:val="sdtContentLocked"/>
                <w:placeholder>
                  <w:docPart w:val="F6D240F34D61466C9ECC7F7668D62A7A"/>
                </w:placeholder>
              </w:sdtPr>
              <w:sdtEndPr>
                <w:rPr>
                  <w:rFonts w:cstheme="minorBidi"/>
                  <w:szCs w:val="22"/>
                </w:rPr>
              </w:sdtEndPr>
              <w:sdtContent>
                <w:r>
                  <w:rPr>
                    <w:rFonts w:cs="Times New Roman"/>
                    <w:szCs w:val="24"/>
                  </w:rPr>
                  <w:t>Senate Research Center</w:t>
                </w:r>
              </w:sdtContent>
            </w:sdt>
          </w:p>
        </w:tc>
        <w:tc>
          <w:tcPr>
            <w:tcW w:w="6858" w:type="dxa"/>
          </w:tcPr>
          <w:p w:rsidR="00560755" w:rsidRPr="00FF6471" w:rsidRDefault="00560755" w:rsidP="000F1DF9">
            <w:pPr>
              <w:jc w:val="right"/>
              <w:rPr>
                <w:rFonts w:cs="Times New Roman"/>
                <w:szCs w:val="24"/>
              </w:rPr>
            </w:pPr>
            <w:sdt>
              <w:sdtPr>
                <w:rPr>
                  <w:rFonts w:cs="Times New Roman"/>
                  <w:szCs w:val="24"/>
                </w:rPr>
                <w:alias w:val="Bill Number"/>
                <w:tag w:val="BillNumberOne"/>
                <w:id w:val="-410784069"/>
                <w:lock w:val="sdtContentLocked"/>
                <w:placeholder>
                  <w:docPart w:val="D56CC4D4E45A4065B93F5E9062471E67"/>
                </w:placeholder>
              </w:sdtPr>
              <w:sdtContent>
                <w:r>
                  <w:rPr>
                    <w:rFonts w:cs="Times New Roman"/>
                    <w:szCs w:val="24"/>
                  </w:rPr>
                  <w:t>S.B. 232</w:t>
                </w:r>
              </w:sdtContent>
            </w:sdt>
          </w:p>
        </w:tc>
      </w:tr>
      <w:tr w:rsidR="00560755" w:rsidTr="000F1DF9">
        <w:sdt>
          <w:sdtPr>
            <w:rPr>
              <w:rFonts w:cs="Times New Roman"/>
              <w:szCs w:val="24"/>
            </w:rPr>
            <w:alias w:val="TLCNumber"/>
            <w:tag w:val="TLCNumber"/>
            <w:id w:val="-542600604"/>
            <w:lock w:val="sdtLocked"/>
            <w:placeholder>
              <w:docPart w:val="52DB3924181346B78EF5A4DC5176FF0F"/>
            </w:placeholder>
          </w:sdtPr>
          <w:sdtContent>
            <w:tc>
              <w:tcPr>
                <w:tcW w:w="2718" w:type="dxa"/>
              </w:tcPr>
              <w:p w:rsidR="00560755" w:rsidRPr="000F1DF9" w:rsidRDefault="00560755" w:rsidP="00C65088">
                <w:pPr>
                  <w:rPr>
                    <w:rFonts w:cs="Times New Roman"/>
                    <w:szCs w:val="24"/>
                  </w:rPr>
                </w:pPr>
                <w:r>
                  <w:rPr>
                    <w:rFonts w:cs="Times New Roman"/>
                    <w:szCs w:val="24"/>
                  </w:rPr>
                  <w:t>86R3438 JES-D</w:t>
                </w:r>
              </w:p>
            </w:tc>
          </w:sdtContent>
        </w:sdt>
        <w:tc>
          <w:tcPr>
            <w:tcW w:w="6858" w:type="dxa"/>
          </w:tcPr>
          <w:p w:rsidR="00560755" w:rsidRPr="005C2A78" w:rsidRDefault="00560755" w:rsidP="006D756B">
            <w:pPr>
              <w:jc w:val="right"/>
              <w:rPr>
                <w:rFonts w:cs="Times New Roman"/>
                <w:szCs w:val="24"/>
              </w:rPr>
            </w:pPr>
            <w:sdt>
              <w:sdtPr>
                <w:rPr>
                  <w:rFonts w:cs="Times New Roman"/>
                  <w:szCs w:val="24"/>
                </w:rPr>
                <w:alias w:val="Author Label"/>
                <w:tag w:val="By"/>
                <w:id w:val="72399597"/>
                <w:lock w:val="sdtLocked"/>
                <w:placeholder>
                  <w:docPart w:val="DF0C1D2E3AD642E892E3D99FBE31359B"/>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C74AA636E6DC48C2B20E1567454A666D"/>
                </w:placeholder>
              </w:sdtPr>
              <w:sdtContent>
                <w:r>
                  <w:rPr>
                    <w:rFonts w:cs="Times New Roman"/>
                    <w:szCs w:val="24"/>
                  </w:rPr>
                  <w:t>Menéndez</w:t>
                </w:r>
              </w:sdtContent>
            </w:sdt>
            <w:sdt>
              <w:sdtPr>
                <w:rPr>
                  <w:rFonts w:cs="Times New Roman"/>
                  <w:szCs w:val="24"/>
                </w:rPr>
                <w:alias w:val="Sponsor"/>
                <w:tag w:val="Sponsor"/>
                <w:id w:val="-2039656131"/>
                <w:lock w:val="sdtContentLocked"/>
                <w:placeholder>
                  <w:docPart w:val="DEB22324DAA34562994C3F8F59C56A6C"/>
                </w:placeholder>
                <w:showingPlcHdr/>
              </w:sdtPr>
              <w:sdtContent/>
            </w:sdt>
          </w:p>
        </w:tc>
      </w:tr>
      <w:tr w:rsidR="00560755" w:rsidTr="000F1DF9">
        <w:tc>
          <w:tcPr>
            <w:tcW w:w="2718" w:type="dxa"/>
          </w:tcPr>
          <w:p w:rsidR="00560755" w:rsidRPr="00BC7495" w:rsidRDefault="00560755" w:rsidP="000F1DF9">
            <w:pPr>
              <w:rPr>
                <w:rFonts w:cs="Times New Roman"/>
                <w:szCs w:val="24"/>
              </w:rPr>
            </w:pPr>
          </w:p>
        </w:tc>
        <w:sdt>
          <w:sdtPr>
            <w:rPr>
              <w:rFonts w:cs="Times New Roman"/>
              <w:szCs w:val="24"/>
            </w:rPr>
            <w:alias w:val="Committee"/>
            <w:tag w:val="Committee"/>
            <w:id w:val="1914272295"/>
            <w:lock w:val="sdtContentLocked"/>
            <w:placeholder>
              <w:docPart w:val="405FAE173D6D4B31A608D8CD5DEA675F"/>
            </w:placeholder>
          </w:sdtPr>
          <w:sdtContent>
            <w:tc>
              <w:tcPr>
                <w:tcW w:w="6858" w:type="dxa"/>
              </w:tcPr>
              <w:p w:rsidR="00560755" w:rsidRPr="00FF6471" w:rsidRDefault="00560755" w:rsidP="000F1DF9">
                <w:pPr>
                  <w:jc w:val="right"/>
                  <w:rPr>
                    <w:rFonts w:cs="Times New Roman"/>
                    <w:szCs w:val="24"/>
                  </w:rPr>
                </w:pPr>
                <w:r>
                  <w:rPr>
                    <w:rFonts w:cs="Times New Roman"/>
                    <w:szCs w:val="24"/>
                  </w:rPr>
                  <w:t>Education</w:t>
                </w:r>
              </w:p>
            </w:tc>
          </w:sdtContent>
        </w:sdt>
      </w:tr>
      <w:tr w:rsidR="00560755" w:rsidTr="000F1DF9">
        <w:tc>
          <w:tcPr>
            <w:tcW w:w="2718" w:type="dxa"/>
          </w:tcPr>
          <w:p w:rsidR="00560755" w:rsidRPr="00BC7495" w:rsidRDefault="00560755" w:rsidP="000F1DF9">
            <w:pPr>
              <w:rPr>
                <w:rFonts w:cs="Times New Roman"/>
                <w:szCs w:val="24"/>
              </w:rPr>
            </w:pPr>
          </w:p>
        </w:tc>
        <w:sdt>
          <w:sdtPr>
            <w:rPr>
              <w:rFonts w:cs="Times New Roman"/>
              <w:szCs w:val="24"/>
            </w:rPr>
            <w:alias w:val="Date"/>
            <w:tag w:val="DateContentControl"/>
            <w:id w:val="1178081906"/>
            <w:lock w:val="sdtLocked"/>
            <w:placeholder>
              <w:docPart w:val="408B3334E88440C294B68FFC8ADA8736"/>
            </w:placeholder>
            <w:date w:fullDate="2019-04-18T00:00:00Z">
              <w:dateFormat w:val="M/d/yyyy"/>
              <w:lid w:val="en-US"/>
              <w:storeMappedDataAs w:val="dateTime"/>
              <w:calendar w:val="gregorian"/>
            </w:date>
          </w:sdtPr>
          <w:sdtContent>
            <w:tc>
              <w:tcPr>
                <w:tcW w:w="6858" w:type="dxa"/>
              </w:tcPr>
              <w:p w:rsidR="00560755" w:rsidRPr="00FF6471" w:rsidRDefault="00560755" w:rsidP="000F1DF9">
                <w:pPr>
                  <w:jc w:val="right"/>
                  <w:rPr>
                    <w:rFonts w:cs="Times New Roman"/>
                    <w:szCs w:val="24"/>
                  </w:rPr>
                </w:pPr>
                <w:r>
                  <w:rPr>
                    <w:rFonts w:cs="Times New Roman"/>
                    <w:szCs w:val="24"/>
                  </w:rPr>
                  <w:t>4/18/2019</w:t>
                </w:r>
              </w:p>
            </w:tc>
          </w:sdtContent>
        </w:sdt>
      </w:tr>
      <w:tr w:rsidR="00560755" w:rsidTr="000F1DF9">
        <w:tc>
          <w:tcPr>
            <w:tcW w:w="2718" w:type="dxa"/>
          </w:tcPr>
          <w:p w:rsidR="00560755" w:rsidRPr="00BC7495" w:rsidRDefault="00560755" w:rsidP="000F1DF9">
            <w:pPr>
              <w:rPr>
                <w:rFonts w:cs="Times New Roman"/>
                <w:szCs w:val="24"/>
              </w:rPr>
            </w:pPr>
          </w:p>
        </w:tc>
        <w:sdt>
          <w:sdtPr>
            <w:rPr>
              <w:rFonts w:cs="Times New Roman"/>
              <w:szCs w:val="24"/>
            </w:rPr>
            <w:alias w:val="BA Version"/>
            <w:tag w:val="BAVersion"/>
            <w:id w:val="-1685590809"/>
            <w:lock w:val="sdtContentLocked"/>
            <w:placeholder>
              <w:docPart w:val="27F39E1EE9524610AFFC4601FDDE97CB"/>
            </w:placeholder>
          </w:sdtPr>
          <w:sdtContent>
            <w:tc>
              <w:tcPr>
                <w:tcW w:w="6858" w:type="dxa"/>
              </w:tcPr>
              <w:p w:rsidR="00560755" w:rsidRPr="00FF6471" w:rsidRDefault="00560755" w:rsidP="000F1DF9">
                <w:pPr>
                  <w:jc w:val="right"/>
                  <w:rPr>
                    <w:rFonts w:cs="Times New Roman"/>
                    <w:szCs w:val="24"/>
                  </w:rPr>
                </w:pPr>
                <w:r>
                  <w:rPr>
                    <w:rFonts w:cs="Times New Roman"/>
                    <w:szCs w:val="24"/>
                  </w:rPr>
                  <w:t>As Filed</w:t>
                </w:r>
              </w:p>
            </w:tc>
          </w:sdtContent>
        </w:sdt>
      </w:tr>
    </w:tbl>
    <w:p w:rsidR="00560755" w:rsidRPr="00FF6471" w:rsidRDefault="00560755" w:rsidP="000F1DF9">
      <w:pPr>
        <w:spacing w:after="0" w:line="240" w:lineRule="auto"/>
        <w:rPr>
          <w:rFonts w:cs="Times New Roman"/>
          <w:szCs w:val="24"/>
        </w:rPr>
      </w:pPr>
    </w:p>
    <w:p w:rsidR="00560755" w:rsidRPr="00FF6471" w:rsidRDefault="00560755" w:rsidP="000F1DF9">
      <w:pPr>
        <w:spacing w:after="0" w:line="240" w:lineRule="auto"/>
        <w:rPr>
          <w:rFonts w:cs="Times New Roman"/>
          <w:szCs w:val="24"/>
        </w:rPr>
      </w:pPr>
    </w:p>
    <w:p w:rsidR="00560755" w:rsidRPr="00FF6471" w:rsidRDefault="00560755"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D0D2FD4DCA3749E78917CC01EDECF713"/>
        </w:placeholder>
      </w:sdtPr>
      <w:sdtContent>
        <w:p w:rsidR="00560755" w:rsidRDefault="00560755"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FA56DA2686A0486B8C7D516024F029FB"/>
        </w:placeholder>
      </w:sdtPr>
      <w:sdtContent>
        <w:p w:rsidR="00560755" w:rsidRDefault="00560755" w:rsidP="00560755">
          <w:pPr>
            <w:pStyle w:val="NormalWeb"/>
            <w:spacing w:before="0" w:beforeAutospacing="0" w:after="0" w:afterAutospacing="0"/>
            <w:jc w:val="both"/>
            <w:divId w:val="765270461"/>
            <w:rPr>
              <w:rFonts w:eastAsia="Times New Roman"/>
              <w:bCs/>
            </w:rPr>
          </w:pPr>
        </w:p>
        <w:p w:rsidR="00560755" w:rsidRPr="0000130B" w:rsidRDefault="00560755" w:rsidP="00560755">
          <w:pPr>
            <w:pStyle w:val="NormalWeb"/>
            <w:spacing w:before="0" w:beforeAutospacing="0" w:after="0" w:afterAutospacing="0"/>
            <w:jc w:val="both"/>
            <w:divId w:val="765270461"/>
          </w:pPr>
          <w:r w:rsidRPr="0000130B">
            <w:t>Parental engagement is a vital part to quality education. Parents need to be adequately informed and involved with their child's education. According to the Foundation High School Program created by the 83rd Legislature, Algebra II is only required for a Distingu</w:t>
          </w:r>
          <w:r>
            <w:t>ished Level of Achievement plan;</w:t>
          </w:r>
          <w:r w:rsidRPr="0000130B">
            <w:t xml:space="preserve"> it is not required to graduate high school. Students and parents need to be accurately informed about the curriculum requirements to receive a diploma. The Distinguished Level of Achievement program best correlates with college readiness, and requires Algebra II completion among other math and science credits. Therefore, those who do not choose this route may be less prepared than students in this program.</w:t>
          </w:r>
        </w:p>
        <w:p w:rsidR="00560755" w:rsidRPr="0000130B" w:rsidRDefault="00560755" w:rsidP="00560755">
          <w:pPr>
            <w:pStyle w:val="NormalWeb"/>
            <w:spacing w:before="0" w:beforeAutospacing="0" w:after="0" w:afterAutospacing="0"/>
            <w:jc w:val="both"/>
            <w:divId w:val="765270461"/>
          </w:pPr>
          <w:r w:rsidRPr="0000130B">
            <w:t> </w:t>
          </w:r>
        </w:p>
        <w:p w:rsidR="00560755" w:rsidRPr="0000130B" w:rsidRDefault="00560755" w:rsidP="00560755">
          <w:pPr>
            <w:pStyle w:val="NormalWeb"/>
            <w:spacing w:before="0" w:beforeAutospacing="0" w:after="0" w:afterAutospacing="0"/>
            <w:jc w:val="both"/>
            <w:divId w:val="765270461"/>
          </w:pPr>
          <w:r w:rsidRPr="0000130B">
            <w:t>There are additional benefits to graduating within the Distinguished Leve</w:t>
          </w:r>
          <w:r>
            <w:t>l of Achievement. These include</w:t>
          </w:r>
          <w:r w:rsidRPr="0000130B">
            <w:t xml:space="preserve"> the opportunity to compete for a position in top 10 percent of the class which leads to automatic admission into Texas public universities, better preparation for college readiness, access to more financial aid opportunities, and a strong foundation to complete a college degree.</w:t>
          </w:r>
        </w:p>
        <w:p w:rsidR="00560755" w:rsidRPr="0000130B" w:rsidRDefault="00560755" w:rsidP="00560755">
          <w:pPr>
            <w:pStyle w:val="NormalWeb"/>
            <w:spacing w:before="0" w:beforeAutospacing="0" w:after="0" w:afterAutospacing="0"/>
            <w:jc w:val="both"/>
            <w:divId w:val="765270461"/>
          </w:pPr>
          <w:r w:rsidRPr="0000130B">
            <w:t> </w:t>
          </w:r>
        </w:p>
        <w:p w:rsidR="00560755" w:rsidRPr="0000130B" w:rsidRDefault="00560755" w:rsidP="00560755">
          <w:pPr>
            <w:pStyle w:val="NormalWeb"/>
            <w:spacing w:before="0" w:beforeAutospacing="0" w:after="0" w:afterAutospacing="0"/>
            <w:jc w:val="both"/>
            <w:divId w:val="765270461"/>
          </w:pPr>
          <w:r w:rsidRPr="0000130B">
            <w:t>S.B. 232 would require school districts to notify parents or guardians of each student enrolled in ninth grade or above, that the student is not required to complete an Algebra II course under the Foundation School Program. School districts would also be required to include the potential consequences of not taking Algebra II in the notification. These consequences include not qualifying for automatic admission into Texas public universities, the inability to qualify for STEM-focused diploma plans, the possible lack in preparation for college readiness, and limitations on certain financial aid opportunities.  </w:t>
          </w:r>
        </w:p>
        <w:p w:rsidR="00560755" w:rsidRPr="00D70925" w:rsidRDefault="00560755" w:rsidP="00560755">
          <w:pPr>
            <w:spacing w:after="0" w:line="240" w:lineRule="auto"/>
            <w:jc w:val="both"/>
            <w:rPr>
              <w:rFonts w:eastAsia="Times New Roman" w:cs="Times New Roman"/>
              <w:bCs/>
              <w:szCs w:val="24"/>
            </w:rPr>
          </w:pPr>
        </w:p>
      </w:sdtContent>
    </w:sdt>
    <w:p w:rsidR="00560755" w:rsidRDefault="00560755" w:rsidP="00D001D4">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232 </w:t>
      </w:r>
      <w:bookmarkStart w:id="1" w:name="AmendsCurrentLaw"/>
      <w:bookmarkEnd w:id="1"/>
      <w:r>
        <w:rPr>
          <w:rFonts w:cs="Times New Roman"/>
          <w:szCs w:val="24"/>
        </w:rPr>
        <w:t>amends current law relating to parental notification by a school district regarding high school graduation requirements.</w:t>
      </w:r>
    </w:p>
    <w:p w:rsidR="00560755" w:rsidRPr="00EC3BA6" w:rsidRDefault="00560755" w:rsidP="00D001D4">
      <w:pPr>
        <w:spacing w:after="0" w:line="240" w:lineRule="auto"/>
        <w:jc w:val="both"/>
        <w:rPr>
          <w:rFonts w:eastAsia="Times New Roman" w:cs="Times New Roman"/>
          <w:szCs w:val="24"/>
        </w:rPr>
      </w:pPr>
    </w:p>
    <w:p w:rsidR="00560755" w:rsidRPr="005C2A78" w:rsidRDefault="00560755" w:rsidP="00D001D4">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6BF06F84FE2D4DBFB0F2A7B477745A40"/>
          </w:placeholder>
        </w:sdtPr>
        <w:sdtContent>
          <w:r>
            <w:rPr>
              <w:rFonts w:eastAsia="Times New Roman" w:cs="Times New Roman"/>
              <w:b/>
              <w:szCs w:val="24"/>
              <w:u w:val="single"/>
            </w:rPr>
            <w:t>RULEMAKING AUTHORITY</w:t>
          </w:r>
        </w:sdtContent>
      </w:sdt>
    </w:p>
    <w:p w:rsidR="00560755" w:rsidRPr="006529C4" w:rsidRDefault="00560755" w:rsidP="00D001D4">
      <w:pPr>
        <w:spacing w:after="0" w:line="240" w:lineRule="auto"/>
        <w:jc w:val="both"/>
        <w:rPr>
          <w:rFonts w:cs="Times New Roman"/>
          <w:szCs w:val="24"/>
        </w:rPr>
      </w:pPr>
    </w:p>
    <w:p w:rsidR="00560755" w:rsidRPr="006529C4" w:rsidRDefault="00560755" w:rsidP="00D001D4">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560755" w:rsidRPr="006529C4" w:rsidRDefault="00560755" w:rsidP="00D001D4">
      <w:pPr>
        <w:spacing w:after="0" w:line="240" w:lineRule="auto"/>
        <w:jc w:val="both"/>
        <w:rPr>
          <w:rFonts w:cs="Times New Roman"/>
          <w:szCs w:val="24"/>
        </w:rPr>
      </w:pPr>
    </w:p>
    <w:p w:rsidR="00560755" w:rsidRPr="005C2A78" w:rsidRDefault="00560755" w:rsidP="00D001D4">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1D92460F614547DB9028785C0A091614"/>
          </w:placeholder>
        </w:sdtPr>
        <w:sdtContent>
          <w:r>
            <w:rPr>
              <w:rFonts w:eastAsia="Times New Roman" w:cs="Times New Roman"/>
              <w:b/>
              <w:szCs w:val="24"/>
              <w:u w:val="single"/>
            </w:rPr>
            <w:t>SECTION BY SECTION ANALYSIS</w:t>
          </w:r>
        </w:sdtContent>
      </w:sdt>
    </w:p>
    <w:p w:rsidR="00560755" w:rsidRPr="005C2A78" w:rsidRDefault="00560755" w:rsidP="00D001D4">
      <w:pPr>
        <w:spacing w:after="0" w:line="240" w:lineRule="auto"/>
        <w:jc w:val="both"/>
        <w:rPr>
          <w:rFonts w:eastAsia="Times New Roman" w:cs="Times New Roman"/>
          <w:szCs w:val="24"/>
        </w:rPr>
      </w:pPr>
    </w:p>
    <w:p w:rsidR="00560755" w:rsidRDefault="00560755" w:rsidP="00D001D4">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Subchapter B, Chapter 28, Education Code, by adding Section 28.02123, as follows:</w:t>
      </w:r>
    </w:p>
    <w:p w:rsidR="00560755" w:rsidRDefault="00560755" w:rsidP="00D001D4">
      <w:pPr>
        <w:spacing w:after="0" w:line="240" w:lineRule="auto"/>
        <w:jc w:val="both"/>
        <w:rPr>
          <w:rFonts w:eastAsia="Times New Roman" w:cs="Times New Roman"/>
          <w:szCs w:val="24"/>
        </w:rPr>
      </w:pPr>
    </w:p>
    <w:p w:rsidR="00560755" w:rsidRDefault="00560755" w:rsidP="00D001D4">
      <w:pPr>
        <w:spacing w:after="0" w:line="240" w:lineRule="auto"/>
        <w:ind w:left="720"/>
        <w:jc w:val="both"/>
        <w:rPr>
          <w:rFonts w:eastAsia="Times New Roman" w:cs="Times New Roman"/>
          <w:szCs w:val="24"/>
        </w:rPr>
      </w:pPr>
      <w:r>
        <w:rPr>
          <w:rFonts w:eastAsia="Times New Roman" w:cs="Times New Roman"/>
          <w:szCs w:val="24"/>
        </w:rPr>
        <w:t xml:space="preserve">Sec. 28.02123. NOTIFICATION OF CERTAIN HIGH SCHOOL GRADUATION REQUIREMENTS. (a) Requires a school district to notify, not later than September 1 of each school year, by regular mail and e-mail the parent of or other person standing in parental relation to each student enrolled in grade nine or above that the student is not required to complete an Algebra II course to graduate under the foundation high school program. </w:t>
      </w:r>
    </w:p>
    <w:p w:rsidR="00560755" w:rsidRDefault="00560755" w:rsidP="00D001D4">
      <w:pPr>
        <w:spacing w:after="0" w:line="240" w:lineRule="auto"/>
        <w:ind w:left="720"/>
        <w:jc w:val="both"/>
        <w:rPr>
          <w:rFonts w:eastAsia="Times New Roman" w:cs="Times New Roman"/>
          <w:szCs w:val="24"/>
        </w:rPr>
      </w:pPr>
    </w:p>
    <w:p w:rsidR="00560755" w:rsidRPr="005C2A78" w:rsidRDefault="00560755" w:rsidP="00D001D4">
      <w:pPr>
        <w:spacing w:after="0" w:line="240" w:lineRule="auto"/>
        <w:ind w:left="1440"/>
        <w:jc w:val="both"/>
        <w:rPr>
          <w:rFonts w:eastAsia="Times New Roman" w:cs="Times New Roman"/>
          <w:szCs w:val="24"/>
        </w:rPr>
      </w:pPr>
      <w:r>
        <w:rPr>
          <w:rFonts w:eastAsia="Times New Roman" w:cs="Times New Roman"/>
          <w:szCs w:val="24"/>
        </w:rPr>
        <w:t xml:space="preserve">(b) Requires the notification to include information regarding the potential consequences to a student of not completing an Algebra II course, including the impact on eligibility for automatic college admission under Section 51.803 (Automatic Admission: All Institutions) and certain financial aid authorized under Title 3 (Higher Education). </w:t>
      </w:r>
    </w:p>
    <w:p w:rsidR="00560755" w:rsidRPr="005C2A78" w:rsidRDefault="00560755" w:rsidP="00D001D4">
      <w:pPr>
        <w:spacing w:after="0" w:line="240" w:lineRule="auto"/>
        <w:jc w:val="both"/>
        <w:rPr>
          <w:rFonts w:eastAsia="Times New Roman" w:cs="Times New Roman"/>
          <w:szCs w:val="24"/>
        </w:rPr>
      </w:pPr>
    </w:p>
    <w:p w:rsidR="00560755" w:rsidRPr="005C2A78" w:rsidRDefault="00560755" w:rsidP="00D001D4">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Provides that application of this Act begins with the 2019–2020 school year. </w:t>
      </w:r>
    </w:p>
    <w:p w:rsidR="00560755" w:rsidRPr="005C2A78" w:rsidRDefault="00560755" w:rsidP="00D001D4">
      <w:pPr>
        <w:spacing w:after="0" w:line="240" w:lineRule="auto"/>
        <w:jc w:val="both"/>
        <w:rPr>
          <w:rFonts w:eastAsia="Times New Roman" w:cs="Times New Roman"/>
          <w:szCs w:val="24"/>
        </w:rPr>
      </w:pPr>
    </w:p>
    <w:p w:rsidR="00560755" w:rsidRPr="00C8671F" w:rsidRDefault="00560755" w:rsidP="00D001D4">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 xml:space="preserve">Effective date: upon passage or September 1, 2019. </w:t>
      </w:r>
    </w:p>
    <w:sectPr w:rsidR="00560755" w:rsidRPr="00C8671F" w:rsidSect="000F1DF9">
      <w:footerReference w:type="default" r:id="rId8"/>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2D68" w:rsidRDefault="00E82D68" w:rsidP="000F1DF9">
      <w:pPr>
        <w:spacing w:after="0" w:line="240" w:lineRule="auto"/>
      </w:pPr>
      <w:r>
        <w:separator/>
      </w:r>
    </w:p>
  </w:endnote>
  <w:endnote w:type="continuationSeparator" w:id="0">
    <w:p w:rsidR="00E82D68" w:rsidRDefault="00E82D68"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E82D68"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560755">
                <w:rPr>
                  <w:sz w:val="20"/>
                  <w:szCs w:val="20"/>
                </w:rPr>
                <w:t>KNS</w:t>
              </w:r>
            </w:sdtContent>
          </w:sdt>
          <w:r w:rsidR="00E10F50">
            <w:rPr>
              <w:sz w:val="20"/>
              <w:szCs w:val="20"/>
            </w:rPr>
            <w:t xml:space="preserve"> </w:t>
          </w:r>
          <w:sdt>
            <w:sdtPr>
              <w:rPr>
                <w:sz w:val="20"/>
                <w:szCs w:val="20"/>
              </w:rPr>
              <w:alias w:val="Bill Number"/>
              <w:id w:val="-1363743864"/>
              <w:lock w:val="sdtContentLocked"/>
              <w:placeholder>
                <w:docPart w:val="EDFBD73E4750480A95E3DFF31295F398"/>
              </w:placeholder>
            </w:sdtPr>
            <w:sdtEndPr/>
            <w:sdtContent>
              <w:r w:rsidR="00560755">
                <w:rPr>
                  <w:sz w:val="20"/>
                  <w:szCs w:val="20"/>
                </w:rPr>
                <w:t>S.B. 232</w:t>
              </w:r>
            </w:sdtContent>
          </w:sdt>
          <w:r w:rsidR="00B43543">
            <w:rPr>
              <w:sz w:val="20"/>
              <w:szCs w:val="20"/>
            </w:rPr>
            <w:t xml:space="preserve"> </w:t>
          </w:r>
          <w:sdt>
            <w:sdtPr>
              <w:rPr>
                <w:sz w:val="20"/>
                <w:szCs w:val="20"/>
              </w:rPr>
              <w:alias w:val="Legislative / Session"/>
              <w:id w:val="-182668472"/>
              <w:lock w:val="sdtContentLocked"/>
              <w:placeholder>
                <w:docPart w:val="ECCCFE6F18234985A37F831519DCB3BD"/>
              </w:placeholder>
            </w:sdtPr>
            <w:sdtEndPr/>
            <w:sdtContent>
              <w:r w:rsidR="00560755">
                <w:rPr>
                  <w:sz w:val="20"/>
                  <w:szCs w:val="20"/>
                </w:rPr>
                <w:t>86(R)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E82D68"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560755">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560755">
                <w:rPr>
                  <w:noProof/>
                  <w:sz w:val="20"/>
                  <w:szCs w:val="20"/>
                </w:rPr>
                <w:t>2</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2D68" w:rsidRDefault="00E82D68" w:rsidP="000F1DF9">
      <w:pPr>
        <w:spacing w:after="0" w:line="240" w:lineRule="auto"/>
      </w:pPr>
      <w:r>
        <w:separator/>
      </w:r>
    </w:p>
  </w:footnote>
  <w:footnote w:type="continuationSeparator" w:id="0">
    <w:p w:rsidR="00E82D68" w:rsidRDefault="00E82D68" w:rsidP="000F1D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60755"/>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82D68"/>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BA3FDD"/>
  <w15:docId w15:val="{F1E8EA70-4D3C-424E-AB97-9A96D6397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560755"/>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5270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986B5B" w:rsidP="00986B5B">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13F2124A9FF342AF9F2CD03D8CB4F5C7"/>
        <w:category>
          <w:name w:val="General"/>
          <w:gallery w:val="placeholder"/>
        </w:category>
        <w:types>
          <w:type w:val="bbPlcHdr"/>
        </w:types>
        <w:behaviors>
          <w:behavior w:val="content"/>
        </w:behaviors>
        <w:guid w:val="{D6E42D27-2CD7-45FF-83BF-DB5B748DBCCA}"/>
      </w:docPartPr>
      <w:docPartBody>
        <w:p w:rsidR="00000000" w:rsidRDefault="00864465"/>
      </w:docPartBody>
    </w:docPart>
    <w:docPart>
      <w:docPartPr>
        <w:name w:val="F6D240F34D61466C9ECC7F7668D62A7A"/>
        <w:category>
          <w:name w:val="General"/>
          <w:gallery w:val="placeholder"/>
        </w:category>
        <w:types>
          <w:type w:val="bbPlcHdr"/>
        </w:types>
        <w:behaviors>
          <w:behavior w:val="content"/>
        </w:behaviors>
        <w:guid w:val="{CBD3324E-A101-4EDB-A852-DE14B5E057B8}"/>
      </w:docPartPr>
      <w:docPartBody>
        <w:p w:rsidR="00000000" w:rsidRDefault="00864465"/>
      </w:docPartBody>
    </w:docPart>
    <w:docPart>
      <w:docPartPr>
        <w:name w:val="D56CC4D4E45A4065B93F5E9062471E67"/>
        <w:category>
          <w:name w:val="General"/>
          <w:gallery w:val="placeholder"/>
        </w:category>
        <w:types>
          <w:type w:val="bbPlcHdr"/>
        </w:types>
        <w:behaviors>
          <w:behavior w:val="content"/>
        </w:behaviors>
        <w:guid w:val="{5F60141D-1303-43F9-B8EF-24D7F3C1BA9C}"/>
      </w:docPartPr>
      <w:docPartBody>
        <w:p w:rsidR="00000000" w:rsidRDefault="00864465"/>
      </w:docPartBody>
    </w:docPart>
    <w:docPart>
      <w:docPartPr>
        <w:name w:val="52DB3924181346B78EF5A4DC5176FF0F"/>
        <w:category>
          <w:name w:val="General"/>
          <w:gallery w:val="placeholder"/>
        </w:category>
        <w:types>
          <w:type w:val="bbPlcHdr"/>
        </w:types>
        <w:behaviors>
          <w:behavior w:val="content"/>
        </w:behaviors>
        <w:guid w:val="{34472EFD-AD3F-4712-A6EC-494DF6AA3659}"/>
      </w:docPartPr>
      <w:docPartBody>
        <w:p w:rsidR="00000000" w:rsidRDefault="00864465"/>
      </w:docPartBody>
    </w:docPart>
    <w:docPart>
      <w:docPartPr>
        <w:name w:val="DF0C1D2E3AD642E892E3D99FBE31359B"/>
        <w:category>
          <w:name w:val="General"/>
          <w:gallery w:val="placeholder"/>
        </w:category>
        <w:types>
          <w:type w:val="bbPlcHdr"/>
        </w:types>
        <w:behaviors>
          <w:behavior w:val="content"/>
        </w:behaviors>
        <w:guid w:val="{2874FE3A-02E6-446B-A1D9-8221F61DF882}"/>
      </w:docPartPr>
      <w:docPartBody>
        <w:p w:rsidR="00000000" w:rsidRDefault="00864465"/>
      </w:docPartBody>
    </w:docPart>
    <w:docPart>
      <w:docPartPr>
        <w:name w:val="C74AA636E6DC48C2B20E1567454A666D"/>
        <w:category>
          <w:name w:val="General"/>
          <w:gallery w:val="placeholder"/>
        </w:category>
        <w:types>
          <w:type w:val="bbPlcHdr"/>
        </w:types>
        <w:behaviors>
          <w:behavior w:val="content"/>
        </w:behaviors>
        <w:guid w:val="{3DC87FC0-A11C-4E09-BF0E-0E1579F4861F}"/>
      </w:docPartPr>
      <w:docPartBody>
        <w:p w:rsidR="00000000" w:rsidRDefault="00864465"/>
      </w:docPartBody>
    </w:docPart>
    <w:docPart>
      <w:docPartPr>
        <w:name w:val="DEB22324DAA34562994C3F8F59C56A6C"/>
        <w:category>
          <w:name w:val="General"/>
          <w:gallery w:val="placeholder"/>
        </w:category>
        <w:types>
          <w:type w:val="bbPlcHdr"/>
        </w:types>
        <w:behaviors>
          <w:behavior w:val="content"/>
        </w:behaviors>
        <w:guid w:val="{4DA7082F-7687-48EF-8FC0-DE7C6495C008}"/>
      </w:docPartPr>
      <w:docPartBody>
        <w:p w:rsidR="00000000" w:rsidRDefault="00864465"/>
      </w:docPartBody>
    </w:docPart>
    <w:docPart>
      <w:docPartPr>
        <w:name w:val="405FAE173D6D4B31A608D8CD5DEA675F"/>
        <w:category>
          <w:name w:val="General"/>
          <w:gallery w:val="placeholder"/>
        </w:category>
        <w:types>
          <w:type w:val="bbPlcHdr"/>
        </w:types>
        <w:behaviors>
          <w:behavior w:val="content"/>
        </w:behaviors>
        <w:guid w:val="{9AE9F0C0-1A25-49E3-8B64-0ADB1E1EDA12}"/>
      </w:docPartPr>
      <w:docPartBody>
        <w:p w:rsidR="00000000" w:rsidRDefault="00864465"/>
      </w:docPartBody>
    </w:docPart>
    <w:docPart>
      <w:docPartPr>
        <w:name w:val="408B3334E88440C294B68FFC8ADA8736"/>
        <w:category>
          <w:name w:val="General"/>
          <w:gallery w:val="placeholder"/>
        </w:category>
        <w:types>
          <w:type w:val="bbPlcHdr"/>
        </w:types>
        <w:behaviors>
          <w:behavior w:val="content"/>
        </w:behaviors>
        <w:guid w:val="{CFDF7155-B7F0-4C6F-B74E-850E35E504D1}"/>
      </w:docPartPr>
      <w:docPartBody>
        <w:p w:rsidR="00000000" w:rsidRDefault="00986B5B" w:rsidP="00986B5B">
          <w:pPr>
            <w:pStyle w:val="408B3334E88440C294B68FFC8ADA8736"/>
          </w:pPr>
          <w:r w:rsidRPr="00A30DD1">
            <w:rPr>
              <w:rStyle w:val="PlaceholderText"/>
            </w:rPr>
            <w:t>Click here to enter a date.</w:t>
          </w:r>
        </w:p>
      </w:docPartBody>
    </w:docPart>
    <w:docPart>
      <w:docPartPr>
        <w:name w:val="27F39E1EE9524610AFFC4601FDDE97CB"/>
        <w:category>
          <w:name w:val="General"/>
          <w:gallery w:val="placeholder"/>
        </w:category>
        <w:types>
          <w:type w:val="bbPlcHdr"/>
        </w:types>
        <w:behaviors>
          <w:behavior w:val="content"/>
        </w:behaviors>
        <w:guid w:val="{9706C610-4805-40CC-9E9D-B974B42AF912}"/>
      </w:docPartPr>
      <w:docPartBody>
        <w:p w:rsidR="00000000" w:rsidRDefault="00864465"/>
      </w:docPartBody>
    </w:docPart>
    <w:docPart>
      <w:docPartPr>
        <w:name w:val="D0D2FD4DCA3749E78917CC01EDECF713"/>
        <w:category>
          <w:name w:val="General"/>
          <w:gallery w:val="placeholder"/>
        </w:category>
        <w:types>
          <w:type w:val="bbPlcHdr"/>
        </w:types>
        <w:behaviors>
          <w:behavior w:val="content"/>
        </w:behaviors>
        <w:guid w:val="{5C21A19A-1BF2-4EB3-BADC-BAC1EC2C4724}"/>
      </w:docPartPr>
      <w:docPartBody>
        <w:p w:rsidR="00000000" w:rsidRDefault="00864465"/>
      </w:docPartBody>
    </w:docPart>
    <w:docPart>
      <w:docPartPr>
        <w:name w:val="FA56DA2686A0486B8C7D516024F029FB"/>
        <w:category>
          <w:name w:val="General"/>
          <w:gallery w:val="placeholder"/>
        </w:category>
        <w:types>
          <w:type w:val="bbPlcHdr"/>
        </w:types>
        <w:behaviors>
          <w:behavior w:val="content"/>
        </w:behaviors>
        <w:guid w:val="{FFC15B8C-332A-4AE0-BAFC-BBCA426C82C7}"/>
      </w:docPartPr>
      <w:docPartBody>
        <w:p w:rsidR="00000000" w:rsidRDefault="00986B5B" w:rsidP="00986B5B">
          <w:pPr>
            <w:pStyle w:val="FA56DA2686A0486B8C7D516024F029FB"/>
          </w:pPr>
          <w:r>
            <w:rPr>
              <w:rFonts w:eastAsia="Times New Roman" w:cs="Times New Roman"/>
              <w:bCs/>
              <w:szCs w:val="24"/>
            </w:rPr>
            <w:t xml:space="preserve"> </w:t>
          </w:r>
        </w:p>
      </w:docPartBody>
    </w:docPart>
    <w:docPart>
      <w:docPartPr>
        <w:name w:val="6BF06F84FE2D4DBFB0F2A7B477745A40"/>
        <w:category>
          <w:name w:val="General"/>
          <w:gallery w:val="placeholder"/>
        </w:category>
        <w:types>
          <w:type w:val="bbPlcHdr"/>
        </w:types>
        <w:behaviors>
          <w:behavior w:val="content"/>
        </w:behaviors>
        <w:guid w:val="{CE525E4D-6A1D-4A18-96ED-459C3D13C435}"/>
      </w:docPartPr>
      <w:docPartBody>
        <w:p w:rsidR="00000000" w:rsidRDefault="00864465"/>
      </w:docPartBody>
    </w:docPart>
    <w:docPart>
      <w:docPartPr>
        <w:name w:val="1D92460F614547DB9028785C0A091614"/>
        <w:category>
          <w:name w:val="General"/>
          <w:gallery w:val="placeholder"/>
        </w:category>
        <w:types>
          <w:type w:val="bbPlcHdr"/>
        </w:types>
        <w:behaviors>
          <w:behavior w:val="content"/>
        </w:behaviors>
        <w:guid w:val="{15700D8D-C8F6-442E-9EED-91A604F5EFBE}"/>
      </w:docPartPr>
      <w:docPartBody>
        <w:p w:rsidR="00000000" w:rsidRDefault="0086446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11267B"/>
    <w:rsid w:val="001135F3"/>
    <w:rsid w:val="001C5F26"/>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64465"/>
    <w:rsid w:val="008C55F7"/>
    <w:rsid w:val="0090598B"/>
    <w:rsid w:val="00984D6C"/>
    <w:rsid w:val="00986B5B"/>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86B5B"/>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E11D0C"/>
    <w:rPr>
      <w:rFonts w:ascii="Times New Roman" w:hAnsi="Times New Roman"/>
      <w:sz w:val="24"/>
    </w:rPr>
  </w:style>
  <w:style w:type="paragraph" w:customStyle="1" w:styleId="487D89B4F8B34DB4967D41FE18F7F88D7">
    <w:name w:val="487D89B4F8B34DB4967D41FE18F7F88D7"/>
    <w:rsid w:val="00E11D0C"/>
    <w:rPr>
      <w:rFonts w:ascii="Times New Roman" w:hAnsi="Times New Roman"/>
      <w:sz w:val="24"/>
    </w:rPr>
  </w:style>
  <w:style w:type="paragraph" w:customStyle="1" w:styleId="AE2570ED5D764CD7AF9686706F550F4620">
    <w:name w:val="AE2570ED5D764CD7AF9686706F550F4620"/>
    <w:rsid w:val="00E11D0C"/>
    <w:pPr>
      <w:tabs>
        <w:tab w:val="center" w:pos="4680"/>
        <w:tab w:val="right" w:pos="9360"/>
      </w:tabs>
      <w:spacing w:after="0" w:line="240" w:lineRule="auto"/>
    </w:pPr>
    <w:rPr>
      <w:rFonts w:ascii="Times New Roman" w:hAnsi="Times New Roman"/>
      <w:sz w:val="24"/>
    </w:rPr>
  </w:style>
  <w:style w:type="paragraph" w:customStyle="1" w:styleId="9DB539E53C5B4DFEB20B6EC85D0B5E1617">
    <w:name w:val="9DB539E53C5B4DFEB20B6EC85D0B5E1617"/>
    <w:rsid w:val="00E65C8A"/>
    <w:rPr>
      <w:rFonts w:ascii="Times New Roman" w:hAnsi="Times New Roman"/>
      <w:sz w:val="24"/>
    </w:rPr>
  </w:style>
  <w:style w:type="paragraph" w:customStyle="1" w:styleId="487D89B4F8B34DB4967D41FE18F7F88D8">
    <w:name w:val="487D89B4F8B34DB4967D41FE18F7F88D8"/>
    <w:rsid w:val="00E65C8A"/>
    <w:rPr>
      <w:rFonts w:ascii="Times New Roman" w:hAnsi="Times New Roman"/>
      <w:sz w:val="24"/>
    </w:rPr>
  </w:style>
  <w:style w:type="paragraph" w:customStyle="1" w:styleId="AE2570ED5D764CD7AF9686706F550F4621">
    <w:name w:val="AE2570ED5D764CD7AF9686706F550F4621"/>
    <w:rsid w:val="00E65C8A"/>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986B5B"/>
    <w:rPr>
      <w:rFonts w:ascii="Times New Roman" w:hAnsi="Times New Roman"/>
      <w:sz w:val="24"/>
    </w:rPr>
  </w:style>
  <w:style w:type="paragraph" w:customStyle="1" w:styleId="487D89B4F8B34DB4967D41FE18F7F88D9">
    <w:name w:val="487D89B4F8B34DB4967D41FE18F7F88D9"/>
    <w:rsid w:val="00986B5B"/>
    <w:rPr>
      <w:rFonts w:ascii="Times New Roman" w:hAnsi="Times New Roman"/>
      <w:sz w:val="24"/>
    </w:rPr>
  </w:style>
  <w:style w:type="paragraph" w:customStyle="1" w:styleId="AE2570ED5D764CD7AF9686706F550F4622">
    <w:name w:val="AE2570ED5D764CD7AF9686706F550F4622"/>
    <w:rsid w:val="00986B5B"/>
    <w:pPr>
      <w:tabs>
        <w:tab w:val="center" w:pos="4680"/>
        <w:tab w:val="right" w:pos="9360"/>
      </w:tabs>
      <w:spacing w:after="0" w:line="240" w:lineRule="auto"/>
    </w:pPr>
    <w:rPr>
      <w:rFonts w:ascii="Times New Roman" w:hAnsi="Times New Roman"/>
      <w:sz w:val="24"/>
    </w:rPr>
  </w:style>
  <w:style w:type="paragraph" w:customStyle="1" w:styleId="408B3334E88440C294B68FFC8ADA8736">
    <w:name w:val="408B3334E88440C294B68FFC8ADA8736"/>
    <w:rsid w:val="00986B5B"/>
    <w:pPr>
      <w:spacing w:after="160" w:line="259" w:lineRule="auto"/>
    </w:pPr>
  </w:style>
  <w:style w:type="paragraph" w:customStyle="1" w:styleId="FA56DA2686A0486B8C7D516024F029FB">
    <w:name w:val="FA56DA2686A0486B8C7D516024F029FB"/>
    <w:rsid w:val="00986B5B"/>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10C5D2-4789-4EDC-813B-EB0DAF4E9BA2}">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14A1D3BE-2F19-4473-B453-AA8278CC42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5690</TotalTime>
  <Pages>1</Pages>
  <Words>482</Words>
  <Characters>2749</Characters>
  <Application>Microsoft Office Word</Application>
  <DocSecurity>0</DocSecurity>
  <Lines>22</Lines>
  <Paragraphs>6</Paragraphs>
  <ScaleCrop>false</ScaleCrop>
  <Company>Texas Legislative Council</Company>
  <LinksUpToDate>false</LinksUpToDate>
  <CharactersWithSpaces>3225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Roshni Nair</cp:lastModifiedBy>
  <cp:revision>155</cp:revision>
  <cp:lastPrinted>2019-04-18T16:44:00Z</cp:lastPrinted>
  <dcterms:created xsi:type="dcterms:W3CDTF">2015-05-29T14:24:00Z</dcterms:created>
  <dcterms:modified xsi:type="dcterms:W3CDTF">2019-04-18T17:14:00Z</dcterms:modified>
</cp:coreProperties>
</file>

<file path=docProps/custom.xml><?xml version="1.0" encoding="utf-8"?>
<op:Properties xmlns:vt="http://schemas.openxmlformats.org/officeDocument/2006/docPropsVTypes" xmlns:op="http://schemas.openxmlformats.org/officeDocument/2006/custom-properties"/>
</file>