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0A" w:rsidRDefault="00347D0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25B12A5FD1C41F1A92E4E0C33B23D8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47D0A" w:rsidRPr="00585C31" w:rsidRDefault="00347D0A" w:rsidP="000F1DF9">
      <w:pPr>
        <w:spacing w:after="0" w:line="240" w:lineRule="auto"/>
        <w:rPr>
          <w:rFonts w:cs="Times New Roman"/>
          <w:szCs w:val="24"/>
        </w:rPr>
      </w:pPr>
    </w:p>
    <w:p w:rsidR="00347D0A" w:rsidRPr="00585C31" w:rsidRDefault="00347D0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47D0A" w:rsidTr="000F1DF9">
        <w:tc>
          <w:tcPr>
            <w:tcW w:w="2718" w:type="dxa"/>
          </w:tcPr>
          <w:p w:rsidR="00347D0A" w:rsidRPr="005C2A78" w:rsidRDefault="00347D0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A6495D36ACB492D9AC6985766A1942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47D0A" w:rsidRPr="00FF6471" w:rsidRDefault="00347D0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30EDEB77984416F88B79DD75B0E85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235</w:t>
                </w:r>
              </w:sdtContent>
            </w:sdt>
          </w:p>
        </w:tc>
      </w:tr>
      <w:tr w:rsidR="00347D0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B6ACEEDE27469FBD58697A4D2C2D1D"/>
            </w:placeholder>
            <w:showingPlcHdr/>
          </w:sdtPr>
          <w:sdtContent>
            <w:tc>
              <w:tcPr>
                <w:tcW w:w="2718" w:type="dxa"/>
              </w:tcPr>
              <w:p w:rsidR="00347D0A" w:rsidRPr="000F1DF9" w:rsidRDefault="00347D0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47D0A" w:rsidRPr="005C2A78" w:rsidRDefault="00347D0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106B748BAFD46959A929CB59C9DE0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CCD764152BE4B07AA00EEA8CCB289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7E9AC778A3040DDA91B9E99D3ECB104"/>
                </w:placeholder>
                <w:showingPlcHdr/>
              </w:sdtPr>
              <w:sdtContent/>
            </w:sdt>
          </w:p>
        </w:tc>
      </w:tr>
      <w:tr w:rsidR="00347D0A" w:rsidTr="000F1DF9">
        <w:tc>
          <w:tcPr>
            <w:tcW w:w="2718" w:type="dxa"/>
          </w:tcPr>
          <w:p w:rsidR="00347D0A" w:rsidRPr="00BC7495" w:rsidRDefault="00347D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73B57379B3C49429CFAD56FD91E9B78"/>
            </w:placeholder>
          </w:sdtPr>
          <w:sdtContent>
            <w:tc>
              <w:tcPr>
                <w:tcW w:w="6858" w:type="dxa"/>
              </w:tcPr>
              <w:p w:rsidR="00347D0A" w:rsidRPr="00FF6471" w:rsidRDefault="00347D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347D0A" w:rsidTr="000F1DF9">
        <w:tc>
          <w:tcPr>
            <w:tcW w:w="2718" w:type="dxa"/>
          </w:tcPr>
          <w:p w:rsidR="00347D0A" w:rsidRPr="00BC7495" w:rsidRDefault="00347D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7D5A705CD44B1F98DD5D17F2FE3627"/>
            </w:placeholder>
            <w:date w:fullDate="2019-06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47D0A" w:rsidRPr="00FF6471" w:rsidRDefault="00347D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6/3/2019</w:t>
                </w:r>
              </w:p>
            </w:tc>
          </w:sdtContent>
        </w:sdt>
      </w:tr>
      <w:tr w:rsidR="00347D0A" w:rsidTr="000F1DF9">
        <w:tc>
          <w:tcPr>
            <w:tcW w:w="2718" w:type="dxa"/>
          </w:tcPr>
          <w:p w:rsidR="00347D0A" w:rsidRPr="00BC7495" w:rsidRDefault="00347D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C1E87EBAF234CF687CE6E7FB7595605"/>
            </w:placeholder>
          </w:sdtPr>
          <w:sdtContent>
            <w:tc>
              <w:tcPr>
                <w:tcW w:w="6858" w:type="dxa"/>
              </w:tcPr>
              <w:p w:rsidR="00347D0A" w:rsidRPr="00FF6471" w:rsidRDefault="00347D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347D0A" w:rsidRPr="00FF6471" w:rsidRDefault="00347D0A" w:rsidP="000F1DF9">
      <w:pPr>
        <w:spacing w:after="0" w:line="240" w:lineRule="auto"/>
        <w:rPr>
          <w:rFonts w:cs="Times New Roman"/>
          <w:szCs w:val="24"/>
        </w:rPr>
      </w:pPr>
    </w:p>
    <w:p w:rsidR="00347D0A" w:rsidRPr="00FF6471" w:rsidRDefault="00347D0A" w:rsidP="000F1DF9">
      <w:pPr>
        <w:spacing w:after="0" w:line="240" w:lineRule="auto"/>
        <w:rPr>
          <w:rFonts w:cs="Times New Roman"/>
          <w:szCs w:val="24"/>
        </w:rPr>
      </w:pPr>
    </w:p>
    <w:p w:rsidR="00347D0A" w:rsidRPr="00FF6471" w:rsidRDefault="00347D0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81402260C704F9399B0758EA82341D6"/>
        </w:placeholder>
      </w:sdtPr>
      <w:sdtContent>
        <w:p w:rsidR="00347D0A" w:rsidRDefault="00347D0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33DAC8DEB8948F5B2EC534E0E45131F"/>
        </w:placeholder>
      </w:sdtPr>
      <w:sdtContent>
        <w:p w:rsidR="00347D0A" w:rsidRDefault="00347D0A" w:rsidP="00B76AD1">
          <w:pPr>
            <w:pStyle w:val="NormalWeb"/>
            <w:spacing w:before="0" w:beforeAutospacing="0" w:after="0" w:afterAutospacing="0"/>
            <w:jc w:val="both"/>
            <w:divId w:val="441151776"/>
            <w:rPr>
              <w:rFonts w:eastAsia="Times New Roman"/>
              <w:bCs/>
            </w:rPr>
          </w:pPr>
        </w:p>
        <w:p w:rsidR="00347D0A" w:rsidRPr="00B76AD1" w:rsidRDefault="00347D0A" w:rsidP="00B76AD1">
          <w:pPr>
            <w:pStyle w:val="NormalWeb"/>
            <w:spacing w:before="0" w:beforeAutospacing="0" w:after="0" w:afterAutospacing="0"/>
            <w:jc w:val="both"/>
            <w:divId w:val="441151776"/>
          </w:pPr>
          <w:r w:rsidRPr="00B76AD1">
            <w:t>Fire and emergency services are a core government function. S.B. 235 will allow the establishment of a fire control, prevention, and emergency medical services district in the City of Corinth, and will allow the municipality to dedicate a portion of sales tax revenue collected in the municipality to fund the district, subject to voter approval. (Original Author's/Sponsor's Statement of Intent)</w:t>
          </w:r>
        </w:p>
        <w:p w:rsidR="00347D0A" w:rsidRPr="00D70925" w:rsidRDefault="00347D0A" w:rsidP="00B76AD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47D0A" w:rsidRDefault="00347D0A" w:rsidP="0060317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235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certain municipalities to propose a fire control, prevention, and emergency medical services district.</w:t>
      </w:r>
    </w:p>
    <w:p w:rsidR="00347D0A" w:rsidRPr="00F266E5" w:rsidRDefault="00347D0A" w:rsidP="0060317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7D0A" w:rsidRPr="005C2A78" w:rsidRDefault="00347D0A" w:rsidP="0060317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972C43C879342D6B99F4D4A99B52C0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47D0A" w:rsidRPr="006529C4" w:rsidRDefault="00347D0A" w:rsidP="0060317E">
      <w:pPr>
        <w:spacing w:after="0" w:line="240" w:lineRule="auto"/>
        <w:jc w:val="both"/>
        <w:rPr>
          <w:rFonts w:cs="Times New Roman"/>
          <w:szCs w:val="24"/>
        </w:rPr>
      </w:pPr>
    </w:p>
    <w:p w:rsidR="00347D0A" w:rsidRPr="006529C4" w:rsidRDefault="00347D0A" w:rsidP="0060317E">
      <w:pPr>
        <w:spacing w:after="0" w:line="240" w:lineRule="auto"/>
        <w:jc w:val="both"/>
        <w:rPr>
          <w:rFonts w:cs="Times New Roman"/>
          <w:szCs w:val="24"/>
        </w:rPr>
      </w:pPr>
      <w:r w:rsidRPr="00331AEE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47D0A" w:rsidRPr="006529C4" w:rsidRDefault="00347D0A" w:rsidP="0060317E">
      <w:pPr>
        <w:spacing w:after="0" w:line="240" w:lineRule="auto"/>
        <w:jc w:val="both"/>
        <w:rPr>
          <w:rFonts w:cs="Times New Roman"/>
          <w:szCs w:val="24"/>
        </w:rPr>
      </w:pPr>
    </w:p>
    <w:p w:rsidR="00347D0A" w:rsidRPr="005C2A78" w:rsidRDefault="00347D0A" w:rsidP="0060317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9194F087C4D409E8096B49AA4FFCC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47D0A" w:rsidRPr="005C2A78" w:rsidRDefault="00347D0A" w:rsidP="0060317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7D0A" w:rsidRPr="005C2A78" w:rsidRDefault="00347D0A" w:rsidP="0060317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344.051, Local Government Code, by adding Subsection (a-3) to authorize the governing body of a municipality to propose the creation of a fire control, prevention, and emergency medical services district under this chapter (Fire Control, Prevention, and Emergency Medical Services Districts) if the municipality has a population of 19,000 or more and less than 60,000 and contains a branch campus of North Central Texas College.</w:t>
      </w:r>
    </w:p>
    <w:p w:rsidR="00347D0A" w:rsidRPr="005C2A78" w:rsidRDefault="00347D0A" w:rsidP="0060317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47D0A" w:rsidRPr="00C8671F" w:rsidRDefault="00347D0A" w:rsidP="0060317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347D0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E9" w:rsidRDefault="00D638E9" w:rsidP="000F1DF9">
      <w:pPr>
        <w:spacing w:after="0" w:line="240" w:lineRule="auto"/>
      </w:pPr>
      <w:r>
        <w:separator/>
      </w:r>
    </w:p>
  </w:endnote>
  <w:endnote w:type="continuationSeparator" w:id="0">
    <w:p w:rsidR="00D638E9" w:rsidRDefault="00D638E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638E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47D0A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47D0A">
                <w:rPr>
                  <w:sz w:val="20"/>
                  <w:szCs w:val="20"/>
                </w:rPr>
                <w:t>S.B. 235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47D0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638E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47D0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47D0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E9" w:rsidRDefault="00D638E9" w:rsidP="000F1DF9">
      <w:pPr>
        <w:spacing w:after="0" w:line="240" w:lineRule="auto"/>
      </w:pPr>
      <w:r>
        <w:separator/>
      </w:r>
    </w:p>
  </w:footnote>
  <w:footnote w:type="continuationSeparator" w:id="0">
    <w:p w:rsidR="00D638E9" w:rsidRDefault="00D638E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47D0A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638E9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8C69"/>
  <w15:docId w15:val="{AAA4F605-B184-4F5D-B831-966BD31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D0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54CEF" w:rsidP="00654CE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25B12A5FD1C41F1A92E4E0C33B2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AA6D-D2C4-4032-B5DD-CB3F1FFC8FA2}"/>
      </w:docPartPr>
      <w:docPartBody>
        <w:p w:rsidR="00000000" w:rsidRDefault="00F6228A"/>
      </w:docPartBody>
    </w:docPart>
    <w:docPart>
      <w:docPartPr>
        <w:name w:val="5A6495D36ACB492D9AC6985766A1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C10D-5C64-4C82-81B0-5F284F9E25CE}"/>
      </w:docPartPr>
      <w:docPartBody>
        <w:p w:rsidR="00000000" w:rsidRDefault="00F6228A"/>
      </w:docPartBody>
    </w:docPart>
    <w:docPart>
      <w:docPartPr>
        <w:name w:val="F30EDEB77984416F88B79DD75B0E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E9D6-600B-44FE-A76A-186A5543731F}"/>
      </w:docPartPr>
      <w:docPartBody>
        <w:p w:rsidR="00000000" w:rsidRDefault="00F6228A"/>
      </w:docPartBody>
    </w:docPart>
    <w:docPart>
      <w:docPartPr>
        <w:name w:val="8BB6ACEEDE27469FBD58697A4D2C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16D9-87A3-426C-A3D1-BA339713288B}"/>
      </w:docPartPr>
      <w:docPartBody>
        <w:p w:rsidR="00000000" w:rsidRDefault="00F6228A"/>
      </w:docPartBody>
    </w:docPart>
    <w:docPart>
      <w:docPartPr>
        <w:name w:val="A106B748BAFD46959A929CB59C9D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7E33-3011-4D3B-834F-ECEC3E6FFB50}"/>
      </w:docPartPr>
      <w:docPartBody>
        <w:p w:rsidR="00000000" w:rsidRDefault="00F6228A"/>
      </w:docPartBody>
    </w:docPart>
    <w:docPart>
      <w:docPartPr>
        <w:name w:val="6CCD764152BE4B07AA00EEA8CCB2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BDBE-B146-407C-8F1F-A108EB8F0B0D}"/>
      </w:docPartPr>
      <w:docPartBody>
        <w:p w:rsidR="00000000" w:rsidRDefault="00F6228A"/>
      </w:docPartBody>
    </w:docPart>
    <w:docPart>
      <w:docPartPr>
        <w:name w:val="57E9AC778A3040DDA91B9E99D3EC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25C1-0B36-4872-B5DF-EDAE05846780}"/>
      </w:docPartPr>
      <w:docPartBody>
        <w:p w:rsidR="00000000" w:rsidRDefault="00F6228A"/>
      </w:docPartBody>
    </w:docPart>
    <w:docPart>
      <w:docPartPr>
        <w:name w:val="373B57379B3C49429CFAD56FD91E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A6C0-7FF9-4183-9725-6830D28E6519}"/>
      </w:docPartPr>
      <w:docPartBody>
        <w:p w:rsidR="00000000" w:rsidRDefault="00F6228A"/>
      </w:docPartBody>
    </w:docPart>
    <w:docPart>
      <w:docPartPr>
        <w:name w:val="597D5A705CD44B1F98DD5D17F2FE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BD9F-38F7-405B-A3C8-51E991B10BAC}"/>
      </w:docPartPr>
      <w:docPartBody>
        <w:p w:rsidR="00000000" w:rsidRDefault="00654CEF" w:rsidP="00654CEF">
          <w:pPr>
            <w:pStyle w:val="597D5A705CD44B1F98DD5D17F2FE362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C1E87EBAF234CF687CE6E7FB759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51EA-FA62-4F81-8FF1-A8BA9D7D4ECE}"/>
      </w:docPartPr>
      <w:docPartBody>
        <w:p w:rsidR="00000000" w:rsidRDefault="00F6228A"/>
      </w:docPartBody>
    </w:docPart>
    <w:docPart>
      <w:docPartPr>
        <w:name w:val="481402260C704F9399B0758EA823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95A6-7574-41DF-AA08-BB86B326A182}"/>
      </w:docPartPr>
      <w:docPartBody>
        <w:p w:rsidR="00000000" w:rsidRDefault="00F6228A"/>
      </w:docPartBody>
    </w:docPart>
    <w:docPart>
      <w:docPartPr>
        <w:name w:val="D33DAC8DEB8948F5B2EC534E0E45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D576-C841-446C-B462-5FDD8E1AF263}"/>
      </w:docPartPr>
      <w:docPartBody>
        <w:p w:rsidR="00000000" w:rsidRDefault="00654CEF" w:rsidP="00654CEF">
          <w:pPr>
            <w:pStyle w:val="D33DAC8DEB8948F5B2EC534E0E45131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972C43C879342D6B99F4D4A99B5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9A84-A167-4DF0-A119-5D9252EA0EA8}"/>
      </w:docPartPr>
      <w:docPartBody>
        <w:p w:rsidR="00000000" w:rsidRDefault="00F6228A"/>
      </w:docPartBody>
    </w:docPart>
    <w:docPart>
      <w:docPartPr>
        <w:name w:val="49194F087C4D409E8096B49AA4FF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611B-7C73-4CB5-BB4A-AF789B6B4776}"/>
      </w:docPartPr>
      <w:docPartBody>
        <w:p w:rsidR="00000000" w:rsidRDefault="00F622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4CEF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622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CE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54CE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54CE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54CE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7D5A705CD44B1F98DD5D17F2FE3627">
    <w:name w:val="597D5A705CD44B1F98DD5D17F2FE3627"/>
    <w:rsid w:val="00654CEF"/>
    <w:pPr>
      <w:spacing w:after="160" w:line="259" w:lineRule="auto"/>
    </w:pPr>
  </w:style>
  <w:style w:type="paragraph" w:customStyle="1" w:styleId="D33DAC8DEB8948F5B2EC534E0E45131F">
    <w:name w:val="D33DAC8DEB8948F5B2EC534E0E45131F"/>
    <w:rsid w:val="00654C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77F86D4-D278-451B-8F8B-F9138EB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213</Words>
  <Characters>1218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2019-06-03T15:13:00Z</cp:lastPrinted>
  <dcterms:created xsi:type="dcterms:W3CDTF">2015-05-29T14:24:00Z</dcterms:created>
  <dcterms:modified xsi:type="dcterms:W3CDTF">2019-06-03T15:15:00Z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