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A5781" w:rsidTr="00345119">
        <w:tc>
          <w:tcPr>
            <w:tcW w:w="9576" w:type="dxa"/>
            <w:noWrap/>
          </w:tcPr>
          <w:p w:rsidR="008423E4" w:rsidRPr="0022177D" w:rsidRDefault="0092385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23851" w:rsidP="008423E4">
      <w:pPr>
        <w:jc w:val="center"/>
      </w:pPr>
    </w:p>
    <w:p w:rsidR="008423E4" w:rsidRPr="00B31F0E" w:rsidRDefault="00923851" w:rsidP="008423E4"/>
    <w:p w:rsidR="008423E4" w:rsidRPr="00742794" w:rsidRDefault="0092385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5781" w:rsidTr="00345119">
        <w:tc>
          <w:tcPr>
            <w:tcW w:w="9576" w:type="dxa"/>
          </w:tcPr>
          <w:p w:rsidR="008423E4" w:rsidRPr="00861995" w:rsidRDefault="00923851" w:rsidP="00345119">
            <w:pPr>
              <w:jc w:val="right"/>
            </w:pPr>
            <w:r>
              <w:t>C.S.S.B. 300</w:t>
            </w:r>
          </w:p>
        </w:tc>
      </w:tr>
      <w:tr w:rsidR="00CA5781" w:rsidTr="00345119">
        <w:tc>
          <w:tcPr>
            <w:tcW w:w="9576" w:type="dxa"/>
          </w:tcPr>
          <w:p w:rsidR="008423E4" w:rsidRPr="00861995" w:rsidRDefault="00923851" w:rsidP="00B12173">
            <w:pPr>
              <w:jc w:val="right"/>
            </w:pPr>
            <w:r>
              <w:t xml:space="preserve">By: </w:t>
            </w:r>
            <w:r>
              <w:t>Miles</w:t>
            </w:r>
          </w:p>
        </w:tc>
      </w:tr>
      <w:tr w:rsidR="00CA5781" w:rsidTr="00345119">
        <w:tc>
          <w:tcPr>
            <w:tcW w:w="9576" w:type="dxa"/>
          </w:tcPr>
          <w:p w:rsidR="008423E4" w:rsidRPr="00861995" w:rsidRDefault="00923851" w:rsidP="00345119">
            <w:pPr>
              <w:jc w:val="right"/>
            </w:pPr>
            <w:r>
              <w:t>Homeland Security &amp; Public Safety</w:t>
            </w:r>
          </w:p>
        </w:tc>
      </w:tr>
      <w:tr w:rsidR="00CA5781" w:rsidTr="00345119">
        <w:tc>
          <w:tcPr>
            <w:tcW w:w="9576" w:type="dxa"/>
          </w:tcPr>
          <w:p w:rsidR="008423E4" w:rsidRDefault="00923851" w:rsidP="00113A2B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23851" w:rsidP="008423E4">
      <w:pPr>
        <w:tabs>
          <w:tab w:val="right" w:pos="9360"/>
        </w:tabs>
      </w:pPr>
    </w:p>
    <w:p w:rsidR="008423E4" w:rsidRDefault="00923851" w:rsidP="008423E4"/>
    <w:p w:rsidR="008423E4" w:rsidRDefault="0092385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A5781" w:rsidTr="00345119">
        <w:tc>
          <w:tcPr>
            <w:tcW w:w="9576" w:type="dxa"/>
          </w:tcPr>
          <w:p w:rsidR="008423E4" w:rsidRPr="00A8133F" w:rsidRDefault="00923851" w:rsidP="00806F1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23851" w:rsidP="00806F1D"/>
          <w:p w:rsidR="008423E4" w:rsidRDefault="00923851" w:rsidP="00806F1D">
            <w:pPr>
              <w:pStyle w:val="Header"/>
              <w:jc w:val="both"/>
            </w:pPr>
            <w:r>
              <w:t>It has been noted that</w:t>
            </w:r>
            <w:r>
              <w:t>,</w:t>
            </w:r>
            <w:r>
              <w:t xml:space="preserve"> in a report published by t</w:t>
            </w:r>
            <w:r>
              <w:t>he General Land Office (GLO)</w:t>
            </w:r>
            <w:r>
              <w:t>,</w:t>
            </w:r>
            <w:r>
              <w:t xml:space="preserve"> </w:t>
            </w:r>
            <w:r>
              <w:t xml:space="preserve">the </w:t>
            </w:r>
            <w:r>
              <w:t xml:space="preserve">GLO recommended that </w:t>
            </w:r>
            <w:r>
              <w:t>it</w:t>
            </w:r>
            <w:r>
              <w:t xml:space="preserve"> bid out indefinite quantity contracts for information management, construction, and other engineering construction services under the Federal Acquisition Regulation procedures before the annual hurricane season each year so</w:t>
            </w:r>
            <w:r>
              <w:t xml:space="preserve"> that</w:t>
            </w:r>
            <w:r>
              <w:t xml:space="preserve"> contracts are in place to </w:t>
            </w:r>
            <w:r>
              <w:t xml:space="preserve">be used within a week of a major disaster. </w:t>
            </w:r>
            <w:r>
              <w:t>C.S.</w:t>
            </w:r>
            <w:r>
              <w:t xml:space="preserve">S.B. 300 </w:t>
            </w:r>
            <w:r>
              <w:t>seeks to address this issue by requiring the GLO</w:t>
            </w:r>
            <w:r>
              <w:t xml:space="preserve"> to </w:t>
            </w:r>
            <w:r>
              <w:t xml:space="preserve">enter into </w:t>
            </w:r>
            <w:r>
              <w:t xml:space="preserve">indefinite quantity contracts </w:t>
            </w:r>
            <w:r>
              <w:t xml:space="preserve">with vendors </w:t>
            </w:r>
            <w:r>
              <w:t>for the provision of certain services to declared disaster areas following a natural disaster.</w:t>
            </w:r>
            <w:r>
              <w:t xml:space="preserve"> </w:t>
            </w:r>
          </w:p>
          <w:p w:rsidR="008423E4" w:rsidRPr="00E26B13" w:rsidRDefault="00923851" w:rsidP="00806F1D">
            <w:pPr>
              <w:rPr>
                <w:b/>
              </w:rPr>
            </w:pPr>
          </w:p>
        </w:tc>
      </w:tr>
      <w:tr w:rsidR="00CA5781" w:rsidTr="00345119">
        <w:tc>
          <w:tcPr>
            <w:tcW w:w="9576" w:type="dxa"/>
          </w:tcPr>
          <w:p w:rsidR="0017725B" w:rsidRDefault="00923851" w:rsidP="00806F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23851" w:rsidP="00806F1D">
            <w:pPr>
              <w:rPr>
                <w:b/>
                <w:u w:val="single"/>
              </w:rPr>
            </w:pPr>
          </w:p>
          <w:p w:rsidR="000B254A" w:rsidRPr="000B254A" w:rsidRDefault="00923851" w:rsidP="00806F1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923851" w:rsidP="00806F1D">
            <w:pPr>
              <w:rPr>
                <w:b/>
                <w:u w:val="single"/>
              </w:rPr>
            </w:pPr>
          </w:p>
        </w:tc>
      </w:tr>
      <w:tr w:rsidR="00CA5781" w:rsidTr="00345119">
        <w:tc>
          <w:tcPr>
            <w:tcW w:w="9576" w:type="dxa"/>
          </w:tcPr>
          <w:p w:rsidR="008423E4" w:rsidRPr="00A8133F" w:rsidRDefault="00923851" w:rsidP="00806F1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23851" w:rsidP="00806F1D"/>
          <w:p w:rsidR="000B254A" w:rsidRDefault="00923851" w:rsidP="00806F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23851" w:rsidP="00806F1D">
            <w:pPr>
              <w:rPr>
                <w:b/>
              </w:rPr>
            </w:pPr>
          </w:p>
        </w:tc>
      </w:tr>
      <w:tr w:rsidR="00CA5781" w:rsidTr="00345119">
        <w:tc>
          <w:tcPr>
            <w:tcW w:w="9576" w:type="dxa"/>
          </w:tcPr>
          <w:p w:rsidR="008423E4" w:rsidRPr="00A8133F" w:rsidRDefault="00923851" w:rsidP="00806F1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23851" w:rsidP="00806F1D"/>
          <w:p w:rsidR="008423E4" w:rsidRDefault="00923851" w:rsidP="00806F1D">
            <w:pPr>
              <w:pStyle w:val="Header"/>
              <w:jc w:val="both"/>
            </w:pPr>
            <w:r>
              <w:t>C.S.</w:t>
            </w:r>
            <w:r>
              <w:t xml:space="preserve">S.B. </w:t>
            </w:r>
            <w:r>
              <w:t>300</w:t>
            </w:r>
            <w:r>
              <w:t xml:space="preserve"> amends the Natural Resources Code to require the General Land Office (GLO)</w:t>
            </w:r>
            <w:r>
              <w:t>, not later than May 1, 2020,</w:t>
            </w:r>
            <w:r w:rsidRPr="000B254A">
              <w:t xml:space="preserve"> </w:t>
            </w:r>
            <w:r>
              <w:t>to</w:t>
            </w:r>
            <w:r w:rsidRPr="000B254A">
              <w:t xml:space="preserve"> enter into indefinite quantity contracts with vendors to provide information management services, construction services</w:t>
            </w:r>
            <w:r>
              <w:t>,</w:t>
            </w:r>
            <w:r w:rsidRPr="000B254A">
              <w:t xml:space="preserve"> and other services </w:t>
            </w:r>
            <w:r>
              <w:t>the G</w:t>
            </w:r>
            <w:r>
              <w:t xml:space="preserve">LO </w:t>
            </w:r>
            <w:r w:rsidRPr="000B254A">
              <w:t>determines may be necessary to construct, repair, or rebuild property or infrastructure in the event of a natural disaster.</w:t>
            </w:r>
            <w:r>
              <w:t xml:space="preserve"> The bill</w:t>
            </w:r>
            <w:r>
              <w:t xml:space="preserve"> prohibits such a contract from expiring after May 1 of a calendar year. The bill</w:t>
            </w:r>
            <w:r>
              <w:t xml:space="preserve"> </w:t>
            </w:r>
            <w:r>
              <w:t xml:space="preserve">prescribes </w:t>
            </w:r>
            <w:r>
              <w:t>require</w:t>
            </w:r>
            <w:r>
              <w:t>ment</w:t>
            </w:r>
            <w:r>
              <w:t xml:space="preserve">s </w:t>
            </w:r>
            <w:r>
              <w:t xml:space="preserve">for </w:t>
            </w:r>
            <w:r>
              <w:t>the terms o</w:t>
            </w:r>
            <w:r>
              <w:t xml:space="preserve">f such a contract </w:t>
            </w:r>
            <w:r>
              <w:t>and</w:t>
            </w:r>
            <w:r>
              <w:t xml:space="preserve"> requires</w:t>
            </w:r>
            <w:r>
              <w:t xml:space="preserve"> the</w:t>
            </w:r>
            <w:r>
              <w:t xml:space="preserve"> </w:t>
            </w:r>
            <w:r>
              <w:t>GLO to ensure that it has contracts in place with vendors to provide certain services determined by the GLO that take effect immediately on the expiration of a contract. The bill authorizes a contract to be funded by mult</w:t>
            </w:r>
            <w:r>
              <w:t xml:space="preserve">iple sources including local, state, and federal agencies and the disaster contingency fund. The bill requires </w:t>
            </w:r>
            <w:r>
              <w:t xml:space="preserve">the GLO to </w:t>
            </w:r>
            <w:r w:rsidRPr="000B254A">
              <w:t xml:space="preserve">ensure that </w:t>
            </w:r>
            <w:r>
              <w:t>a</w:t>
            </w:r>
            <w:r w:rsidRPr="000B254A">
              <w:t xml:space="preserve"> </w:t>
            </w:r>
            <w:r w:rsidRPr="000B254A">
              <w:t xml:space="preserve">contract </w:t>
            </w:r>
            <w:r>
              <w:t xml:space="preserve">for which the GLO determines federal funds may be used </w:t>
            </w:r>
            <w:r w:rsidRPr="000B254A">
              <w:t xml:space="preserve">complies with the requirements of the </w:t>
            </w:r>
            <w:r>
              <w:t>Federal Acquisitio</w:t>
            </w:r>
            <w:r>
              <w:t xml:space="preserve">n Regulation </w:t>
            </w:r>
            <w:r w:rsidRPr="000B254A">
              <w:t>or a successor regulation.</w:t>
            </w:r>
            <w:r>
              <w:t xml:space="preserve"> </w:t>
            </w:r>
            <w:r>
              <w:t xml:space="preserve">The bill requires the GLO, in awarding such a contract, to </w:t>
            </w:r>
            <w:r w:rsidRPr="000B254A">
              <w:t xml:space="preserve">consider and apply any applicable state law and </w:t>
            </w:r>
            <w:r>
              <w:t xml:space="preserve">GLO </w:t>
            </w:r>
            <w:r w:rsidRPr="000B254A">
              <w:t>rules relating to contracting with historically underutilized businesses.</w:t>
            </w:r>
          </w:p>
          <w:p w:rsidR="00EC6578" w:rsidRDefault="00923851" w:rsidP="00806F1D">
            <w:pPr>
              <w:pStyle w:val="Header"/>
              <w:jc w:val="both"/>
            </w:pPr>
          </w:p>
          <w:p w:rsidR="007B0253" w:rsidRDefault="00923851" w:rsidP="00806F1D">
            <w:pPr>
              <w:pStyle w:val="Header"/>
              <w:jc w:val="both"/>
            </w:pPr>
            <w:r>
              <w:t>C.S.</w:t>
            </w:r>
            <w:r>
              <w:t xml:space="preserve">S.B. 300 </w:t>
            </w:r>
            <w:r>
              <w:t>establishes that,</w:t>
            </w:r>
            <w:r>
              <w:t xml:space="preserve"> </w:t>
            </w:r>
            <w:r>
              <w:t xml:space="preserve">if on September 1, 2019, the GLO has indefinite quantity contracts with vendors for the provision of </w:t>
            </w:r>
            <w:r>
              <w:t xml:space="preserve">the </w:t>
            </w:r>
            <w:r>
              <w:t xml:space="preserve">services </w:t>
            </w:r>
            <w:r>
              <w:t>specified under the bill's provisions</w:t>
            </w:r>
            <w:r>
              <w:t>,</w:t>
            </w:r>
            <w:r>
              <w:t xml:space="preserve"> the GLO is not required</w:t>
            </w:r>
            <w:r>
              <w:t xml:space="preserve"> to enter into new indefinite quantity contracts that meet the requirements pre</w:t>
            </w:r>
            <w:r>
              <w:t xml:space="preserve">scribed by the bill until those existing contracts expire. This provision expires September 1, 2023. </w:t>
            </w:r>
          </w:p>
          <w:p w:rsidR="007B0253" w:rsidRPr="00344995" w:rsidRDefault="00923851" w:rsidP="00806F1D">
            <w:pPr>
              <w:pStyle w:val="Header"/>
              <w:jc w:val="both"/>
              <w:rPr>
                <w:sz w:val="22"/>
              </w:rPr>
            </w:pPr>
          </w:p>
          <w:p w:rsidR="00EC6578" w:rsidRDefault="00923851" w:rsidP="00806F1D">
            <w:pPr>
              <w:pStyle w:val="Header"/>
              <w:jc w:val="both"/>
            </w:pPr>
            <w:r>
              <w:t>C.S.</w:t>
            </w:r>
            <w:r>
              <w:t>S.B. 300</w:t>
            </w:r>
            <w:r>
              <w:t xml:space="preserve"> requires</w:t>
            </w:r>
            <w:r>
              <w:t xml:space="preserve"> the</w:t>
            </w:r>
            <w:r>
              <w:t xml:space="preserve"> </w:t>
            </w:r>
            <w:r>
              <w:t xml:space="preserve">GLO to follow the procedures </w:t>
            </w:r>
            <w:r>
              <w:t xml:space="preserve">prescribed </w:t>
            </w:r>
            <w:r>
              <w:t>by</w:t>
            </w:r>
            <w:r>
              <w:t xml:space="preserve"> statutory provisions relating to contract</w:t>
            </w:r>
            <w:r>
              <w:t>s</w:t>
            </w:r>
            <w:r>
              <w:t xml:space="preserve"> for professional services</w:t>
            </w:r>
            <w:r>
              <w:t xml:space="preserve"> of architects, engineers, or surveyor</w:t>
            </w:r>
            <w:r>
              <w:t>s</w:t>
            </w:r>
            <w:r>
              <w:t xml:space="preserve"> in contracting for engineering </w:t>
            </w:r>
            <w:r>
              <w:t>services under the bill's provisions.</w:t>
            </w:r>
          </w:p>
          <w:p w:rsidR="008423E4" w:rsidRPr="00835628" w:rsidRDefault="00923851" w:rsidP="00806F1D">
            <w:pPr>
              <w:rPr>
                <w:b/>
              </w:rPr>
            </w:pPr>
          </w:p>
        </w:tc>
      </w:tr>
      <w:tr w:rsidR="00CA5781" w:rsidTr="00345119">
        <w:tc>
          <w:tcPr>
            <w:tcW w:w="9576" w:type="dxa"/>
          </w:tcPr>
          <w:p w:rsidR="008423E4" w:rsidRPr="00A8133F" w:rsidRDefault="00923851" w:rsidP="00806F1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23851" w:rsidP="00806F1D"/>
          <w:p w:rsidR="008423E4" w:rsidRPr="003624F2" w:rsidRDefault="00923851" w:rsidP="00806F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23851" w:rsidP="00806F1D">
            <w:pPr>
              <w:rPr>
                <w:b/>
              </w:rPr>
            </w:pPr>
          </w:p>
        </w:tc>
      </w:tr>
      <w:tr w:rsidR="00CA5781" w:rsidTr="00345119">
        <w:tc>
          <w:tcPr>
            <w:tcW w:w="9576" w:type="dxa"/>
          </w:tcPr>
          <w:p w:rsidR="00B12173" w:rsidRDefault="00923851" w:rsidP="00806F1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7744A2" w:rsidRDefault="00923851" w:rsidP="00806F1D">
            <w:pPr>
              <w:jc w:val="both"/>
            </w:pPr>
          </w:p>
          <w:p w:rsidR="007744A2" w:rsidRDefault="00923851" w:rsidP="00806F1D">
            <w:pPr>
              <w:jc w:val="both"/>
            </w:pPr>
            <w:r>
              <w:t>While C.S.S.B. 300 may differ from the engrossed in minor or</w:t>
            </w:r>
            <w:r>
              <w:t xml:space="preserve"> nonsubstantive ways, the following summarizes the substantial differences between the engrossed and committee substitute versions of the bill.</w:t>
            </w:r>
          </w:p>
          <w:p w:rsidR="007744A2" w:rsidRDefault="00923851" w:rsidP="00806F1D">
            <w:pPr>
              <w:jc w:val="both"/>
            </w:pPr>
          </w:p>
          <w:p w:rsidR="005C45A6" w:rsidRDefault="00923851" w:rsidP="00806F1D">
            <w:pPr>
              <w:jc w:val="both"/>
            </w:pPr>
            <w:r>
              <w:t xml:space="preserve">The substitute does not </w:t>
            </w:r>
            <w:r>
              <w:t>include the specification that the engineering services provided under an indefinite qu</w:t>
            </w:r>
            <w:r>
              <w:t xml:space="preserve">antity contract are engineering construction services. </w:t>
            </w:r>
          </w:p>
          <w:p w:rsidR="005C45A6" w:rsidRDefault="00923851" w:rsidP="00806F1D">
            <w:pPr>
              <w:jc w:val="both"/>
            </w:pPr>
          </w:p>
          <w:p w:rsidR="007744A2" w:rsidRDefault="00923851" w:rsidP="00806F1D">
            <w:pPr>
              <w:jc w:val="both"/>
            </w:pPr>
            <w:r>
              <w:t xml:space="preserve">The substitute changes to the GLO the entity required to follow certain contract procedures </w:t>
            </w:r>
            <w:r w:rsidRPr="000510DA">
              <w:t>for professional services of architects, engineers, or surveyors in contracting for engineering services un</w:t>
            </w:r>
            <w:r w:rsidRPr="000510DA">
              <w:t>der the bill's provisions</w:t>
            </w:r>
            <w:r>
              <w:t>.</w:t>
            </w:r>
          </w:p>
          <w:p w:rsidR="007744A2" w:rsidRPr="007744A2" w:rsidRDefault="00923851" w:rsidP="00806F1D">
            <w:pPr>
              <w:jc w:val="both"/>
            </w:pPr>
          </w:p>
        </w:tc>
      </w:tr>
    </w:tbl>
    <w:p w:rsidR="008423E4" w:rsidRPr="00BE0E75" w:rsidRDefault="0092385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2385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3851">
      <w:r>
        <w:separator/>
      </w:r>
    </w:p>
  </w:endnote>
  <w:endnote w:type="continuationSeparator" w:id="0">
    <w:p w:rsidR="00000000" w:rsidRDefault="0092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3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5781" w:rsidTr="009C1E9A">
      <w:trPr>
        <w:cantSplit/>
      </w:trPr>
      <w:tc>
        <w:tcPr>
          <w:tcW w:w="0" w:type="pct"/>
        </w:tcPr>
        <w:p w:rsidR="00137D90" w:rsidRDefault="009238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238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238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238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238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5781" w:rsidTr="009C1E9A">
      <w:trPr>
        <w:cantSplit/>
      </w:trPr>
      <w:tc>
        <w:tcPr>
          <w:tcW w:w="0" w:type="pct"/>
        </w:tcPr>
        <w:p w:rsidR="00EC379B" w:rsidRDefault="009238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23851" w:rsidP="00113A2B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31944</w:t>
          </w:r>
        </w:p>
      </w:tc>
      <w:tc>
        <w:tcPr>
          <w:tcW w:w="2453" w:type="pct"/>
        </w:tcPr>
        <w:p w:rsidR="00EC379B" w:rsidRDefault="009238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19.124.127</w:t>
          </w:r>
          <w:r>
            <w:fldChar w:fldCharType="end"/>
          </w:r>
        </w:p>
      </w:tc>
    </w:tr>
    <w:tr w:rsidR="00CA5781" w:rsidTr="009C1E9A">
      <w:trPr>
        <w:cantSplit/>
      </w:trPr>
      <w:tc>
        <w:tcPr>
          <w:tcW w:w="0" w:type="pct"/>
        </w:tcPr>
        <w:p w:rsidR="00EC379B" w:rsidRDefault="009238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238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30608</w:t>
          </w:r>
        </w:p>
      </w:tc>
      <w:tc>
        <w:tcPr>
          <w:tcW w:w="2453" w:type="pct"/>
        </w:tcPr>
        <w:p w:rsidR="00EC379B" w:rsidRDefault="00923851" w:rsidP="006D504F">
          <w:pPr>
            <w:pStyle w:val="Footer"/>
            <w:rPr>
              <w:rStyle w:val="PageNumber"/>
            </w:rPr>
          </w:pPr>
        </w:p>
        <w:p w:rsidR="00EC379B" w:rsidRDefault="009238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578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238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2385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2385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3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3851">
      <w:r>
        <w:separator/>
      </w:r>
    </w:p>
  </w:footnote>
  <w:footnote w:type="continuationSeparator" w:id="0">
    <w:p w:rsidR="00000000" w:rsidRDefault="0092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3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3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3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81"/>
    <w:rsid w:val="00923851"/>
    <w:rsid w:val="00C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AC1128-7535-4702-96F1-9394FBEA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B25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2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25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2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2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3232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SB00300 (Committee Report (Substituted))</vt:lpstr>
    </vt:vector>
  </TitlesOfParts>
  <Company>State of Texas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31944</dc:subject>
  <dc:creator>State of Texas</dc:creator>
  <dc:description>SB 300 by Miles-(H)Homeland Security &amp; Public Safety (Substitute Document Number: 86R 30608)</dc:description>
  <cp:lastModifiedBy>Scotty Wimberley</cp:lastModifiedBy>
  <cp:revision>2</cp:revision>
  <cp:lastPrinted>2003-11-26T17:21:00Z</cp:lastPrinted>
  <dcterms:created xsi:type="dcterms:W3CDTF">2019-05-05T20:33:00Z</dcterms:created>
  <dcterms:modified xsi:type="dcterms:W3CDTF">2019-05-05T20:33:00Z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19.124.127</vt:lpwstr>
  </property>
</Properties>
</file>