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2A" w:rsidRDefault="003E21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3EA0092CB74120848E2B9B4AA4D709"/>
          </w:placeholder>
        </w:sdtPr>
        <w:sdtContent>
          <w:r w:rsidRPr="005C2A78">
            <w:rPr>
              <w:rFonts w:cs="Times New Roman"/>
              <w:b/>
              <w:szCs w:val="24"/>
              <w:u w:val="single"/>
            </w:rPr>
            <w:t>BILL ANALYSIS</w:t>
          </w:r>
        </w:sdtContent>
      </w:sdt>
    </w:p>
    <w:p w:rsidR="003E212A" w:rsidRPr="00585C31" w:rsidRDefault="003E212A" w:rsidP="000F1DF9">
      <w:pPr>
        <w:spacing w:after="0" w:line="240" w:lineRule="auto"/>
        <w:rPr>
          <w:rFonts w:cs="Times New Roman"/>
          <w:szCs w:val="24"/>
        </w:rPr>
      </w:pPr>
    </w:p>
    <w:p w:rsidR="003E212A" w:rsidRPr="00585C31" w:rsidRDefault="003E21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12A" w:rsidTr="000F1DF9">
        <w:tc>
          <w:tcPr>
            <w:tcW w:w="2718" w:type="dxa"/>
          </w:tcPr>
          <w:p w:rsidR="003E212A" w:rsidRPr="005C2A78" w:rsidRDefault="003E212A" w:rsidP="006D756B">
            <w:pPr>
              <w:rPr>
                <w:rFonts w:cs="Times New Roman"/>
                <w:szCs w:val="24"/>
              </w:rPr>
            </w:pPr>
            <w:sdt>
              <w:sdtPr>
                <w:rPr>
                  <w:rFonts w:cs="Times New Roman"/>
                  <w:szCs w:val="24"/>
                </w:rPr>
                <w:alias w:val="Agency Title"/>
                <w:tag w:val="AgencyTitleContentControl"/>
                <w:id w:val="1920747753"/>
                <w:lock w:val="sdtContentLocked"/>
                <w:placeholder>
                  <w:docPart w:val="B4BC47A472E44ECEA676E527A6045119"/>
                </w:placeholder>
              </w:sdtPr>
              <w:sdtEndPr>
                <w:rPr>
                  <w:rFonts w:cstheme="minorBidi"/>
                  <w:szCs w:val="22"/>
                </w:rPr>
              </w:sdtEndPr>
              <w:sdtContent>
                <w:r>
                  <w:rPr>
                    <w:rFonts w:cs="Times New Roman"/>
                    <w:szCs w:val="24"/>
                  </w:rPr>
                  <w:t>Senate Research Center</w:t>
                </w:r>
              </w:sdtContent>
            </w:sdt>
          </w:p>
        </w:tc>
        <w:tc>
          <w:tcPr>
            <w:tcW w:w="6858" w:type="dxa"/>
          </w:tcPr>
          <w:p w:rsidR="003E212A" w:rsidRPr="00FF6471" w:rsidRDefault="003E212A" w:rsidP="000F1DF9">
            <w:pPr>
              <w:jc w:val="right"/>
              <w:rPr>
                <w:rFonts w:cs="Times New Roman"/>
                <w:szCs w:val="24"/>
              </w:rPr>
            </w:pPr>
            <w:sdt>
              <w:sdtPr>
                <w:rPr>
                  <w:rFonts w:cs="Times New Roman"/>
                  <w:szCs w:val="24"/>
                </w:rPr>
                <w:alias w:val="Bill Number"/>
                <w:tag w:val="BillNumberOne"/>
                <w:id w:val="-410784069"/>
                <w:lock w:val="sdtContentLocked"/>
                <w:placeholder>
                  <w:docPart w:val="C83B841C466A47418D272DFEB69C41E9"/>
                </w:placeholder>
              </w:sdtPr>
              <w:sdtContent>
                <w:r>
                  <w:rPr>
                    <w:rFonts w:cs="Times New Roman"/>
                    <w:szCs w:val="24"/>
                  </w:rPr>
                  <w:t>S.B. 319</w:t>
                </w:r>
              </w:sdtContent>
            </w:sdt>
          </w:p>
        </w:tc>
      </w:tr>
      <w:tr w:rsidR="003E212A" w:rsidTr="000F1DF9">
        <w:sdt>
          <w:sdtPr>
            <w:rPr>
              <w:rFonts w:cs="Times New Roman"/>
              <w:szCs w:val="24"/>
            </w:rPr>
            <w:alias w:val="TLCNumber"/>
            <w:tag w:val="TLCNumber"/>
            <w:id w:val="-542600604"/>
            <w:lock w:val="sdtLocked"/>
            <w:placeholder>
              <w:docPart w:val="A54A6199FBB74205AB63BE55892FFB4B"/>
            </w:placeholder>
            <w:showingPlcHdr/>
          </w:sdtPr>
          <w:sdtContent>
            <w:tc>
              <w:tcPr>
                <w:tcW w:w="2718" w:type="dxa"/>
              </w:tcPr>
              <w:p w:rsidR="003E212A" w:rsidRPr="000F1DF9" w:rsidRDefault="003E212A" w:rsidP="00C65088">
                <w:pPr>
                  <w:rPr>
                    <w:rFonts w:cs="Times New Roman"/>
                    <w:szCs w:val="24"/>
                  </w:rPr>
                </w:pPr>
              </w:p>
            </w:tc>
          </w:sdtContent>
        </w:sdt>
        <w:tc>
          <w:tcPr>
            <w:tcW w:w="6858" w:type="dxa"/>
          </w:tcPr>
          <w:p w:rsidR="003E212A" w:rsidRPr="005C2A78" w:rsidRDefault="003E212A" w:rsidP="006D756B">
            <w:pPr>
              <w:jc w:val="right"/>
              <w:rPr>
                <w:rFonts w:cs="Times New Roman"/>
                <w:szCs w:val="24"/>
              </w:rPr>
            </w:pPr>
            <w:sdt>
              <w:sdtPr>
                <w:rPr>
                  <w:rFonts w:cs="Times New Roman"/>
                  <w:szCs w:val="24"/>
                </w:rPr>
                <w:alias w:val="Author Label"/>
                <w:tag w:val="By"/>
                <w:id w:val="72399597"/>
                <w:lock w:val="sdtLocked"/>
                <w:placeholder>
                  <w:docPart w:val="583FAA6492BB4BAA91D9B9E4991DBE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996535E9034F27B0BC27A64F3D7FF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3ABBB9548794C678F85104A88F93300"/>
                </w:placeholder>
                <w:showingPlcHdr/>
              </w:sdtPr>
              <w:sdtContent/>
            </w:sdt>
          </w:p>
        </w:tc>
      </w:tr>
      <w:tr w:rsidR="003E212A" w:rsidTr="000F1DF9">
        <w:tc>
          <w:tcPr>
            <w:tcW w:w="2718" w:type="dxa"/>
          </w:tcPr>
          <w:p w:rsidR="003E212A" w:rsidRPr="00BC7495" w:rsidRDefault="003E212A" w:rsidP="000F1DF9">
            <w:pPr>
              <w:rPr>
                <w:rFonts w:cs="Times New Roman"/>
                <w:szCs w:val="24"/>
              </w:rPr>
            </w:pPr>
          </w:p>
        </w:tc>
        <w:sdt>
          <w:sdtPr>
            <w:rPr>
              <w:rFonts w:cs="Times New Roman"/>
              <w:szCs w:val="24"/>
            </w:rPr>
            <w:alias w:val="Committee"/>
            <w:tag w:val="Committee"/>
            <w:id w:val="1914272295"/>
            <w:lock w:val="sdtContentLocked"/>
            <w:placeholder>
              <w:docPart w:val="4579B4E04FF14DE3BDE9A01599660EA3"/>
            </w:placeholder>
          </w:sdtPr>
          <w:sdtContent>
            <w:tc>
              <w:tcPr>
                <w:tcW w:w="6858" w:type="dxa"/>
              </w:tcPr>
              <w:p w:rsidR="003E212A" w:rsidRPr="00FF6471" w:rsidRDefault="003E212A" w:rsidP="000F1DF9">
                <w:pPr>
                  <w:jc w:val="right"/>
                  <w:rPr>
                    <w:rFonts w:cs="Times New Roman"/>
                    <w:szCs w:val="24"/>
                  </w:rPr>
                </w:pPr>
                <w:r>
                  <w:rPr>
                    <w:rFonts w:cs="Times New Roman"/>
                    <w:szCs w:val="24"/>
                  </w:rPr>
                  <w:t>Intergovernmental Relations</w:t>
                </w:r>
              </w:p>
            </w:tc>
          </w:sdtContent>
        </w:sdt>
      </w:tr>
      <w:tr w:rsidR="003E212A" w:rsidTr="000F1DF9">
        <w:tc>
          <w:tcPr>
            <w:tcW w:w="2718" w:type="dxa"/>
          </w:tcPr>
          <w:p w:rsidR="003E212A" w:rsidRPr="00BC7495" w:rsidRDefault="003E212A" w:rsidP="000F1DF9">
            <w:pPr>
              <w:rPr>
                <w:rFonts w:cs="Times New Roman"/>
                <w:szCs w:val="24"/>
              </w:rPr>
            </w:pPr>
          </w:p>
        </w:tc>
        <w:sdt>
          <w:sdtPr>
            <w:rPr>
              <w:rFonts w:cs="Times New Roman"/>
              <w:szCs w:val="24"/>
            </w:rPr>
            <w:alias w:val="Date"/>
            <w:tag w:val="DateContentControl"/>
            <w:id w:val="1178081906"/>
            <w:lock w:val="sdtLocked"/>
            <w:placeholder>
              <w:docPart w:val="0167345743D04CD5B2CFE311AF3079CD"/>
            </w:placeholder>
            <w:date w:fullDate="2019-05-24T00:00:00Z">
              <w:dateFormat w:val="M/d/yyyy"/>
              <w:lid w:val="en-US"/>
              <w:storeMappedDataAs w:val="dateTime"/>
              <w:calendar w:val="gregorian"/>
            </w:date>
          </w:sdtPr>
          <w:sdtContent>
            <w:tc>
              <w:tcPr>
                <w:tcW w:w="6858" w:type="dxa"/>
              </w:tcPr>
              <w:p w:rsidR="003E212A" w:rsidRPr="00FF6471" w:rsidRDefault="003E212A" w:rsidP="000F1DF9">
                <w:pPr>
                  <w:jc w:val="right"/>
                  <w:rPr>
                    <w:rFonts w:cs="Times New Roman"/>
                    <w:szCs w:val="24"/>
                  </w:rPr>
                </w:pPr>
                <w:r>
                  <w:rPr>
                    <w:rFonts w:cs="Times New Roman"/>
                    <w:szCs w:val="24"/>
                  </w:rPr>
                  <w:t>5/24/2019</w:t>
                </w:r>
              </w:p>
            </w:tc>
          </w:sdtContent>
        </w:sdt>
      </w:tr>
      <w:tr w:rsidR="003E212A" w:rsidTr="000F1DF9">
        <w:tc>
          <w:tcPr>
            <w:tcW w:w="2718" w:type="dxa"/>
          </w:tcPr>
          <w:p w:rsidR="003E212A" w:rsidRPr="00BC7495" w:rsidRDefault="003E212A" w:rsidP="000F1DF9">
            <w:pPr>
              <w:rPr>
                <w:rFonts w:cs="Times New Roman"/>
                <w:szCs w:val="24"/>
              </w:rPr>
            </w:pPr>
          </w:p>
        </w:tc>
        <w:sdt>
          <w:sdtPr>
            <w:rPr>
              <w:rFonts w:cs="Times New Roman"/>
              <w:szCs w:val="24"/>
            </w:rPr>
            <w:alias w:val="BA Version"/>
            <w:tag w:val="BAVersion"/>
            <w:id w:val="-1685590809"/>
            <w:lock w:val="sdtContentLocked"/>
            <w:placeholder>
              <w:docPart w:val="FD43694514544F10B092EB6AB718C923"/>
            </w:placeholder>
          </w:sdtPr>
          <w:sdtContent>
            <w:tc>
              <w:tcPr>
                <w:tcW w:w="6858" w:type="dxa"/>
              </w:tcPr>
              <w:p w:rsidR="003E212A" w:rsidRPr="00FF6471" w:rsidRDefault="003E212A" w:rsidP="000F1DF9">
                <w:pPr>
                  <w:jc w:val="right"/>
                  <w:rPr>
                    <w:rFonts w:cs="Times New Roman"/>
                    <w:szCs w:val="24"/>
                  </w:rPr>
                </w:pPr>
                <w:r>
                  <w:rPr>
                    <w:rFonts w:cs="Times New Roman"/>
                    <w:szCs w:val="24"/>
                  </w:rPr>
                  <w:t>Enrolled</w:t>
                </w:r>
              </w:p>
            </w:tc>
          </w:sdtContent>
        </w:sdt>
      </w:tr>
    </w:tbl>
    <w:p w:rsidR="003E212A" w:rsidRPr="00FF6471" w:rsidRDefault="003E212A" w:rsidP="000F1DF9">
      <w:pPr>
        <w:spacing w:after="0" w:line="240" w:lineRule="auto"/>
        <w:rPr>
          <w:rFonts w:cs="Times New Roman"/>
          <w:szCs w:val="24"/>
        </w:rPr>
      </w:pPr>
    </w:p>
    <w:p w:rsidR="003E212A" w:rsidRPr="00FF6471" w:rsidRDefault="003E212A" w:rsidP="000F1DF9">
      <w:pPr>
        <w:spacing w:after="0" w:line="240" w:lineRule="auto"/>
        <w:rPr>
          <w:rFonts w:cs="Times New Roman"/>
          <w:szCs w:val="24"/>
        </w:rPr>
      </w:pPr>
    </w:p>
    <w:p w:rsidR="003E212A" w:rsidRPr="00FF6471" w:rsidRDefault="003E21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B062C030CF4B06B81E702BB23B5E24"/>
        </w:placeholder>
      </w:sdtPr>
      <w:sdtContent>
        <w:p w:rsidR="003E212A" w:rsidRDefault="003E21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51F62E257B456D829DA843893B30C6"/>
        </w:placeholder>
      </w:sdtPr>
      <w:sdtEndPr>
        <w:rPr>
          <w:rFonts w:cs="Times New Roman"/>
          <w:szCs w:val="24"/>
        </w:rPr>
      </w:sdtEndPr>
      <w:sdtContent>
        <w:p w:rsidR="003E212A" w:rsidRDefault="003E212A" w:rsidP="00A021A7">
          <w:pPr>
            <w:pStyle w:val="NormalWeb"/>
            <w:spacing w:before="0" w:beforeAutospacing="0" w:after="0" w:afterAutospacing="0"/>
            <w:jc w:val="both"/>
            <w:divId w:val="723675330"/>
            <w:rPr>
              <w:rFonts w:eastAsia="Times New Roman" w:cstheme="minorBidi"/>
              <w:bCs/>
              <w:szCs w:val="22"/>
            </w:rPr>
          </w:pPr>
        </w:p>
        <w:p w:rsidR="003E212A" w:rsidRPr="00A021A7" w:rsidRDefault="003E212A" w:rsidP="00A021A7">
          <w:pPr>
            <w:pStyle w:val="NormalWeb"/>
            <w:spacing w:before="0" w:beforeAutospacing="0" w:after="0" w:afterAutospacing="0"/>
            <w:jc w:val="both"/>
            <w:divId w:val="723675330"/>
          </w:pPr>
          <w:r w:rsidRPr="00A021A7">
            <w:t>Hospitals are facing increased security risks. The Lubbock County Hospital District wishes to battle these security risks by employing their own peace officers to provide a more secure environment for patients, visitors, and staff. Current hospital districts that commission peace officers include: Dallas County, Tarrant County, Bexar County, El Paso County, Ector County, and Midland County. Lubbock County wishes to be added to the list.</w:t>
          </w:r>
        </w:p>
        <w:p w:rsidR="003E212A" w:rsidRPr="00A021A7" w:rsidRDefault="003E212A" w:rsidP="00A021A7">
          <w:pPr>
            <w:pStyle w:val="NormalWeb"/>
            <w:spacing w:before="0" w:beforeAutospacing="0" w:after="0" w:afterAutospacing="0"/>
            <w:jc w:val="both"/>
            <w:divId w:val="723675330"/>
          </w:pPr>
          <w:r w:rsidRPr="00A021A7">
            <w:t> </w:t>
          </w:r>
        </w:p>
        <w:p w:rsidR="003E212A" w:rsidRPr="00A021A7" w:rsidRDefault="003E212A" w:rsidP="00A021A7">
          <w:pPr>
            <w:pStyle w:val="NormalWeb"/>
            <w:spacing w:before="0" w:beforeAutospacing="0" w:after="0" w:afterAutospacing="0"/>
            <w:jc w:val="both"/>
            <w:divId w:val="723675330"/>
          </w:pPr>
          <w:r w:rsidRPr="00A021A7">
            <w:t>Currently, the Lubbock District has begun to employ security officers, trained and licensed through the Texas Private Security Bureau with oversight of Department of Public Safety of the State of Texas. Having the ability to employ and commission district peace officers would provide a professional, highly-trained security force dedicated to the safety and security of the district's patients, visitors, and staff. In addition to their regular law enforcement training, these peace officers would be trained in situations unique to hospitals and healthcare settings.</w:t>
          </w:r>
        </w:p>
        <w:p w:rsidR="003E212A" w:rsidRPr="00A021A7" w:rsidRDefault="003E212A" w:rsidP="00A021A7">
          <w:pPr>
            <w:pStyle w:val="NormalWeb"/>
            <w:spacing w:before="0" w:beforeAutospacing="0" w:after="0" w:afterAutospacing="0"/>
            <w:jc w:val="both"/>
            <w:divId w:val="723675330"/>
          </w:pPr>
          <w:r w:rsidRPr="00A021A7">
            <w:t> </w:t>
          </w:r>
        </w:p>
        <w:p w:rsidR="003E212A" w:rsidRPr="00A021A7" w:rsidRDefault="003E212A" w:rsidP="00A021A7">
          <w:pPr>
            <w:pStyle w:val="NormalWeb"/>
            <w:spacing w:before="0" w:beforeAutospacing="0" w:after="0" w:afterAutospacing="0"/>
            <w:jc w:val="both"/>
            <w:divId w:val="723675330"/>
          </w:pPr>
          <w:r w:rsidRPr="00A021A7">
            <w:t>The sole purpose of this bill is to add Lubbock County to the list of hospital districts that already have the ability to commission and employ peace officers in order to increase safety and security at hospitals.</w:t>
          </w:r>
        </w:p>
        <w:p w:rsidR="003E212A" w:rsidRPr="00A021A7" w:rsidRDefault="003E212A" w:rsidP="00A021A7">
          <w:pPr>
            <w:pStyle w:val="NormalWeb"/>
            <w:spacing w:before="0" w:beforeAutospacing="0" w:after="0" w:afterAutospacing="0"/>
            <w:jc w:val="both"/>
            <w:divId w:val="723675330"/>
          </w:pPr>
          <w:r w:rsidRPr="00A021A7">
            <w:t> </w:t>
          </w:r>
        </w:p>
        <w:p w:rsidR="003E212A" w:rsidRPr="00A021A7" w:rsidRDefault="003E212A" w:rsidP="00A021A7">
          <w:pPr>
            <w:pStyle w:val="NormalWeb"/>
            <w:spacing w:before="0" w:beforeAutospacing="0" w:after="0" w:afterAutospacing="0"/>
            <w:jc w:val="both"/>
            <w:divId w:val="723675330"/>
          </w:pPr>
          <w:r w:rsidRPr="00A021A7">
            <w:t>The proposed legislation amends the Special District Local Laws Code, Chapter 1053, Subchapter C, and adds Section 1053.113 regarding to the authority of the Lubbock County Hospital District to employ and commission peace officers.</w:t>
          </w:r>
        </w:p>
        <w:p w:rsidR="003E212A" w:rsidRPr="00A021A7" w:rsidRDefault="003E212A" w:rsidP="00A021A7">
          <w:pPr>
            <w:pStyle w:val="NormalWeb"/>
            <w:spacing w:before="0" w:beforeAutospacing="0" w:after="0" w:afterAutospacing="0"/>
            <w:jc w:val="both"/>
            <w:divId w:val="723675330"/>
          </w:pPr>
          <w:r w:rsidRPr="00A021A7">
            <w:t> </w:t>
          </w:r>
        </w:p>
        <w:p w:rsidR="003E212A" w:rsidRDefault="003E212A" w:rsidP="00A021A7">
          <w:pPr>
            <w:pStyle w:val="NormalWeb"/>
            <w:spacing w:before="0" w:beforeAutospacing="0" w:after="0" w:afterAutospacing="0"/>
            <w:jc w:val="both"/>
            <w:divId w:val="723675330"/>
          </w:pPr>
          <w:r w:rsidRPr="00A021A7">
            <w:t>The bill also amends the Code of Criminal Procedure, Article 2.12, to add Lubbock County Hospital District to the list of authorized boards of directors from other counties that can commission peace officers for their hospital districts. (Original Author's/Sponsor's Statement of Intent)</w:t>
          </w:r>
        </w:p>
        <w:p w:rsidR="003E212A" w:rsidRPr="00AC3D2B" w:rsidRDefault="003E212A" w:rsidP="00A021A7">
          <w:pPr>
            <w:pStyle w:val="NormalWeb"/>
            <w:spacing w:before="0" w:beforeAutospacing="0" w:after="0" w:afterAutospacing="0"/>
            <w:jc w:val="both"/>
            <w:divId w:val="723675330"/>
          </w:pPr>
        </w:p>
      </w:sdtContent>
    </w:sdt>
    <w:p w:rsidR="003E212A" w:rsidRDefault="003E212A" w:rsidP="00A021A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319 </w:t>
      </w:r>
      <w:bookmarkStart w:id="1" w:name="AmendsCurrentLaw"/>
      <w:bookmarkEnd w:id="1"/>
      <w:r>
        <w:rPr>
          <w:rFonts w:cs="Times New Roman"/>
          <w:szCs w:val="24"/>
        </w:rPr>
        <w:t>amends current law relating to the authority of the Lubbock County Hospital District of Lubbock County, Texas, to employ and commission peace officers.</w:t>
      </w:r>
    </w:p>
    <w:p w:rsidR="003E212A" w:rsidRPr="002D44CD" w:rsidRDefault="003E212A" w:rsidP="000F1DF9">
      <w:pPr>
        <w:spacing w:after="0" w:line="240" w:lineRule="auto"/>
        <w:jc w:val="both"/>
        <w:rPr>
          <w:rFonts w:eastAsia="Times New Roman" w:cs="Times New Roman"/>
          <w:szCs w:val="24"/>
        </w:rPr>
      </w:pPr>
    </w:p>
    <w:p w:rsidR="003E212A" w:rsidRPr="005C2A78" w:rsidRDefault="003E21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71EEC0A91E45219DD3A5DF8D1BC8AA"/>
          </w:placeholder>
        </w:sdtPr>
        <w:sdtContent>
          <w:r>
            <w:rPr>
              <w:rFonts w:eastAsia="Times New Roman" w:cs="Times New Roman"/>
              <w:b/>
              <w:szCs w:val="24"/>
              <w:u w:val="single"/>
            </w:rPr>
            <w:t>RULEMAKING AUTHORITY</w:t>
          </w:r>
        </w:sdtContent>
      </w:sdt>
    </w:p>
    <w:p w:rsidR="003E212A" w:rsidRPr="006529C4" w:rsidRDefault="003E212A" w:rsidP="00774EC7">
      <w:pPr>
        <w:spacing w:after="0" w:line="240" w:lineRule="auto"/>
        <w:jc w:val="both"/>
        <w:rPr>
          <w:rFonts w:cs="Times New Roman"/>
          <w:szCs w:val="24"/>
        </w:rPr>
      </w:pPr>
    </w:p>
    <w:p w:rsidR="003E212A" w:rsidRPr="006529C4" w:rsidRDefault="003E21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212A" w:rsidRPr="006529C4" w:rsidRDefault="003E212A" w:rsidP="00774EC7">
      <w:pPr>
        <w:spacing w:after="0" w:line="240" w:lineRule="auto"/>
        <w:jc w:val="both"/>
        <w:rPr>
          <w:rFonts w:cs="Times New Roman"/>
          <w:szCs w:val="24"/>
        </w:rPr>
      </w:pPr>
    </w:p>
    <w:p w:rsidR="003E212A" w:rsidRPr="005C2A78" w:rsidRDefault="003E21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6DAFE52959496092B98CCDB0DEB058"/>
          </w:placeholder>
        </w:sdtPr>
        <w:sdtContent>
          <w:r>
            <w:rPr>
              <w:rFonts w:eastAsia="Times New Roman" w:cs="Times New Roman"/>
              <w:b/>
              <w:szCs w:val="24"/>
              <w:u w:val="single"/>
            </w:rPr>
            <w:t>SECTION BY SECTION ANALYSIS</w:t>
          </w:r>
        </w:sdtContent>
      </w:sdt>
    </w:p>
    <w:p w:rsidR="003E212A" w:rsidRPr="005C2A78" w:rsidRDefault="003E212A" w:rsidP="000F1DF9">
      <w:pPr>
        <w:spacing w:after="0" w:line="240" w:lineRule="auto"/>
        <w:jc w:val="both"/>
        <w:rPr>
          <w:rFonts w:eastAsia="Times New Roman" w:cs="Times New Roman"/>
          <w:szCs w:val="24"/>
        </w:rPr>
      </w:pPr>
    </w:p>
    <w:p w:rsidR="003E212A" w:rsidRDefault="003E212A" w:rsidP="00A021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1053, Special District Local Laws Code, by adding Section 1053.113, as follows:</w:t>
      </w:r>
    </w:p>
    <w:p w:rsidR="003E212A" w:rsidRDefault="003E212A" w:rsidP="00A021A7">
      <w:pPr>
        <w:spacing w:after="0" w:line="240" w:lineRule="auto"/>
        <w:jc w:val="both"/>
        <w:rPr>
          <w:rFonts w:eastAsia="Times New Roman" w:cs="Times New Roman"/>
          <w:szCs w:val="24"/>
        </w:rPr>
      </w:pPr>
    </w:p>
    <w:p w:rsidR="003E212A" w:rsidRDefault="003E212A" w:rsidP="00A021A7">
      <w:pPr>
        <w:spacing w:after="0" w:line="240" w:lineRule="auto"/>
        <w:ind w:left="720"/>
        <w:jc w:val="both"/>
        <w:rPr>
          <w:rFonts w:eastAsia="Times New Roman" w:cs="Times New Roman"/>
          <w:szCs w:val="24"/>
        </w:rPr>
      </w:pPr>
      <w:r>
        <w:rPr>
          <w:rFonts w:eastAsia="Times New Roman" w:cs="Times New Roman"/>
          <w:szCs w:val="24"/>
        </w:rPr>
        <w:t xml:space="preserve">Sec. 1053.113. EMPLOYMENT OF DISTRICT PEACE OFFICERS. (a) Authorizes the board of hospital managers of the Lubbock County Hospital District of Lubbock County, Texas (board; district) to employ and commission peace officers for the district. </w:t>
      </w:r>
    </w:p>
    <w:p w:rsidR="003E212A" w:rsidRDefault="003E212A" w:rsidP="00A021A7">
      <w:pPr>
        <w:spacing w:after="0" w:line="240" w:lineRule="auto"/>
        <w:ind w:left="720"/>
        <w:jc w:val="both"/>
        <w:rPr>
          <w:rFonts w:eastAsia="Times New Roman" w:cs="Times New Roman"/>
          <w:szCs w:val="24"/>
        </w:rPr>
      </w:pPr>
    </w:p>
    <w:p w:rsidR="003E212A" w:rsidRDefault="003E212A" w:rsidP="00A021A7">
      <w:pPr>
        <w:spacing w:after="0" w:line="240" w:lineRule="auto"/>
        <w:ind w:left="1440"/>
        <w:jc w:val="both"/>
        <w:rPr>
          <w:rFonts w:eastAsia="Times New Roman" w:cs="Times New Roman"/>
          <w:szCs w:val="24"/>
        </w:rPr>
      </w:pPr>
      <w:r>
        <w:rPr>
          <w:rFonts w:eastAsia="Times New Roman" w:cs="Times New Roman"/>
          <w:szCs w:val="24"/>
        </w:rPr>
        <w:t>(b) Provides that the jurisdiction of a peace officer commissioned under this section includes the property owned or controlled by the district.</w:t>
      </w:r>
    </w:p>
    <w:p w:rsidR="003E212A" w:rsidRDefault="003E212A" w:rsidP="00A021A7">
      <w:pPr>
        <w:spacing w:after="0" w:line="240" w:lineRule="auto"/>
        <w:ind w:left="1440"/>
        <w:jc w:val="both"/>
        <w:rPr>
          <w:rFonts w:eastAsia="Times New Roman" w:cs="Times New Roman"/>
          <w:szCs w:val="24"/>
        </w:rPr>
      </w:pPr>
    </w:p>
    <w:p w:rsidR="003E212A" w:rsidRPr="005C2A78" w:rsidRDefault="003E212A" w:rsidP="00A021A7">
      <w:pPr>
        <w:spacing w:after="0" w:line="240" w:lineRule="auto"/>
        <w:ind w:left="1440"/>
        <w:jc w:val="both"/>
        <w:rPr>
          <w:rFonts w:eastAsia="Times New Roman" w:cs="Times New Roman"/>
          <w:szCs w:val="24"/>
        </w:rPr>
      </w:pPr>
      <w:r>
        <w:rPr>
          <w:rFonts w:eastAsia="Times New Roman" w:cs="Times New Roman"/>
          <w:szCs w:val="24"/>
        </w:rPr>
        <w:t xml:space="preserve">(c) Provides that, in a district peace officer's jurisdiction, the peace officer has the authority granted by Chapter 14 (Arrest Without Warrant), Code of Criminal Procedure. </w:t>
      </w:r>
    </w:p>
    <w:p w:rsidR="003E212A" w:rsidRPr="005C2A78" w:rsidRDefault="003E212A" w:rsidP="00A021A7">
      <w:pPr>
        <w:spacing w:after="0" w:line="240" w:lineRule="auto"/>
        <w:jc w:val="both"/>
        <w:rPr>
          <w:rFonts w:eastAsia="Times New Roman" w:cs="Times New Roman"/>
          <w:szCs w:val="24"/>
        </w:rPr>
      </w:pPr>
    </w:p>
    <w:p w:rsidR="003E212A" w:rsidRDefault="003E212A" w:rsidP="00A021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2.12, Code of Criminal Procedure, as follows:</w:t>
      </w:r>
    </w:p>
    <w:p w:rsidR="003E212A" w:rsidRDefault="003E212A" w:rsidP="00A021A7">
      <w:pPr>
        <w:spacing w:after="0" w:line="240" w:lineRule="auto"/>
        <w:jc w:val="both"/>
        <w:rPr>
          <w:rFonts w:eastAsia="Times New Roman" w:cs="Times New Roman"/>
          <w:szCs w:val="24"/>
        </w:rPr>
      </w:pPr>
    </w:p>
    <w:p w:rsidR="003E212A" w:rsidRPr="005C2A78" w:rsidRDefault="003E212A" w:rsidP="00A021A7">
      <w:pPr>
        <w:spacing w:after="0" w:line="240" w:lineRule="auto"/>
        <w:ind w:left="720"/>
        <w:jc w:val="both"/>
        <w:rPr>
          <w:rFonts w:eastAsia="Times New Roman" w:cs="Times New Roman"/>
          <w:szCs w:val="24"/>
        </w:rPr>
      </w:pPr>
      <w:r>
        <w:rPr>
          <w:rFonts w:eastAsia="Times New Roman" w:cs="Times New Roman"/>
          <w:szCs w:val="24"/>
        </w:rPr>
        <w:t xml:space="preserve">Art. 2.12. WHO ARE PEACE OFFICERS. Includes officers commissioned by the board of the district under Section 1053.113, Special District Local Laws Code, in the definition of "peace officer." Makes nonsubstantive changes. </w:t>
      </w:r>
    </w:p>
    <w:p w:rsidR="003E212A" w:rsidRPr="005C2A78" w:rsidRDefault="003E212A" w:rsidP="00A021A7">
      <w:pPr>
        <w:spacing w:after="0" w:line="240" w:lineRule="auto"/>
        <w:jc w:val="both"/>
        <w:rPr>
          <w:rFonts w:eastAsia="Times New Roman" w:cs="Times New Roman"/>
          <w:szCs w:val="24"/>
        </w:rPr>
      </w:pPr>
    </w:p>
    <w:p w:rsidR="003E212A" w:rsidRPr="00C8671F" w:rsidRDefault="003E212A" w:rsidP="00A021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3E21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30" w:rsidRDefault="009F1A30" w:rsidP="000F1DF9">
      <w:pPr>
        <w:spacing w:after="0" w:line="240" w:lineRule="auto"/>
      </w:pPr>
      <w:r>
        <w:separator/>
      </w:r>
    </w:p>
  </w:endnote>
  <w:endnote w:type="continuationSeparator" w:id="0">
    <w:p w:rsidR="009F1A30" w:rsidRDefault="009F1A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A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12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212A">
                <w:rPr>
                  <w:sz w:val="20"/>
                  <w:szCs w:val="20"/>
                </w:rPr>
                <w:t>S.B. 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21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A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1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1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30" w:rsidRDefault="009F1A30" w:rsidP="000F1DF9">
      <w:pPr>
        <w:spacing w:after="0" w:line="240" w:lineRule="auto"/>
      </w:pPr>
      <w:r>
        <w:separator/>
      </w:r>
    </w:p>
  </w:footnote>
  <w:footnote w:type="continuationSeparator" w:id="0">
    <w:p w:rsidR="009F1A30" w:rsidRDefault="009F1A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12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A3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0B7A"/>
  <w15:docId w15:val="{F9A2340B-5AB1-411A-B6F8-1601FFA0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21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0078">
      <w:bodyDiv w:val="1"/>
      <w:marLeft w:val="0"/>
      <w:marRight w:val="0"/>
      <w:marTop w:val="0"/>
      <w:marBottom w:val="0"/>
      <w:divBdr>
        <w:top w:val="none" w:sz="0" w:space="0" w:color="auto"/>
        <w:left w:val="none" w:sz="0" w:space="0" w:color="auto"/>
        <w:bottom w:val="none" w:sz="0" w:space="0" w:color="auto"/>
        <w:right w:val="none" w:sz="0" w:space="0" w:color="auto"/>
      </w:divBdr>
      <w:divsChild>
        <w:div w:id="72367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398C" w:rsidP="009F39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3EA0092CB74120848E2B9B4AA4D709"/>
        <w:category>
          <w:name w:val="General"/>
          <w:gallery w:val="placeholder"/>
        </w:category>
        <w:types>
          <w:type w:val="bbPlcHdr"/>
        </w:types>
        <w:behaviors>
          <w:behavior w:val="content"/>
        </w:behaviors>
        <w:guid w:val="{B3D2CC9E-49A0-40F8-955E-F5FC8CB5F1E5}"/>
      </w:docPartPr>
      <w:docPartBody>
        <w:p w:rsidR="00000000" w:rsidRDefault="00FA74D3"/>
      </w:docPartBody>
    </w:docPart>
    <w:docPart>
      <w:docPartPr>
        <w:name w:val="B4BC47A472E44ECEA676E527A6045119"/>
        <w:category>
          <w:name w:val="General"/>
          <w:gallery w:val="placeholder"/>
        </w:category>
        <w:types>
          <w:type w:val="bbPlcHdr"/>
        </w:types>
        <w:behaviors>
          <w:behavior w:val="content"/>
        </w:behaviors>
        <w:guid w:val="{013FA9C3-2F88-463D-9733-CA8792CB7D9A}"/>
      </w:docPartPr>
      <w:docPartBody>
        <w:p w:rsidR="00000000" w:rsidRDefault="00FA74D3"/>
      </w:docPartBody>
    </w:docPart>
    <w:docPart>
      <w:docPartPr>
        <w:name w:val="C83B841C466A47418D272DFEB69C41E9"/>
        <w:category>
          <w:name w:val="General"/>
          <w:gallery w:val="placeholder"/>
        </w:category>
        <w:types>
          <w:type w:val="bbPlcHdr"/>
        </w:types>
        <w:behaviors>
          <w:behavior w:val="content"/>
        </w:behaviors>
        <w:guid w:val="{A7D29A08-A35E-4DBF-A73C-2D9CECFCF8D7}"/>
      </w:docPartPr>
      <w:docPartBody>
        <w:p w:rsidR="00000000" w:rsidRDefault="00FA74D3"/>
      </w:docPartBody>
    </w:docPart>
    <w:docPart>
      <w:docPartPr>
        <w:name w:val="A54A6199FBB74205AB63BE55892FFB4B"/>
        <w:category>
          <w:name w:val="General"/>
          <w:gallery w:val="placeholder"/>
        </w:category>
        <w:types>
          <w:type w:val="bbPlcHdr"/>
        </w:types>
        <w:behaviors>
          <w:behavior w:val="content"/>
        </w:behaviors>
        <w:guid w:val="{DC2BD694-E486-4BD7-9547-472A15504AF3}"/>
      </w:docPartPr>
      <w:docPartBody>
        <w:p w:rsidR="00000000" w:rsidRDefault="00FA74D3"/>
      </w:docPartBody>
    </w:docPart>
    <w:docPart>
      <w:docPartPr>
        <w:name w:val="583FAA6492BB4BAA91D9B9E4991DBE90"/>
        <w:category>
          <w:name w:val="General"/>
          <w:gallery w:val="placeholder"/>
        </w:category>
        <w:types>
          <w:type w:val="bbPlcHdr"/>
        </w:types>
        <w:behaviors>
          <w:behavior w:val="content"/>
        </w:behaviors>
        <w:guid w:val="{AFC9A55A-4BDB-4937-B739-BF2A13C51953}"/>
      </w:docPartPr>
      <w:docPartBody>
        <w:p w:rsidR="00000000" w:rsidRDefault="00FA74D3"/>
      </w:docPartBody>
    </w:docPart>
    <w:docPart>
      <w:docPartPr>
        <w:name w:val="20996535E9034F27B0BC27A64F3D7FF7"/>
        <w:category>
          <w:name w:val="General"/>
          <w:gallery w:val="placeholder"/>
        </w:category>
        <w:types>
          <w:type w:val="bbPlcHdr"/>
        </w:types>
        <w:behaviors>
          <w:behavior w:val="content"/>
        </w:behaviors>
        <w:guid w:val="{223263E4-60B6-4177-BAC5-250E07FD6A4F}"/>
      </w:docPartPr>
      <w:docPartBody>
        <w:p w:rsidR="00000000" w:rsidRDefault="00FA74D3"/>
      </w:docPartBody>
    </w:docPart>
    <w:docPart>
      <w:docPartPr>
        <w:name w:val="93ABBB9548794C678F85104A88F93300"/>
        <w:category>
          <w:name w:val="General"/>
          <w:gallery w:val="placeholder"/>
        </w:category>
        <w:types>
          <w:type w:val="bbPlcHdr"/>
        </w:types>
        <w:behaviors>
          <w:behavior w:val="content"/>
        </w:behaviors>
        <w:guid w:val="{E525140F-25B0-4986-A464-9FA577707F07}"/>
      </w:docPartPr>
      <w:docPartBody>
        <w:p w:rsidR="00000000" w:rsidRDefault="00FA74D3"/>
      </w:docPartBody>
    </w:docPart>
    <w:docPart>
      <w:docPartPr>
        <w:name w:val="4579B4E04FF14DE3BDE9A01599660EA3"/>
        <w:category>
          <w:name w:val="General"/>
          <w:gallery w:val="placeholder"/>
        </w:category>
        <w:types>
          <w:type w:val="bbPlcHdr"/>
        </w:types>
        <w:behaviors>
          <w:behavior w:val="content"/>
        </w:behaviors>
        <w:guid w:val="{98B4E2EC-963C-405F-B588-0C6A18417AD6}"/>
      </w:docPartPr>
      <w:docPartBody>
        <w:p w:rsidR="00000000" w:rsidRDefault="00FA74D3"/>
      </w:docPartBody>
    </w:docPart>
    <w:docPart>
      <w:docPartPr>
        <w:name w:val="0167345743D04CD5B2CFE311AF3079CD"/>
        <w:category>
          <w:name w:val="General"/>
          <w:gallery w:val="placeholder"/>
        </w:category>
        <w:types>
          <w:type w:val="bbPlcHdr"/>
        </w:types>
        <w:behaviors>
          <w:behavior w:val="content"/>
        </w:behaviors>
        <w:guid w:val="{82C12B1D-EA20-4318-A980-2A401C405C09}"/>
      </w:docPartPr>
      <w:docPartBody>
        <w:p w:rsidR="00000000" w:rsidRDefault="009F398C" w:rsidP="009F398C">
          <w:pPr>
            <w:pStyle w:val="0167345743D04CD5B2CFE311AF3079CD"/>
          </w:pPr>
          <w:r w:rsidRPr="00A30DD1">
            <w:rPr>
              <w:rStyle w:val="PlaceholderText"/>
            </w:rPr>
            <w:t>Click here to enter a date.</w:t>
          </w:r>
        </w:p>
      </w:docPartBody>
    </w:docPart>
    <w:docPart>
      <w:docPartPr>
        <w:name w:val="FD43694514544F10B092EB6AB718C923"/>
        <w:category>
          <w:name w:val="General"/>
          <w:gallery w:val="placeholder"/>
        </w:category>
        <w:types>
          <w:type w:val="bbPlcHdr"/>
        </w:types>
        <w:behaviors>
          <w:behavior w:val="content"/>
        </w:behaviors>
        <w:guid w:val="{782CD174-19A6-4831-9E05-634C72EF2DC2}"/>
      </w:docPartPr>
      <w:docPartBody>
        <w:p w:rsidR="00000000" w:rsidRDefault="00FA74D3"/>
      </w:docPartBody>
    </w:docPart>
    <w:docPart>
      <w:docPartPr>
        <w:name w:val="C4B062C030CF4B06B81E702BB23B5E24"/>
        <w:category>
          <w:name w:val="General"/>
          <w:gallery w:val="placeholder"/>
        </w:category>
        <w:types>
          <w:type w:val="bbPlcHdr"/>
        </w:types>
        <w:behaviors>
          <w:behavior w:val="content"/>
        </w:behaviors>
        <w:guid w:val="{ECDDD33A-B9F6-41F3-8885-41B4FA7B5E84}"/>
      </w:docPartPr>
      <w:docPartBody>
        <w:p w:rsidR="00000000" w:rsidRDefault="00FA74D3"/>
      </w:docPartBody>
    </w:docPart>
    <w:docPart>
      <w:docPartPr>
        <w:name w:val="1E51F62E257B456D829DA843893B30C6"/>
        <w:category>
          <w:name w:val="General"/>
          <w:gallery w:val="placeholder"/>
        </w:category>
        <w:types>
          <w:type w:val="bbPlcHdr"/>
        </w:types>
        <w:behaviors>
          <w:behavior w:val="content"/>
        </w:behaviors>
        <w:guid w:val="{AD9FB30B-8895-4083-A4C1-AC80E59BCF55}"/>
      </w:docPartPr>
      <w:docPartBody>
        <w:p w:rsidR="00000000" w:rsidRDefault="009F398C" w:rsidP="009F398C">
          <w:pPr>
            <w:pStyle w:val="1E51F62E257B456D829DA843893B30C6"/>
          </w:pPr>
          <w:r>
            <w:rPr>
              <w:rFonts w:eastAsia="Times New Roman" w:cs="Times New Roman"/>
              <w:bCs/>
              <w:szCs w:val="24"/>
            </w:rPr>
            <w:t xml:space="preserve"> </w:t>
          </w:r>
        </w:p>
      </w:docPartBody>
    </w:docPart>
    <w:docPart>
      <w:docPartPr>
        <w:name w:val="E471EEC0A91E45219DD3A5DF8D1BC8AA"/>
        <w:category>
          <w:name w:val="General"/>
          <w:gallery w:val="placeholder"/>
        </w:category>
        <w:types>
          <w:type w:val="bbPlcHdr"/>
        </w:types>
        <w:behaviors>
          <w:behavior w:val="content"/>
        </w:behaviors>
        <w:guid w:val="{2E374108-9789-4191-B7F8-434B2F5E2FD7}"/>
      </w:docPartPr>
      <w:docPartBody>
        <w:p w:rsidR="00000000" w:rsidRDefault="00FA74D3"/>
      </w:docPartBody>
    </w:docPart>
    <w:docPart>
      <w:docPartPr>
        <w:name w:val="F76DAFE52959496092B98CCDB0DEB058"/>
        <w:category>
          <w:name w:val="General"/>
          <w:gallery w:val="placeholder"/>
        </w:category>
        <w:types>
          <w:type w:val="bbPlcHdr"/>
        </w:types>
        <w:behaviors>
          <w:behavior w:val="content"/>
        </w:behaviors>
        <w:guid w:val="{AB23AF36-28CC-4A69-974D-E97F321F2843}"/>
      </w:docPartPr>
      <w:docPartBody>
        <w:p w:rsidR="00000000" w:rsidRDefault="00FA7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398C"/>
    <w:rsid w:val="00A54AD6"/>
    <w:rsid w:val="00A57564"/>
    <w:rsid w:val="00B252A4"/>
    <w:rsid w:val="00B5530B"/>
    <w:rsid w:val="00C129E8"/>
    <w:rsid w:val="00C968BA"/>
    <w:rsid w:val="00D63E87"/>
    <w:rsid w:val="00D705C9"/>
    <w:rsid w:val="00E11D0C"/>
    <w:rsid w:val="00E35A8C"/>
    <w:rsid w:val="00E65C8A"/>
    <w:rsid w:val="00FA74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9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398C"/>
    <w:rPr>
      <w:rFonts w:ascii="Times New Roman" w:hAnsi="Times New Roman"/>
      <w:sz w:val="24"/>
    </w:rPr>
  </w:style>
  <w:style w:type="paragraph" w:customStyle="1" w:styleId="487D89B4F8B34DB4967D41FE18F7F88D9">
    <w:name w:val="487D89B4F8B34DB4967D41FE18F7F88D9"/>
    <w:rsid w:val="009F398C"/>
    <w:rPr>
      <w:rFonts w:ascii="Times New Roman" w:hAnsi="Times New Roman"/>
      <w:sz w:val="24"/>
    </w:rPr>
  </w:style>
  <w:style w:type="paragraph" w:customStyle="1" w:styleId="AE2570ED5D764CD7AF9686706F550F4622">
    <w:name w:val="AE2570ED5D764CD7AF9686706F550F4622"/>
    <w:rsid w:val="009F398C"/>
    <w:pPr>
      <w:tabs>
        <w:tab w:val="center" w:pos="4680"/>
        <w:tab w:val="right" w:pos="9360"/>
      </w:tabs>
      <w:spacing w:after="0" w:line="240" w:lineRule="auto"/>
    </w:pPr>
    <w:rPr>
      <w:rFonts w:ascii="Times New Roman" w:hAnsi="Times New Roman"/>
      <w:sz w:val="24"/>
    </w:rPr>
  </w:style>
  <w:style w:type="paragraph" w:customStyle="1" w:styleId="0167345743D04CD5B2CFE311AF3079CD">
    <w:name w:val="0167345743D04CD5B2CFE311AF3079CD"/>
    <w:rsid w:val="009F398C"/>
    <w:pPr>
      <w:spacing w:after="160" w:line="259" w:lineRule="auto"/>
    </w:pPr>
  </w:style>
  <w:style w:type="paragraph" w:customStyle="1" w:styleId="1E51F62E257B456D829DA843893B30C6">
    <w:name w:val="1E51F62E257B456D829DA843893B30C6"/>
    <w:rsid w:val="009F39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482428-9392-4065-A755-785A42EC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494</Words>
  <Characters>2821</Characters>
  <Application>Microsoft Office Word</Application>
  <DocSecurity>0</DocSecurity>
  <Lines>23</Lines>
  <Paragraphs>6</Paragraphs>
  <ScaleCrop>false</ScaleCrop>
  <Company>Texas Legislative Council</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2019-05-24T16:25:00Z</cp:lastPrinted>
  <dcterms:created xsi:type="dcterms:W3CDTF">2015-05-29T14:24:00Z</dcterms:created>
  <dcterms:modified xsi:type="dcterms:W3CDTF">2019-05-24T16:25:00Z</dcterms:modified>
</cp:coreProperties>
</file>

<file path=docProps/custom.xml><?xml version="1.0" encoding="utf-8"?>
<op:Properties xmlns:vt="http://schemas.openxmlformats.org/officeDocument/2006/docPropsVTypes" xmlns:op="http://schemas.openxmlformats.org/officeDocument/2006/custom-properties"/>
</file>