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1B" w:rsidRDefault="00BF67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FC2927D4AA41F9ADC59B066885D269"/>
          </w:placeholder>
        </w:sdtPr>
        <w:sdtContent>
          <w:r w:rsidRPr="005C2A78">
            <w:rPr>
              <w:rFonts w:cs="Times New Roman"/>
              <w:b/>
              <w:szCs w:val="24"/>
              <w:u w:val="single"/>
            </w:rPr>
            <w:t>BILL ANALYSIS</w:t>
          </w:r>
        </w:sdtContent>
      </w:sdt>
    </w:p>
    <w:p w:rsidR="00BF671B" w:rsidRPr="00585C31" w:rsidRDefault="00BF671B" w:rsidP="000F1DF9">
      <w:pPr>
        <w:spacing w:after="0" w:line="240" w:lineRule="auto"/>
        <w:rPr>
          <w:rFonts w:cs="Times New Roman"/>
          <w:szCs w:val="24"/>
        </w:rPr>
      </w:pPr>
    </w:p>
    <w:p w:rsidR="00BF671B" w:rsidRPr="00585C31" w:rsidRDefault="00BF67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671B" w:rsidTr="000F1DF9">
        <w:tc>
          <w:tcPr>
            <w:tcW w:w="2718" w:type="dxa"/>
          </w:tcPr>
          <w:p w:rsidR="00BF671B" w:rsidRPr="005C2A78" w:rsidRDefault="00BF671B" w:rsidP="006D756B">
            <w:pPr>
              <w:rPr>
                <w:rFonts w:cs="Times New Roman"/>
                <w:szCs w:val="24"/>
              </w:rPr>
            </w:pPr>
            <w:sdt>
              <w:sdtPr>
                <w:rPr>
                  <w:rFonts w:cs="Times New Roman"/>
                  <w:szCs w:val="24"/>
                </w:rPr>
                <w:alias w:val="Agency Title"/>
                <w:tag w:val="AgencyTitleContentControl"/>
                <w:id w:val="1920747753"/>
                <w:lock w:val="sdtContentLocked"/>
                <w:placeholder>
                  <w:docPart w:val="14CE86F4678F4F32952F578348D5BB40"/>
                </w:placeholder>
              </w:sdtPr>
              <w:sdtEndPr>
                <w:rPr>
                  <w:rFonts w:cstheme="minorBidi"/>
                  <w:szCs w:val="22"/>
                </w:rPr>
              </w:sdtEndPr>
              <w:sdtContent>
                <w:r>
                  <w:rPr>
                    <w:rFonts w:cs="Times New Roman"/>
                    <w:szCs w:val="24"/>
                  </w:rPr>
                  <w:t>Senate Research Center</w:t>
                </w:r>
              </w:sdtContent>
            </w:sdt>
          </w:p>
        </w:tc>
        <w:tc>
          <w:tcPr>
            <w:tcW w:w="6858" w:type="dxa"/>
          </w:tcPr>
          <w:p w:rsidR="00BF671B" w:rsidRPr="00FF6471" w:rsidRDefault="00BF671B" w:rsidP="000F1DF9">
            <w:pPr>
              <w:jc w:val="right"/>
              <w:rPr>
                <w:rFonts w:cs="Times New Roman"/>
                <w:szCs w:val="24"/>
              </w:rPr>
            </w:pPr>
            <w:sdt>
              <w:sdtPr>
                <w:rPr>
                  <w:rFonts w:cs="Times New Roman"/>
                  <w:szCs w:val="24"/>
                </w:rPr>
                <w:alias w:val="Bill Number"/>
                <w:tag w:val="BillNumberOne"/>
                <w:id w:val="-410784069"/>
                <w:lock w:val="sdtContentLocked"/>
                <w:placeholder>
                  <w:docPart w:val="A4C5FCBC9C76452D936100606B34406E"/>
                </w:placeholder>
              </w:sdtPr>
              <w:sdtContent>
                <w:r>
                  <w:rPr>
                    <w:rFonts w:cs="Times New Roman"/>
                    <w:szCs w:val="24"/>
                  </w:rPr>
                  <w:t>S.B. 336</w:t>
                </w:r>
              </w:sdtContent>
            </w:sdt>
          </w:p>
        </w:tc>
      </w:tr>
      <w:tr w:rsidR="00BF671B" w:rsidTr="000F1DF9">
        <w:sdt>
          <w:sdtPr>
            <w:rPr>
              <w:rFonts w:cs="Times New Roman"/>
              <w:szCs w:val="24"/>
            </w:rPr>
            <w:alias w:val="TLCNumber"/>
            <w:tag w:val="TLCNumber"/>
            <w:id w:val="-542600604"/>
            <w:lock w:val="sdtLocked"/>
            <w:placeholder>
              <w:docPart w:val="9BDA6886178C42A2BB2F31F8A2F0DCA1"/>
            </w:placeholder>
          </w:sdtPr>
          <w:sdtContent>
            <w:tc>
              <w:tcPr>
                <w:tcW w:w="2718" w:type="dxa"/>
              </w:tcPr>
              <w:p w:rsidR="00BF671B" w:rsidRPr="000F1DF9" w:rsidRDefault="00BF671B" w:rsidP="00C65088">
                <w:pPr>
                  <w:rPr>
                    <w:rFonts w:cs="Times New Roman"/>
                    <w:szCs w:val="24"/>
                  </w:rPr>
                </w:pPr>
                <w:r>
                  <w:rPr>
                    <w:rFonts w:cs="Times New Roman"/>
                    <w:szCs w:val="24"/>
                  </w:rPr>
                  <w:t>86R3506 MAW-D</w:t>
                </w:r>
              </w:p>
            </w:tc>
          </w:sdtContent>
        </w:sdt>
        <w:tc>
          <w:tcPr>
            <w:tcW w:w="6858" w:type="dxa"/>
          </w:tcPr>
          <w:p w:rsidR="00BF671B" w:rsidRPr="005C2A78" w:rsidRDefault="00BF671B" w:rsidP="006D756B">
            <w:pPr>
              <w:jc w:val="right"/>
              <w:rPr>
                <w:rFonts w:cs="Times New Roman"/>
                <w:szCs w:val="24"/>
              </w:rPr>
            </w:pPr>
            <w:sdt>
              <w:sdtPr>
                <w:rPr>
                  <w:rFonts w:cs="Times New Roman"/>
                  <w:szCs w:val="24"/>
                </w:rPr>
                <w:alias w:val="Author Label"/>
                <w:tag w:val="By"/>
                <w:id w:val="72399597"/>
                <w:lock w:val="sdtLocked"/>
                <w:placeholder>
                  <w:docPart w:val="B803E8CB9F9445F79F1F5A52EB6D61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790CDCC84B417D9EC0C289592DFDF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3D13058CAD74692AFA4CE27126429C4"/>
                </w:placeholder>
                <w:showingPlcHdr/>
              </w:sdtPr>
              <w:sdtContent/>
            </w:sdt>
          </w:p>
        </w:tc>
      </w:tr>
      <w:tr w:rsidR="00BF671B" w:rsidTr="000F1DF9">
        <w:tc>
          <w:tcPr>
            <w:tcW w:w="2718" w:type="dxa"/>
          </w:tcPr>
          <w:p w:rsidR="00BF671B" w:rsidRPr="00BC7495" w:rsidRDefault="00BF671B" w:rsidP="000F1DF9">
            <w:pPr>
              <w:rPr>
                <w:rFonts w:cs="Times New Roman"/>
                <w:szCs w:val="24"/>
              </w:rPr>
            </w:pPr>
          </w:p>
        </w:tc>
        <w:sdt>
          <w:sdtPr>
            <w:rPr>
              <w:rFonts w:cs="Times New Roman"/>
              <w:szCs w:val="24"/>
            </w:rPr>
            <w:alias w:val="Committee"/>
            <w:tag w:val="Committee"/>
            <w:id w:val="1914272295"/>
            <w:lock w:val="sdtContentLocked"/>
            <w:placeholder>
              <w:docPart w:val="72D33EC578B8456DBA672EF1D34C052E"/>
            </w:placeholder>
          </w:sdtPr>
          <w:sdtContent>
            <w:tc>
              <w:tcPr>
                <w:tcW w:w="6858" w:type="dxa"/>
              </w:tcPr>
              <w:p w:rsidR="00BF671B" w:rsidRPr="00FF6471" w:rsidRDefault="00BF671B" w:rsidP="000F1DF9">
                <w:pPr>
                  <w:jc w:val="right"/>
                  <w:rPr>
                    <w:rFonts w:cs="Times New Roman"/>
                    <w:szCs w:val="24"/>
                  </w:rPr>
                </w:pPr>
                <w:r>
                  <w:rPr>
                    <w:rFonts w:cs="Times New Roman"/>
                    <w:szCs w:val="24"/>
                  </w:rPr>
                  <w:t>Criminal Justice</w:t>
                </w:r>
              </w:p>
            </w:tc>
          </w:sdtContent>
        </w:sdt>
      </w:tr>
      <w:tr w:rsidR="00BF671B" w:rsidTr="000F1DF9">
        <w:tc>
          <w:tcPr>
            <w:tcW w:w="2718" w:type="dxa"/>
          </w:tcPr>
          <w:p w:rsidR="00BF671B" w:rsidRPr="00BC7495" w:rsidRDefault="00BF671B" w:rsidP="000F1DF9">
            <w:pPr>
              <w:rPr>
                <w:rFonts w:cs="Times New Roman"/>
                <w:szCs w:val="24"/>
              </w:rPr>
            </w:pPr>
          </w:p>
        </w:tc>
        <w:sdt>
          <w:sdtPr>
            <w:rPr>
              <w:rFonts w:cs="Times New Roman"/>
              <w:szCs w:val="24"/>
            </w:rPr>
            <w:alias w:val="Date"/>
            <w:tag w:val="DateContentControl"/>
            <w:id w:val="1178081906"/>
            <w:lock w:val="sdtLocked"/>
            <w:placeholder>
              <w:docPart w:val="A6A0507098D34A498ED135619E33DA87"/>
            </w:placeholder>
            <w:date w:fullDate="2019-04-26T00:00:00Z">
              <w:dateFormat w:val="M/d/yyyy"/>
              <w:lid w:val="en-US"/>
              <w:storeMappedDataAs w:val="dateTime"/>
              <w:calendar w:val="gregorian"/>
            </w:date>
          </w:sdtPr>
          <w:sdtContent>
            <w:tc>
              <w:tcPr>
                <w:tcW w:w="6858" w:type="dxa"/>
              </w:tcPr>
              <w:p w:rsidR="00BF671B" w:rsidRPr="00FF6471" w:rsidRDefault="00BF671B" w:rsidP="000F1DF9">
                <w:pPr>
                  <w:jc w:val="right"/>
                  <w:rPr>
                    <w:rFonts w:cs="Times New Roman"/>
                    <w:szCs w:val="24"/>
                  </w:rPr>
                </w:pPr>
                <w:r>
                  <w:rPr>
                    <w:rFonts w:cs="Times New Roman"/>
                    <w:szCs w:val="24"/>
                  </w:rPr>
                  <w:t>4/26/2019</w:t>
                </w:r>
              </w:p>
            </w:tc>
          </w:sdtContent>
        </w:sdt>
      </w:tr>
      <w:tr w:rsidR="00BF671B" w:rsidTr="000F1DF9">
        <w:tc>
          <w:tcPr>
            <w:tcW w:w="2718" w:type="dxa"/>
          </w:tcPr>
          <w:p w:rsidR="00BF671B" w:rsidRPr="00BC7495" w:rsidRDefault="00BF671B" w:rsidP="000F1DF9">
            <w:pPr>
              <w:rPr>
                <w:rFonts w:cs="Times New Roman"/>
                <w:szCs w:val="24"/>
              </w:rPr>
            </w:pPr>
          </w:p>
        </w:tc>
        <w:sdt>
          <w:sdtPr>
            <w:rPr>
              <w:rFonts w:cs="Times New Roman"/>
              <w:szCs w:val="24"/>
            </w:rPr>
            <w:alias w:val="BA Version"/>
            <w:tag w:val="BAVersion"/>
            <w:id w:val="-1685590809"/>
            <w:lock w:val="sdtContentLocked"/>
            <w:placeholder>
              <w:docPart w:val="06ADF04315D04ABDA63C37958D4F591A"/>
            </w:placeholder>
          </w:sdtPr>
          <w:sdtContent>
            <w:tc>
              <w:tcPr>
                <w:tcW w:w="6858" w:type="dxa"/>
              </w:tcPr>
              <w:p w:rsidR="00BF671B" w:rsidRPr="00FF6471" w:rsidRDefault="00BF671B" w:rsidP="000F1DF9">
                <w:pPr>
                  <w:jc w:val="right"/>
                  <w:rPr>
                    <w:rFonts w:cs="Times New Roman"/>
                    <w:szCs w:val="24"/>
                  </w:rPr>
                </w:pPr>
                <w:r>
                  <w:rPr>
                    <w:rFonts w:cs="Times New Roman"/>
                    <w:szCs w:val="24"/>
                  </w:rPr>
                  <w:t>As Filed</w:t>
                </w:r>
              </w:p>
            </w:tc>
          </w:sdtContent>
        </w:sdt>
      </w:tr>
    </w:tbl>
    <w:p w:rsidR="00BF671B" w:rsidRPr="00FF6471" w:rsidRDefault="00BF671B" w:rsidP="000F1DF9">
      <w:pPr>
        <w:spacing w:after="0" w:line="240" w:lineRule="auto"/>
        <w:rPr>
          <w:rFonts w:cs="Times New Roman"/>
          <w:szCs w:val="24"/>
        </w:rPr>
      </w:pPr>
    </w:p>
    <w:p w:rsidR="00BF671B" w:rsidRPr="00FF6471" w:rsidRDefault="00BF671B" w:rsidP="000F1DF9">
      <w:pPr>
        <w:spacing w:after="0" w:line="240" w:lineRule="auto"/>
        <w:rPr>
          <w:rFonts w:cs="Times New Roman"/>
          <w:szCs w:val="24"/>
        </w:rPr>
      </w:pPr>
    </w:p>
    <w:p w:rsidR="00BF671B" w:rsidRPr="00FF6471" w:rsidRDefault="00BF67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F8E101B60243A39A9402E2D434E433"/>
        </w:placeholder>
      </w:sdtPr>
      <w:sdtContent>
        <w:p w:rsidR="00BF671B" w:rsidRDefault="00BF67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FE333570A44AE3938F938C1D2C5CA0"/>
        </w:placeholder>
      </w:sdtPr>
      <w:sdtContent>
        <w:p w:rsidR="00BF671B" w:rsidRDefault="00BF671B" w:rsidP="00BF671B">
          <w:pPr>
            <w:pStyle w:val="NormalWeb"/>
            <w:spacing w:before="0" w:beforeAutospacing="0" w:after="0" w:afterAutospacing="0"/>
            <w:jc w:val="both"/>
            <w:divId w:val="1132597119"/>
            <w:rPr>
              <w:rFonts w:eastAsia="Times New Roman"/>
              <w:bCs/>
            </w:rPr>
          </w:pPr>
        </w:p>
        <w:p w:rsidR="00BF671B" w:rsidRDefault="00BF671B" w:rsidP="00BF671B">
          <w:pPr>
            <w:pStyle w:val="NormalWeb"/>
            <w:spacing w:before="0" w:beforeAutospacing="0" w:after="0" w:afterAutospacing="0"/>
            <w:jc w:val="both"/>
            <w:divId w:val="1132597119"/>
            <w:rPr>
              <w:color w:val="000000"/>
            </w:rPr>
          </w:pPr>
          <w:r w:rsidRPr="00987EE4">
            <w:rPr>
              <w:color w:val="000000"/>
            </w:rPr>
            <w:t>The idea behind S</w:t>
          </w:r>
          <w:r>
            <w:rPr>
              <w:color w:val="000000"/>
            </w:rPr>
            <w:t>.</w:t>
          </w:r>
          <w:r w:rsidRPr="00987EE4">
            <w:rPr>
              <w:color w:val="000000"/>
            </w:rPr>
            <w:t>B</w:t>
          </w:r>
          <w:r>
            <w:rPr>
              <w:color w:val="000000"/>
            </w:rPr>
            <w:t xml:space="preserve">. </w:t>
          </w:r>
          <w:r w:rsidRPr="00987EE4">
            <w:rPr>
              <w:color w:val="000000"/>
            </w:rPr>
            <w:t xml:space="preserve">336 was presented to us by Dallas County, but we believe that it will help to address issues related to county jail population and associated costs in jurisdictions across the state. </w:t>
          </w:r>
        </w:p>
        <w:p w:rsidR="00BF671B" w:rsidRPr="00987EE4" w:rsidRDefault="00BF671B" w:rsidP="00BF671B">
          <w:pPr>
            <w:pStyle w:val="NormalWeb"/>
            <w:spacing w:before="0" w:beforeAutospacing="0" w:after="0" w:afterAutospacing="0"/>
            <w:jc w:val="both"/>
            <w:divId w:val="1132597119"/>
            <w:rPr>
              <w:color w:val="000000"/>
            </w:rPr>
          </w:pPr>
        </w:p>
        <w:p w:rsidR="00BF671B" w:rsidRDefault="00BF671B" w:rsidP="00BF671B">
          <w:pPr>
            <w:pStyle w:val="NormalWeb"/>
            <w:spacing w:before="0" w:beforeAutospacing="0" w:after="0" w:afterAutospacing="0"/>
            <w:jc w:val="both"/>
            <w:divId w:val="1132597119"/>
            <w:rPr>
              <w:color w:val="000000"/>
            </w:rPr>
          </w:pPr>
          <w:r w:rsidRPr="00987EE4">
            <w:rPr>
              <w:color w:val="000000"/>
            </w:rPr>
            <w:t xml:space="preserve">Currently, state law provides for offenders to receive credit for time spent in local jails following arrest and prior to court appearances and for time served in county jails before a sentence that requires incarceration in penal institution. </w:t>
          </w:r>
        </w:p>
        <w:p w:rsidR="00BF671B" w:rsidRPr="00987EE4" w:rsidRDefault="00BF671B" w:rsidP="00BF671B">
          <w:pPr>
            <w:pStyle w:val="NormalWeb"/>
            <w:spacing w:before="0" w:beforeAutospacing="0" w:after="0" w:afterAutospacing="0"/>
            <w:jc w:val="both"/>
            <w:divId w:val="1132597119"/>
            <w:rPr>
              <w:color w:val="000000"/>
            </w:rPr>
          </w:pPr>
        </w:p>
        <w:p w:rsidR="00BF671B" w:rsidRDefault="00BF671B" w:rsidP="00BF671B">
          <w:pPr>
            <w:pStyle w:val="NormalWeb"/>
            <w:spacing w:before="0" w:beforeAutospacing="0" w:after="0" w:afterAutospacing="0"/>
            <w:jc w:val="both"/>
            <w:divId w:val="1132597119"/>
            <w:rPr>
              <w:color w:val="000000"/>
            </w:rPr>
          </w:pPr>
          <w:r w:rsidRPr="00987EE4">
            <w:rPr>
              <w:color w:val="000000"/>
            </w:rPr>
            <w:t xml:space="preserve">But there are numerous instances when a person who is in jail or prison also has unpaid fines for lesser offenses, such as traffic violations and other Class C, fine-only misdemeanors. These fines and penalties remain outstanding while the violator is serving time on other offenses. Following their release, offenders </w:t>
          </w:r>
          <w:r>
            <w:rPr>
              <w:color w:val="000000"/>
            </w:rPr>
            <w:t>return to their communities</w:t>
          </w:r>
          <w:r w:rsidRPr="00987EE4">
            <w:rPr>
              <w:color w:val="000000"/>
            </w:rPr>
            <w:t xml:space="preserve"> but are faced with unpaid violations</w:t>
          </w:r>
          <w:r>
            <w:rPr>
              <w:color w:val="000000"/>
            </w:rPr>
            <w:t>,</w:t>
          </w:r>
          <w:r w:rsidRPr="00987EE4">
            <w:rPr>
              <w:color w:val="000000"/>
            </w:rPr>
            <w:t xml:space="preserve"> </w:t>
          </w:r>
          <w:r>
            <w:rPr>
              <w:color w:val="000000"/>
            </w:rPr>
            <w:t>resulting</w:t>
          </w:r>
          <w:r w:rsidRPr="00987EE4">
            <w:rPr>
              <w:color w:val="000000"/>
            </w:rPr>
            <w:t xml:space="preserve"> in warrants being issued for their arrest. Many are unable to pay and are re-arrested. The days spent in jail are an expense to local jurisdictions and ultimately for taxpayers. They also present another obstacle for those who are faced with rebuilding their lives</w:t>
          </w:r>
          <w:r>
            <w:rPr>
              <w:color w:val="000000"/>
            </w:rPr>
            <w:t xml:space="preserve"> after</w:t>
          </w:r>
          <w:r w:rsidRPr="00987EE4">
            <w:rPr>
              <w:color w:val="000000"/>
            </w:rPr>
            <w:t xml:space="preserve"> incarceration. </w:t>
          </w:r>
        </w:p>
        <w:p w:rsidR="00BF671B" w:rsidRPr="00987EE4" w:rsidRDefault="00BF671B" w:rsidP="00BF671B">
          <w:pPr>
            <w:pStyle w:val="NormalWeb"/>
            <w:spacing w:before="0" w:beforeAutospacing="0" w:after="0" w:afterAutospacing="0"/>
            <w:jc w:val="both"/>
            <w:divId w:val="1132597119"/>
            <w:rPr>
              <w:color w:val="000000"/>
            </w:rPr>
          </w:pPr>
        </w:p>
        <w:p w:rsidR="00BF671B" w:rsidRPr="00987EE4" w:rsidRDefault="00BF671B" w:rsidP="00BF671B">
          <w:pPr>
            <w:pStyle w:val="NormalWeb"/>
            <w:spacing w:before="0" w:beforeAutospacing="0" w:after="0" w:afterAutospacing="0"/>
            <w:jc w:val="both"/>
            <w:divId w:val="1132597119"/>
            <w:rPr>
              <w:color w:val="000000"/>
            </w:rPr>
          </w:pPr>
          <w:r w:rsidRPr="00987EE4">
            <w:rPr>
              <w:color w:val="000000"/>
            </w:rPr>
            <w:t>S</w:t>
          </w:r>
          <w:r>
            <w:rPr>
              <w:color w:val="000000"/>
            </w:rPr>
            <w:t>.</w:t>
          </w:r>
          <w:r w:rsidRPr="00987EE4">
            <w:rPr>
              <w:color w:val="000000"/>
            </w:rPr>
            <w:t>B</w:t>
          </w:r>
          <w:r>
            <w:rPr>
              <w:color w:val="000000"/>
            </w:rPr>
            <w:t xml:space="preserve">. </w:t>
          </w:r>
          <w:r w:rsidRPr="00987EE4">
            <w:rPr>
              <w:color w:val="000000"/>
            </w:rPr>
            <w:t xml:space="preserve">336 would require the courts to dismiss fines or penalties incurred for Class C fine-only offenses when a determination has been made that the offender has served time incarcerated for a more serious offense that took place after the fine-only offense was committed. </w:t>
          </w:r>
        </w:p>
        <w:p w:rsidR="00BF671B" w:rsidRPr="00D70925" w:rsidRDefault="00BF671B" w:rsidP="00BF671B">
          <w:pPr>
            <w:spacing w:after="0" w:line="240" w:lineRule="auto"/>
            <w:jc w:val="both"/>
            <w:rPr>
              <w:rFonts w:eastAsia="Times New Roman" w:cs="Times New Roman"/>
              <w:bCs/>
              <w:szCs w:val="24"/>
            </w:rPr>
          </w:pPr>
        </w:p>
      </w:sdtContent>
    </w:sdt>
    <w:p w:rsidR="00BF671B" w:rsidRDefault="00BF67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336 </w:t>
      </w:r>
      <w:bookmarkStart w:id="1" w:name="AmendsCurrentLaw"/>
      <w:bookmarkEnd w:id="1"/>
      <w:r>
        <w:rPr>
          <w:rFonts w:cs="Times New Roman"/>
          <w:szCs w:val="24"/>
        </w:rPr>
        <w:t>amends current law relating to credit toward payment of a fine and costs for certain misdemeanants confined in jail or prison before sentencing.</w:t>
      </w:r>
    </w:p>
    <w:p w:rsidR="00BF671B" w:rsidRPr="009D43F3" w:rsidRDefault="00BF671B" w:rsidP="000F1DF9">
      <w:pPr>
        <w:spacing w:after="0" w:line="240" w:lineRule="auto"/>
        <w:jc w:val="both"/>
        <w:rPr>
          <w:rFonts w:eastAsia="Times New Roman" w:cs="Times New Roman"/>
          <w:szCs w:val="24"/>
        </w:rPr>
      </w:pPr>
    </w:p>
    <w:p w:rsidR="00BF671B" w:rsidRPr="005C2A78" w:rsidRDefault="00BF67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12DD8FD16A4D16843FE1D5F1893F03"/>
          </w:placeholder>
        </w:sdtPr>
        <w:sdtContent>
          <w:r>
            <w:rPr>
              <w:rFonts w:eastAsia="Times New Roman" w:cs="Times New Roman"/>
              <w:b/>
              <w:szCs w:val="24"/>
              <w:u w:val="single"/>
            </w:rPr>
            <w:t>RULEMAKING AUTHORITY</w:t>
          </w:r>
        </w:sdtContent>
      </w:sdt>
    </w:p>
    <w:p w:rsidR="00BF671B" w:rsidRPr="006529C4" w:rsidRDefault="00BF671B" w:rsidP="00774EC7">
      <w:pPr>
        <w:spacing w:after="0" w:line="240" w:lineRule="auto"/>
        <w:jc w:val="both"/>
        <w:rPr>
          <w:rFonts w:cs="Times New Roman"/>
          <w:szCs w:val="24"/>
        </w:rPr>
      </w:pPr>
    </w:p>
    <w:p w:rsidR="00BF671B" w:rsidRPr="006529C4" w:rsidRDefault="00BF67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671B" w:rsidRPr="006529C4" w:rsidRDefault="00BF671B" w:rsidP="00774EC7">
      <w:pPr>
        <w:spacing w:after="0" w:line="240" w:lineRule="auto"/>
        <w:jc w:val="both"/>
        <w:rPr>
          <w:rFonts w:cs="Times New Roman"/>
          <w:szCs w:val="24"/>
        </w:rPr>
      </w:pPr>
    </w:p>
    <w:p w:rsidR="00BF671B" w:rsidRPr="005C2A78" w:rsidRDefault="00BF67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6EC947E90349898158B7CFE2F42075"/>
          </w:placeholder>
        </w:sdtPr>
        <w:sdtContent>
          <w:r>
            <w:rPr>
              <w:rFonts w:eastAsia="Times New Roman" w:cs="Times New Roman"/>
              <w:b/>
              <w:szCs w:val="24"/>
              <w:u w:val="single"/>
            </w:rPr>
            <w:t>SECTION BY SECTION ANALYSIS</w:t>
          </w:r>
        </w:sdtContent>
      </w:sdt>
    </w:p>
    <w:p w:rsidR="00BF671B" w:rsidRPr="005C2A78" w:rsidRDefault="00BF671B" w:rsidP="000F1DF9">
      <w:pPr>
        <w:spacing w:after="0" w:line="240" w:lineRule="auto"/>
        <w:jc w:val="both"/>
        <w:rPr>
          <w:rFonts w:eastAsia="Times New Roman" w:cs="Times New Roman"/>
          <w:szCs w:val="24"/>
        </w:rPr>
      </w:pPr>
    </w:p>
    <w:p w:rsidR="00BF671B" w:rsidRDefault="00BF671B" w:rsidP="00B636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45.041, Code of Criminal Procedure, by amending Subsection (c) and by adding Subsections (c-1) and (c</w:t>
      </w:r>
      <w:r>
        <w:rPr>
          <w:rFonts w:eastAsia="Times New Roman" w:cs="Times New Roman"/>
          <w:szCs w:val="24"/>
        </w:rPr>
        <w:noBreakHyphen/>
        <w:t xml:space="preserve">2), as follows: </w:t>
      </w:r>
    </w:p>
    <w:p w:rsidR="00BF671B" w:rsidRDefault="00BF671B" w:rsidP="00B6364C">
      <w:pPr>
        <w:spacing w:after="0" w:line="240" w:lineRule="auto"/>
        <w:jc w:val="both"/>
        <w:rPr>
          <w:rFonts w:eastAsia="Times New Roman" w:cs="Times New Roman"/>
          <w:szCs w:val="24"/>
        </w:rPr>
      </w:pPr>
    </w:p>
    <w:p w:rsidR="00BF671B" w:rsidRDefault="00BF671B" w:rsidP="00B6364C">
      <w:pPr>
        <w:spacing w:after="0" w:line="240" w:lineRule="auto"/>
        <w:ind w:left="720"/>
        <w:jc w:val="both"/>
        <w:rPr>
          <w:rFonts w:eastAsia="Times New Roman" w:cs="Times New Roman"/>
          <w:szCs w:val="24"/>
        </w:rPr>
      </w:pPr>
      <w:r>
        <w:rPr>
          <w:rFonts w:eastAsia="Times New Roman" w:cs="Times New Roman"/>
          <w:szCs w:val="24"/>
        </w:rPr>
        <w:t xml:space="preserve">(c) Makes no changes to this subsection. </w:t>
      </w:r>
    </w:p>
    <w:p w:rsidR="00BF671B" w:rsidRDefault="00BF671B" w:rsidP="00B6364C">
      <w:pPr>
        <w:spacing w:after="0" w:line="240" w:lineRule="auto"/>
        <w:ind w:left="720"/>
        <w:jc w:val="both"/>
        <w:rPr>
          <w:rFonts w:eastAsia="Times New Roman" w:cs="Times New Roman"/>
          <w:szCs w:val="24"/>
        </w:rPr>
      </w:pPr>
    </w:p>
    <w:p w:rsidR="00BF671B" w:rsidRDefault="00BF671B" w:rsidP="00B6364C">
      <w:pPr>
        <w:spacing w:after="0" w:line="240" w:lineRule="auto"/>
        <w:ind w:left="720"/>
        <w:jc w:val="both"/>
        <w:rPr>
          <w:rFonts w:eastAsia="Times New Roman" w:cs="Times New Roman"/>
          <w:szCs w:val="24"/>
        </w:rPr>
      </w:pPr>
      <w:r>
        <w:rPr>
          <w:rFonts w:eastAsia="Times New Roman" w:cs="Times New Roman"/>
          <w:szCs w:val="24"/>
        </w:rPr>
        <w:t xml:space="preserve">(c-1) Requires the justice or judge, in imposing a fine and costs in a case involving a misdemeanor punishable by a fine, to credit the defendant for any time the defendant was confined in jail or prison while serving a sentence for another offense if that confinement occurred after the commission of the misdemeanor, in addition to credit under Subsection (c). </w:t>
      </w:r>
    </w:p>
    <w:p w:rsidR="00BF671B" w:rsidRDefault="00BF671B" w:rsidP="00B6364C">
      <w:pPr>
        <w:spacing w:after="0" w:line="240" w:lineRule="auto"/>
        <w:ind w:left="720"/>
        <w:jc w:val="both"/>
        <w:rPr>
          <w:rFonts w:eastAsia="Times New Roman" w:cs="Times New Roman"/>
          <w:szCs w:val="24"/>
        </w:rPr>
      </w:pPr>
    </w:p>
    <w:p w:rsidR="00BF671B" w:rsidRPr="005C2A78" w:rsidRDefault="00BF671B" w:rsidP="00B6364C">
      <w:pPr>
        <w:spacing w:after="0" w:line="240" w:lineRule="auto"/>
        <w:ind w:left="720"/>
        <w:jc w:val="both"/>
        <w:rPr>
          <w:rFonts w:eastAsia="Times New Roman" w:cs="Times New Roman"/>
          <w:szCs w:val="24"/>
        </w:rPr>
      </w:pPr>
      <w:r>
        <w:rPr>
          <w:rFonts w:eastAsia="Times New Roman" w:cs="Times New Roman"/>
          <w:szCs w:val="24"/>
        </w:rPr>
        <w:t xml:space="preserve">(c-2) Creates this subsection from existing text. Requires a credit under Subsection (c) or (c-1) to be applied to the amount of the fine and costs at the rate provided by Article 45.048 (Discharged From Jail). </w:t>
      </w:r>
    </w:p>
    <w:p w:rsidR="00BF671B" w:rsidRPr="005C2A78" w:rsidRDefault="00BF671B" w:rsidP="00B6364C">
      <w:pPr>
        <w:spacing w:after="0" w:line="240" w:lineRule="auto"/>
        <w:jc w:val="both"/>
        <w:rPr>
          <w:rFonts w:eastAsia="Times New Roman" w:cs="Times New Roman"/>
          <w:szCs w:val="24"/>
        </w:rPr>
      </w:pPr>
    </w:p>
    <w:p w:rsidR="00BF671B" w:rsidRPr="005C2A78" w:rsidRDefault="00BF671B" w:rsidP="00B636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made by this Act applies to a defendant who is sentenced for an offense on or after the effective date of this Act, regardless of whether the offense is committed before, on, or after the effective date of this Act.  </w:t>
      </w:r>
    </w:p>
    <w:p w:rsidR="00BF671B" w:rsidRPr="005C2A78" w:rsidRDefault="00BF671B" w:rsidP="00B6364C">
      <w:pPr>
        <w:spacing w:after="0" w:line="240" w:lineRule="auto"/>
        <w:jc w:val="both"/>
        <w:rPr>
          <w:rFonts w:eastAsia="Times New Roman" w:cs="Times New Roman"/>
          <w:szCs w:val="24"/>
        </w:rPr>
      </w:pPr>
    </w:p>
    <w:p w:rsidR="00BF671B" w:rsidRPr="00C8671F" w:rsidRDefault="00BF671B" w:rsidP="00B6364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BF671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A8" w:rsidRDefault="008F5CA8" w:rsidP="000F1DF9">
      <w:pPr>
        <w:spacing w:after="0" w:line="240" w:lineRule="auto"/>
      </w:pPr>
      <w:r>
        <w:separator/>
      </w:r>
    </w:p>
  </w:endnote>
  <w:endnote w:type="continuationSeparator" w:id="0">
    <w:p w:rsidR="008F5CA8" w:rsidRDefault="008F5C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5C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671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671B">
                <w:rPr>
                  <w:sz w:val="20"/>
                  <w:szCs w:val="20"/>
                </w:rPr>
                <w:t>S.B. 336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67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5C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67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67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A8" w:rsidRDefault="008F5CA8" w:rsidP="000F1DF9">
      <w:pPr>
        <w:spacing w:after="0" w:line="240" w:lineRule="auto"/>
      </w:pPr>
      <w:r>
        <w:separator/>
      </w:r>
    </w:p>
  </w:footnote>
  <w:footnote w:type="continuationSeparator" w:id="0">
    <w:p w:rsidR="008F5CA8" w:rsidRDefault="008F5C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5CA8"/>
    <w:rsid w:val="0093341F"/>
    <w:rsid w:val="009562E3"/>
    <w:rsid w:val="00986E9F"/>
    <w:rsid w:val="00AE3F44"/>
    <w:rsid w:val="00B43543"/>
    <w:rsid w:val="00B53F07"/>
    <w:rsid w:val="00B97023"/>
    <w:rsid w:val="00BC7495"/>
    <w:rsid w:val="00BD0CEE"/>
    <w:rsid w:val="00BE4852"/>
    <w:rsid w:val="00BF671B"/>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3025"/>
  <w15:docId w15:val="{09B1E41B-A24E-437D-A66D-AD10FC05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67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46C4" w:rsidP="00A446C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FC2927D4AA41F9ADC59B066885D269"/>
        <w:category>
          <w:name w:val="General"/>
          <w:gallery w:val="placeholder"/>
        </w:category>
        <w:types>
          <w:type w:val="bbPlcHdr"/>
        </w:types>
        <w:behaviors>
          <w:behavior w:val="content"/>
        </w:behaviors>
        <w:guid w:val="{62B2518D-B109-46A7-8FF1-CE6B7950C8FE}"/>
      </w:docPartPr>
      <w:docPartBody>
        <w:p w:rsidR="00000000" w:rsidRDefault="00E51675"/>
      </w:docPartBody>
    </w:docPart>
    <w:docPart>
      <w:docPartPr>
        <w:name w:val="14CE86F4678F4F32952F578348D5BB40"/>
        <w:category>
          <w:name w:val="General"/>
          <w:gallery w:val="placeholder"/>
        </w:category>
        <w:types>
          <w:type w:val="bbPlcHdr"/>
        </w:types>
        <w:behaviors>
          <w:behavior w:val="content"/>
        </w:behaviors>
        <w:guid w:val="{1A54E990-2D60-4C90-845F-AC45E731744C}"/>
      </w:docPartPr>
      <w:docPartBody>
        <w:p w:rsidR="00000000" w:rsidRDefault="00E51675"/>
      </w:docPartBody>
    </w:docPart>
    <w:docPart>
      <w:docPartPr>
        <w:name w:val="A4C5FCBC9C76452D936100606B34406E"/>
        <w:category>
          <w:name w:val="General"/>
          <w:gallery w:val="placeholder"/>
        </w:category>
        <w:types>
          <w:type w:val="bbPlcHdr"/>
        </w:types>
        <w:behaviors>
          <w:behavior w:val="content"/>
        </w:behaviors>
        <w:guid w:val="{EABED9CD-7E61-4F78-9386-23D657D7D4D4}"/>
      </w:docPartPr>
      <w:docPartBody>
        <w:p w:rsidR="00000000" w:rsidRDefault="00E51675"/>
      </w:docPartBody>
    </w:docPart>
    <w:docPart>
      <w:docPartPr>
        <w:name w:val="9BDA6886178C42A2BB2F31F8A2F0DCA1"/>
        <w:category>
          <w:name w:val="General"/>
          <w:gallery w:val="placeholder"/>
        </w:category>
        <w:types>
          <w:type w:val="bbPlcHdr"/>
        </w:types>
        <w:behaviors>
          <w:behavior w:val="content"/>
        </w:behaviors>
        <w:guid w:val="{E446DAB1-EE2A-4954-AB50-929844BDD668}"/>
      </w:docPartPr>
      <w:docPartBody>
        <w:p w:rsidR="00000000" w:rsidRDefault="00E51675"/>
      </w:docPartBody>
    </w:docPart>
    <w:docPart>
      <w:docPartPr>
        <w:name w:val="B803E8CB9F9445F79F1F5A52EB6D61D8"/>
        <w:category>
          <w:name w:val="General"/>
          <w:gallery w:val="placeholder"/>
        </w:category>
        <w:types>
          <w:type w:val="bbPlcHdr"/>
        </w:types>
        <w:behaviors>
          <w:behavior w:val="content"/>
        </w:behaviors>
        <w:guid w:val="{66579FB9-93B0-42B0-8257-3769352D9EDA}"/>
      </w:docPartPr>
      <w:docPartBody>
        <w:p w:rsidR="00000000" w:rsidRDefault="00E51675"/>
      </w:docPartBody>
    </w:docPart>
    <w:docPart>
      <w:docPartPr>
        <w:name w:val="66790CDCC84B417D9EC0C289592DFDF5"/>
        <w:category>
          <w:name w:val="General"/>
          <w:gallery w:val="placeholder"/>
        </w:category>
        <w:types>
          <w:type w:val="bbPlcHdr"/>
        </w:types>
        <w:behaviors>
          <w:behavior w:val="content"/>
        </w:behaviors>
        <w:guid w:val="{0B645370-3F56-4673-87D4-CD9948683738}"/>
      </w:docPartPr>
      <w:docPartBody>
        <w:p w:rsidR="00000000" w:rsidRDefault="00E51675"/>
      </w:docPartBody>
    </w:docPart>
    <w:docPart>
      <w:docPartPr>
        <w:name w:val="C3D13058CAD74692AFA4CE27126429C4"/>
        <w:category>
          <w:name w:val="General"/>
          <w:gallery w:val="placeholder"/>
        </w:category>
        <w:types>
          <w:type w:val="bbPlcHdr"/>
        </w:types>
        <w:behaviors>
          <w:behavior w:val="content"/>
        </w:behaviors>
        <w:guid w:val="{42A968E1-C2F5-4515-854F-75886A2EB39E}"/>
      </w:docPartPr>
      <w:docPartBody>
        <w:p w:rsidR="00000000" w:rsidRDefault="00E51675"/>
      </w:docPartBody>
    </w:docPart>
    <w:docPart>
      <w:docPartPr>
        <w:name w:val="72D33EC578B8456DBA672EF1D34C052E"/>
        <w:category>
          <w:name w:val="General"/>
          <w:gallery w:val="placeholder"/>
        </w:category>
        <w:types>
          <w:type w:val="bbPlcHdr"/>
        </w:types>
        <w:behaviors>
          <w:behavior w:val="content"/>
        </w:behaviors>
        <w:guid w:val="{78D75F30-EB14-425D-B49B-E61123A854D6}"/>
      </w:docPartPr>
      <w:docPartBody>
        <w:p w:rsidR="00000000" w:rsidRDefault="00E51675"/>
      </w:docPartBody>
    </w:docPart>
    <w:docPart>
      <w:docPartPr>
        <w:name w:val="A6A0507098D34A498ED135619E33DA87"/>
        <w:category>
          <w:name w:val="General"/>
          <w:gallery w:val="placeholder"/>
        </w:category>
        <w:types>
          <w:type w:val="bbPlcHdr"/>
        </w:types>
        <w:behaviors>
          <w:behavior w:val="content"/>
        </w:behaviors>
        <w:guid w:val="{62BD618A-9BC0-4EA2-BFE3-BA786BB9FE08}"/>
      </w:docPartPr>
      <w:docPartBody>
        <w:p w:rsidR="00000000" w:rsidRDefault="00A446C4" w:rsidP="00A446C4">
          <w:pPr>
            <w:pStyle w:val="A6A0507098D34A498ED135619E33DA87"/>
          </w:pPr>
          <w:r w:rsidRPr="00A30DD1">
            <w:rPr>
              <w:rStyle w:val="PlaceholderText"/>
            </w:rPr>
            <w:t>Click here to enter a date.</w:t>
          </w:r>
        </w:p>
      </w:docPartBody>
    </w:docPart>
    <w:docPart>
      <w:docPartPr>
        <w:name w:val="06ADF04315D04ABDA63C37958D4F591A"/>
        <w:category>
          <w:name w:val="General"/>
          <w:gallery w:val="placeholder"/>
        </w:category>
        <w:types>
          <w:type w:val="bbPlcHdr"/>
        </w:types>
        <w:behaviors>
          <w:behavior w:val="content"/>
        </w:behaviors>
        <w:guid w:val="{11D71F39-D966-4DE0-A21F-84C2747B76D8}"/>
      </w:docPartPr>
      <w:docPartBody>
        <w:p w:rsidR="00000000" w:rsidRDefault="00E51675"/>
      </w:docPartBody>
    </w:docPart>
    <w:docPart>
      <w:docPartPr>
        <w:name w:val="9DF8E101B60243A39A9402E2D434E433"/>
        <w:category>
          <w:name w:val="General"/>
          <w:gallery w:val="placeholder"/>
        </w:category>
        <w:types>
          <w:type w:val="bbPlcHdr"/>
        </w:types>
        <w:behaviors>
          <w:behavior w:val="content"/>
        </w:behaviors>
        <w:guid w:val="{01130B12-75BB-4B46-8E3C-8EC4223E38A8}"/>
      </w:docPartPr>
      <w:docPartBody>
        <w:p w:rsidR="00000000" w:rsidRDefault="00E51675"/>
      </w:docPartBody>
    </w:docPart>
    <w:docPart>
      <w:docPartPr>
        <w:name w:val="84FE333570A44AE3938F938C1D2C5CA0"/>
        <w:category>
          <w:name w:val="General"/>
          <w:gallery w:val="placeholder"/>
        </w:category>
        <w:types>
          <w:type w:val="bbPlcHdr"/>
        </w:types>
        <w:behaviors>
          <w:behavior w:val="content"/>
        </w:behaviors>
        <w:guid w:val="{1BF32798-57E7-42DA-8276-EA5964826737}"/>
      </w:docPartPr>
      <w:docPartBody>
        <w:p w:rsidR="00000000" w:rsidRDefault="00A446C4" w:rsidP="00A446C4">
          <w:pPr>
            <w:pStyle w:val="84FE333570A44AE3938F938C1D2C5CA0"/>
          </w:pPr>
          <w:r>
            <w:rPr>
              <w:rFonts w:eastAsia="Times New Roman" w:cs="Times New Roman"/>
              <w:bCs/>
              <w:szCs w:val="24"/>
            </w:rPr>
            <w:t xml:space="preserve"> </w:t>
          </w:r>
        </w:p>
      </w:docPartBody>
    </w:docPart>
    <w:docPart>
      <w:docPartPr>
        <w:name w:val="A012DD8FD16A4D16843FE1D5F1893F03"/>
        <w:category>
          <w:name w:val="General"/>
          <w:gallery w:val="placeholder"/>
        </w:category>
        <w:types>
          <w:type w:val="bbPlcHdr"/>
        </w:types>
        <w:behaviors>
          <w:behavior w:val="content"/>
        </w:behaviors>
        <w:guid w:val="{3AC5126A-0492-4C51-91C4-73CC5E247902}"/>
      </w:docPartPr>
      <w:docPartBody>
        <w:p w:rsidR="00000000" w:rsidRDefault="00E51675"/>
      </w:docPartBody>
    </w:docPart>
    <w:docPart>
      <w:docPartPr>
        <w:name w:val="E86EC947E90349898158B7CFE2F42075"/>
        <w:category>
          <w:name w:val="General"/>
          <w:gallery w:val="placeholder"/>
        </w:category>
        <w:types>
          <w:type w:val="bbPlcHdr"/>
        </w:types>
        <w:behaviors>
          <w:behavior w:val="content"/>
        </w:behaviors>
        <w:guid w:val="{8EF9D314-E89E-4579-AC68-004A4E3CB8E1}"/>
      </w:docPartPr>
      <w:docPartBody>
        <w:p w:rsidR="00000000" w:rsidRDefault="00E516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46C4"/>
    <w:rsid w:val="00A54AD6"/>
    <w:rsid w:val="00A57564"/>
    <w:rsid w:val="00B252A4"/>
    <w:rsid w:val="00B5530B"/>
    <w:rsid w:val="00C129E8"/>
    <w:rsid w:val="00C968BA"/>
    <w:rsid w:val="00D63E87"/>
    <w:rsid w:val="00D705C9"/>
    <w:rsid w:val="00E11D0C"/>
    <w:rsid w:val="00E35A8C"/>
    <w:rsid w:val="00E51675"/>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6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446C4"/>
    <w:rPr>
      <w:rFonts w:ascii="Times New Roman" w:hAnsi="Times New Roman"/>
      <w:sz w:val="24"/>
    </w:rPr>
  </w:style>
  <w:style w:type="paragraph" w:customStyle="1" w:styleId="487D89B4F8B34DB4967D41FE18F7F88D9">
    <w:name w:val="487D89B4F8B34DB4967D41FE18F7F88D9"/>
    <w:rsid w:val="00A446C4"/>
    <w:rPr>
      <w:rFonts w:ascii="Times New Roman" w:hAnsi="Times New Roman"/>
      <w:sz w:val="24"/>
    </w:rPr>
  </w:style>
  <w:style w:type="paragraph" w:customStyle="1" w:styleId="AE2570ED5D764CD7AF9686706F550F4622">
    <w:name w:val="AE2570ED5D764CD7AF9686706F550F4622"/>
    <w:rsid w:val="00A446C4"/>
    <w:pPr>
      <w:tabs>
        <w:tab w:val="center" w:pos="4680"/>
        <w:tab w:val="right" w:pos="9360"/>
      </w:tabs>
      <w:spacing w:after="0" w:line="240" w:lineRule="auto"/>
    </w:pPr>
    <w:rPr>
      <w:rFonts w:ascii="Times New Roman" w:hAnsi="Times New Roman"/>
      <w:sz w:val="24"/>
    </w:rPr>
  </w:style>
  <w:style w:type="paragraph" w:customStyle="1" w:styleId="A6A0507098D34A498ED135619E33DA87">
    <w:name w:val="A6A0507098D34A498ED135619E33DA87"/>
    <w:rsid w:val="00A446C4"/>
    <w:pPr>
      <w:spacing w:after="160" w:line="259" w:lineRule="auto"/>
    </w:pPr>
  </w:style>
  <w:style w:type="paragraph" w:customStyle="1" w:styleId="84FE333570A44AE3938F938C1D2C5CA0">
    <w:name w:val="84FE333570A44AE3938F938C1D2C5CA0"/>
    <w:rsid w:val="00A446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37028C-30E4-4E8C-A5B0-FD16D1EA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449</Words>
  <Characters>2560</Characters>
  <Application>Microsoft Office Word</Application>
  <DocSecurity>0</DocSecurity>
  <Lines>21</Lines>
  <Paragraphs>6</Paragraphs>
  <ScaleCrop>false</ScaleCrop>
  <Company>Texas Legislative Council</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2019-04-26T22:29:00Z</dcterms:modified>
</cp:coreProperties>
</file>

<file path=docProps/custom.xml><?xml version="1.0" encoding="utf-8"?>
<op:Properties xmlns:vt="http://schemas.openxmlformats.org/officeDocument/2006/docPropsVTypes" xmlns:op="http://schemas.openxmlformats.org/officeDocument/2006/custom-properties"/>
</file>