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952EC1" w:rsidTr="00221E2E">
        <w:tc>
          <w:tcPr>
            <w:tcW w:w="9576" w:type="dxa"/>
            <w:noWrap/>
          </w:tcPr>
          <w:p w:rsidR="008423E4" w:rsidRPr="0022177D" w:rsidRDefault="00440B98" w:rsidP="00127BCD">
            <w:pPr>
              <w:pStyle w:val="Heading1"/>
            </w:pPr>
            <w:bookmarkStart w:id="0" w:name="_GoBack"/>
            <w:bookmarkEnd w:id="0"/>
            <w:r w:rsidRPr="00631897">
              <w:t>BILL ANALYSIS</w:t>
            </w:r>
          </w:p>
        </w:tc>
      </w:tr>
    </w:tbl>
    <w:p w:rsidR="008423E4" w:rsidRPr="0022177D" w:rsidRDefault="00440B98" w:rsidP="002C4D25">
      <w:pPr>
        <w:jc w:val="both"/>
      </w:pPr>
    </w:p>
    <w:p w:rsidR="008423E4" w:rsidRPr="00B31F0E" w:rsidRDefault="00440B98" w:rsidP="002C4D25">
      <w:pPr>
        <w:jc w:val="both"/>
      </w:pPr>
    </w:p>
    <w:p w:rsidR="008423E4" w:rsidRPr="00742794" w:rsidRDefault="00440B98" w:rsidP="002C4D25">
      <w:pPr>
        <w:tabs>
          <w:tab w:val="right" w:pos="9360"/>
        </w:tabs>
        <w:jc w:val="both"/>
      </w:pPr>
    </w:p>
    <w:tbl>
      <w:tblPr>
        <w:tblW w:w="0" w:type="auto"/>
        <w:tblLayout w:type="fixed"/>
        <w:tblLook w:val="01E0" w:firstRow="1" w:lastRow="1" w:firstColumn="1" w:lastColumn="1" w:noHBand="0" w:noVBand="0"/>
      </w:tblPr>
      <w:tblGrid>
        <w:gridCol w:w="9576"/>
      </w:tblGrid>
      <w:tr w:rsidR="00952EC1" w:rsidTr="00221E2E">
        <w:tc>
          <w:tcPr>
            <w:tcW w:w="9576" w:type="dxa"/>
          </w:tcPr>
          <w:p w:rsidR="008423E4" w:rsidRPr="00861995" w:rsidRDefault="00440B98" w:rsidP="00127BCD">
            <w:pPr>
              <w:jc w:val="right"/>
            </w:pPr>
            <w:r>
              <w:t>C.S.S.B. 346</w:t>
            </w:r>
          </w:p>
        </w:tc>
      </w:tr>
      <w:tr w:rsidR="00952EC1" w:rsidTr="00221E2E">
        <w:tc>
          <w:tcPr>
            <w:tcW w:w="9576" w:type="dxa"/>
          </w:tcPr>
          <w:p w:rsidR="008423E4" w:rsidRPr="00861995" w:rsidRDefault="00440B98" w:rsidP="001842B3">
            <w:pPr>
              <w:jc w:val="right"/>
            </w:pPr>
            <w:r>
              <w:t xml:space="preserve">By: </w:t>
            </w:r>
            <w:r>
              <w:t>Zaffirini</w:t>
            </w:r>
          </w:p>
        </w:tc>
      </w:tr>
      <w:tr w:rsidR="00952EC1" w:rsidTr="00221E2E">
        <w:tc>
          <w:tcPr>
            <w:tcW w:w="9576" w:type="dxa"/>
          </w:tcPr>
          <w:p w:rsidR="008423E4" w:rsidRPr="00861995" w:rsidRDefault="00440B98" w:rsidP="00127BCD">
            <w:pPr>
              <w:jc w:val="right"/>
            </w:pPr>
            <w:r>
              <w:t>Judiciary &amp; Civil Jurisprudence</w:t>
            </w:r>
          </w:p>
        </w:tc>
      </w:tr>
      <w:tr w:rsidR="00952EC1" w:rsidTr="00221E2E">
        <w:tc>
          <w:tcPr>
            <w:tcW w:w="9576" w:type="dxa"/>
          </w:tcPr>
          <w:p w:rsidR="008423E4" w:rsidRDefault="00440B98" w:rsidP="00127BCD">
            <w:pPr>
              <w:jc w:val="right"/>
            </w:pPr>
            <w:r>
              <w:t>Committee Report (Substituted)</w:t>
            </w:r>
          </w:p>
        </w:tc>
      </w:tr>
    </w:tbl>
    <w:p w:rsidR="008423E4" w:rsidRDefault="00440B98" w:rsidP="002C4D25">
      <w:pPr>
        <w:tabs>
          <w:tab w:val="right" w:pos="9360"/>
        </w:tabs>
        <w:jc w:val="both"/>
      </w:pPr>
    </w:p>
    <w:p w:rsidR="008423E4" w:rsidRDefault="00440B98" w:rsidP="002C4D25">
      <w:pPr>
        <w:jc w:val="both"/>
      </w:pPr>
    </w:p>
    <w:p w:rsidR="008423E4" w:rsidRDefault="00440B98" w:rsidP="002C4D25">
      <w:pPr>
        <w:jc w:val="both"/>
      </w:pPr>
    </w:p>
    <w:tbl>
      <w:tblPr>
        <w:tblW w:w="0" w:type="auto"/>
        <w:tblCellMar>
          <w:left w:w="115" w:type="dxa"/>
          <w:right w:w="115" w:type="dxa"/>
        </w:tblCellMar>
        <w:tblLook w:val="01E0" w:firstRow="1" w:lastRow="1" w:firstColumn="1" w:lastColumn="1" w:noHBand="0" w:noVBand="0"/>
      </w:tblPr>
      <w:tblGrid>
        <w:gridCol w:w="9360"/>
      </w:tblGrid>
      <w:tr w:rsidR="00952EC1" w:rsidTr="00EA1964">
        <w:tc>
          <w:tcPr>
            <w:tcW w:w="9360" w:type="dxa"/>
          </w:tcPr>
          <w:p w:rsidR="008423E4" w:rsidRPr="00A8133F" w:rsidRDefault="00440B98" w:rsidP="002A2210">
            <w:pPr>
              <w:jc w:val="both"/>
              <w:rPr>
                <w:b/>
              </w:rPr>
            </w:pPr>
            <w:r w:rsidRPr="009C1E9A">
              <w:rPr>
                <w:b/>
                <w:u w:val="single"/>
              </w:rPr>
              <w:t>BACKGROUND AND PURPOSE</w:t>
            </w:r>
            <w:r>
              <w:rPr>
                <w:b/>
              </w:rPr>
              <w:t xml:space="preserve"> </w:t>
            </w:r>
          </w:p>
          <w:p w:rsidR="008423E4" w:rsidRDefault="00440B98" w:rsidP="002A2210">
            <w:pPr>
              <w:jc w:val="both"/>
            </w:pPr>
          </w:p>
          <w:p w:rsidR="008423E4" w:rsidRDefault="00440B98" w:rsidP="002A2210">
            <w:pPr>
              <w:pStyle w:val="Header"/>
              <w:tabs>
                <w:tab w:val="clear" w:pos="4320"/>
                <w:tab w:val="clear" w:pos="8640"/>
              </w:tabs>
              <w:jc w:val="both"/>
            </w:pPr>
            <w:r>
              <w:t xml:space="preserve">There have been calls to consolidate certain criminal court costs to improve the collection and audit of such costs by local governments and the state and to address issues stemming from a recent court decision. </w:t>
            </w:r>
            <w:r>
              <w:t>C.S.S.B.</w:t>
            </w:r>
            <w:r>
              <w:t xml:space="preserve"> 346 provides for the consolidation,</w:t>
            </w:r>
            <w:r>
              <w:t xml:space="preserve"> allocation, classification, and repeal of certain criminal court costs and other court-related costs, fines, and fees to accomplish these purposes.</w:t>
            </w:r>
          </w:p>
          <w:p w:rsidR="00000BE8" w:rsidRPr="00E26B13" w:rsidRDefault="00440B98" w:rsidP="002A2210">
            <w:pPr>
              <w:pStyle w:val="Header"/>
              <w:tabs>
                <w:tab w:val="clear" w:pos="4320"/>
                <w:tab w:val="clear" w:pos="8640"/>
              </w:tabs>
              <w:jc w:val="both"/>
              <w:rPr>
                <w:b/>
              </w:rPr>
            </w:pPr>
          </w:p>
        </w:tc>
      </w:tr>
      <w:tr w:rsidR="00952EC1" w:rsidTr="00EA1964">
        <w:tc>
          <w:tcPr>
            <w:tcW w:w="9360" w:type="dxa"/>
          </w:tcPr>
          <w:p w:rsidR="0017725B" w:rsidRDefault="00440B98" w:rsidP="002A2210">
            <w:pPr>
              <w:jc w:val="both"/>
              <w:rPr>
                <w:b/>
                <w:u w:val="single"/>
              </w:rPr>
            </w:pPr>
            <w:r>
              <w:rPr>
                <w:b/>
                <w:u w:val="single"/>
              </w:rPr>
              <w:t>CRIMINAL JUSTICE IMPACT</w:t>
            </w:r>
          </w:p>
          <w:p w:rsidR="0017725B" w:rsidRDefault="00440B98" w:rsidP="002A2210">
            <w:pPr>
              <w:jc w:val="both"/>
              <w:rPr>
                <w:b/>
                <w:u w:val="single"/>
              </w:rPr>
            </w:pPr>
          </w:p>
          <w:p w:rsidR="0080425C" w:rsidRPr="0080425C" w:rsidRDefault="00440B98" w:rsidP="002A2210">
            <w:pPr>
              <w:jc w:val="both"/>
            </w:pPr>
            <w:r>
              <w:t>It is the committee's opinion that this bill does not expressly create a crimina</w:t>
            </w:r>
            <w:r>
              <w:t>l offense, increase the punishment for an existing criminal offense or category of offenses, or change the eligibility of a person for community supervision, parole, or mandatory supervision.</w:t>
            </w:r>
          </w:p>
          <w:p w:rsidR="0017725B" w:rsidRPr="0017725B" w:rsidRDefault="00440B98" w:rsidP="002A2210">
            <w:pPr>
              <w:jc w:val="both"/>
              <w:rPr>
                <w:b/>
                <w:u w:val="single"/>
              </w:rPr>
            </w:pPr>
          </w:p>
        </w:tc>
      </w:tr>
      <w:tr w:rsidR="00952EC1" w:rsidTr="00EA1964">
        <w:tc>
          <w:tcPr>
            <w:tcW w:w="9360" w:type="dxa"/>
          </w:tcPr>
          <w:p w:rsidR="008423E4" w:rsidRPr="00A8133F" w:rsidRDefault="00440B98" w:rsidP="002A2210">
            <w:pPr>
              <w:jc w:val="both"/>
              <w:rPr>
                <w:b/>
              </w:rPr>
            </w:pPr>
            <w:r w:rsidRPr="009C1E9A">
              <w:rPr>
                <w:b/>
                <w:u w:val="single"/>
              </w:rPr>
              <w:t>RULEMAKING AUTHORITY</w:t>
            </w:r>
            <w:r>
              <w:rPr>
                <w:b/>
              </w:rPr>
              <w:t xml:space="preserve"> </w:t>
            </w:r>
          </w:p>
          <w:p w:rsidR="008423E4" w:rsidRDefault="00440B98" w:rsidP="002A2210">
            <w:pPr>
              <w:jc w:val="both"/>
            </w:pPr>
          </w:p>
          <w:p w:rsidR="0080425C" w:rsidRDefault="00440B98" w:rsidP="002A2210">
            <w:pPr>
              <w:pStyle w:val="Header"/>
              <w:tabs>
                <w:tab w:val="clear" w:pos="4320"/>
                <w:tab w:val="clear" w:pos="8640"/>
              </w:tabs>
              <w:jc w:val="both"/>
            </w:pPr>
            <w:r>
              <w:t>It is the committee's opinion that this</w:t>
            </w:r>
            <w:r>
              <w:t xml:space="preserve"> bill does not expressly grant any additional rulemaking authority to a state officer, department, agency, or institution.</w:t>
            </w:r>
          </w:p>
          <w:p w:rsidR="008423E4" w:rsidRPr="00E21FDC" w:rsidRDefault="00440B98" w:rsidP="002A2210">
            <w:pPr>
              <w:jc w:val="both"/>
              <w:rPr>
                <w:b/>
              </w:rPr>
            </w:pPr>
          </w:p>
        </w:tc>
      </w:tr>
      <w:tr w:rsidR="00952EC1" w:rsidTr="00EA1964">
        <w:tc>
          <w:tcPr>
            <w:tcW w:w="9360" w:type="dxa"/>
          </w:tcPr>
          <w:p w:rsidR="008423E4" w:rsidRDefault="00440B98" w:rsidP="002A2210">
            <w:pPr>
              <w:jc w:val="both"/>
              <w:rPr>
                <w:b/>
              </w:rPr>
            </w:pPr>
            <w:r w:rsidRPr="009C1E9A">
              <w:rPr>
                <w:b/>
                <w:u w:val="single"/>
              </w:rPr>
              <w:t>ANALYSIS</w:t>
            </w:r>
            <w:r>
              <w:rPr>
                <w:b/>
              </w:rPr>
              <w:t xml:space="preserve"> </w:t>
            </w:r>
          </w:p>
          <w:p w:rsidR="007E0B61" w:rsidRPr="00A8133F" w:rsidRDefault="00440B98" w:rsidP="002A2210">
            <w:pPr>
              <w:jc w:val="both"/>
              <w:rPr>
                <w:b/>
              </w:rPr>
            </w:pPr>
          </w:p>
          <w:p w:rsidR="0097169D" w:rsidRDefault="00440B98" w:rsidP="002A2210">
            <w:pPr>
              <w:pStyle w:val="Header"/>
              <w:tabs>
                <w:tab w:val="clear" w:pos="4320"/>
                <w:tab w:val="clear" w:pos="8640"/>
              </w:tabs>
              <w:jc w:val="both"/>
            </w:pPr>
            <w:r>
              <w:t>C.S.S.B.</w:t>
            </w:r>
            <w:r>
              <w:t xml:space="preserve"> 346</w:t>
            </w:r>
            <w:r>
              <w:t xml:space="preserve"> </w:t>
            </w:r>
            <w:r>
              <w:t xml:space="preserve">relates to the </w:t>
            </w:r>
            <w:r w:rsidRPr="0097169D">
              <w:t xml:space="preserve">consolidation, allocation, classification, and repeal of certain criminal court costs and </w:t>
            </w:r>
            <w:r w:rsidRPr="0097169D">
              <w:t>other court-related costs, fines, and fees</w:t>
            </w:r>
            <w:r>
              <w:t xml:space="preserve">. </w:t>
            </w:r>
          </w:p>
          <w:p w:rsidR="003928E5" w:rsidRDefault="00440B98" w:rsidP="002A2210">
            <w:pPr>
              <w:pStyle w:val="Header"/>
              <w:tabs>
                <w:tab w:val="clear" w:pos="4320"/>
                <w:tab w:val="clear" w:pos="8640"/>
              </w:tabs>
              <w:jc w:val="both"/>
            </w:pPr>
          </w:p>
          <w:p w:rsidR="003928E5" w:rsidRPr="008B0B8B" w:rsidRDefault="00440B98" w:rsidP="002A2210">
            <w:pPr>
              <w:pStyle w:val="Header"/>
              <w:tabs>
                <w:tab w:val="clear" w:pos="4320"/>
                <w:tab w:val="clear" w:pos="8640"/>
              </w:tabs>
              <w:jc w:val="both"/>
              <w:rPr>
                <w:b/>
              </w:rPr>
            </w:pPr>
            <w:r w:rsidRPr="008B0B8B">
              <w:rPr>
                <w:b/>
              </w:rPr>
              <w:t>Consolidated Court Costs</w:t>
            </w:r>
          </w:p>
          <w:p w:rsidR="00084D13" w:rsidRDefault="00440B98" w:rsidP="002A2210">
            <w:pPr>
              <w:pStyle w:val="Header"/>
              <w:tabs>
                <w:tab w:val="clear" w:pos="4320"/>
                <w:tab w:val="clear" w:pos="8640"/>
              </w:tabs>
              <w:jc w:val="both"/>
              <w:rPr>
                <w:b/>
                <w:u w:val="single"/>
              </w:rPr>
            </w:pPr>
          </w:p>
          <w:p w:rsidR="003928E5" w:rsidRDefault="00440B98" w:rsidP="002A2210">
            <w:pPr>
              <w:pStyle w:val="Header"/>
              <w:tabs>
                <w:tab w:val="clear" w:pos="4320"/>
                <w:tab w:val="clear" w:pos="8640"/>
              </w:tabs>
              <w:jc w:val="both"/>
            </w:pPr>
            <w:r>
              <w:t>C.S.S.B. 346 repeals and removes provisions relating to certain fees and court costs imposed on conviction and provides for consolidation</w:t>
            </w:r>
            <w:r>
              <w:t xml:space="preserve"> of those fees and court costs</w:t>
            </w:r>
            <w:r>
              <w:t>.</w:t>
            </w:r>
          </w:p>
          <w:p w:rsidR="003928E5" w:rsidRDefault="00440B98" w:rsidP="002A2210">
            <w:pPr>
              <w:pStyle w:val="Header"/>
              <w:tabs>
                <w:tab w:val="clear" w:pos="4320"/>
                <w:tab w:val="clear" w:pos="8640"/>
              </w:tabs>
              <w:jc w:val="both"/>
              <w:rPr>
                <w:b/>
                <w:u w:val="single"/>
              </w:rPr>
            </w:pPr>
          </w:p>
          <w:p w:rsidR="00084D13" w:rsidRPr="00C16941" w:rsidRDefault="00440B98" w:rsidP="002A2210">
            <w:pPr>
              <w:pStyle w:val="Header"/>
              <w:tabs>
                <w:tab w:val="clear" w:pos="4320"/>
                <w:tab w:val="clear" w:pos="8640"/>
              </w:tabs>
              <w:jc w:val="both"/>
              <w:rPr>
                <w:u w:val="single"/>
              </w:rPr>
            </w:pPr>
            <w:r w:rsidRPr="00C16941">
              <w:rPr>
                <w:u w:val="single"/>
              </w:rPr>
              <w:t>Removals and R</w:t>
            </w:r>
            <w:r w:rsidRPr="00C16941">
              <w:rPr>
                <w:u w:val="single"/>
              </w:rPr>
              <w:t>epeals</w:t>
            </w:r>
          </w:p>
          <w:p w:rsidR="003928E5" w:rsidRDefault="00440B98" w:rsidP="002A2210">
            <w:pPr>
              <w:pStyle w:val="Header"/>
              <w:tabs>
                <w:tab w:val="clear" w:pos="4320"/>
                <w:tab w:val="clear" w:pos="8640"/>
              </w:tabs>
              <w:jc w:val="both"/>
            </w:pPr>
          </w:p>
          <w:p w:rsidR="00A878EA" w:rsidRDefault="00440B98" w:rsidP="002A2210">
            <w:pPr>
              <w:pStyle w:val="Header"/>
              <w:tabs>
                <w:tab w:val="clear" w:pos="4320"/>
                <w:tab w:val="clear" w:pos="8640"/>
              </w:tabs>
              <w:jc w:val="both"/>
            </w:pPr>
            <w:r>
              <w:t>C.S.S.B.</w:t>
            </w:r>
            <w:r>
              <w:t xml:space="preserve"> 346 repeals </w:t>
            </w:r>
            <w:r>
              <w:t xml:space="preserve">provisions relating to </w:t>
            </w:r>
            <w:r>
              <w:t xml:space="preserve">the </w:t>
            </w:r>
            <w:r>
              <w:t xml:space="preserve">imposition </w:t>
            </w:r>
            <w:r>
              <w:t xml:space="preserve">of </w:t>
            </w:r>
            <w:r>
              <w:t xml:space="preserve">the following </w:t>
            </w:r>
            <w:r>
              <w:t>court costs and fees</w:t>
            </w:r>
            <w:r>
              <w:t xml:space="preserve"> </w:t>
            </w:r>
            <w:r>
              <w:t>on</w:t>
            </w:r>
            <w:r>
              <w:t xml:space="preserve"> a defendant convicted of a</w:t>
            </w:r>
            <w:r>
              <w:t xml:space="preserve"> criminal</w:t>
            </w:r>
            <w:r>
              <w:t xml:space="preserve"> offense</w:t>
            </w:r>
            <w:r>
              <w:t>:</w:t>
            </w:r>
          </w:p>
          <w:p w:rsidR="00A878EA" w:rsidRDefault="00440B98" w:rsidP="002A2210">
            <w:pPr>
              <w:pStyle w:val="Header"/>
              <w:numPr>
                <w:ilvl w:val="0"/>
                <w:numId w:val="9"/>
              </w:numPr>
              <w:tabs>
                <w:tab w:val="clear" w:pos="4320"/>
                <w:tab w:val="clear" w:pos="8640"/>
              </w:tabs>
              <w:spacing w:before="120" w:after="120"/>
              <w:jc w:val="both"/>
            </w:pPr>
            <w:r>
              <w:t>jury fees</w:t>
            </w:r>
            <w:r>
              <w:t>;</w:t>
            </w:r>
          </w:p>
          <w:p w:rsidR="0092532F" w:rsidRDefault="00440B98" w:rsidP="002A2210">
            <w:pPr>
              <w:pStyle w:val="Header"/>
              <w:numPr>
                <w:ilvl w:val="0"/>
                <w:numId w:val="9"/>
              </w:numPr>
              <w:tabs>
                <w:tab w:val="clear" w:pos="4320"/>
                <w:tab w:val="clear" w:pos="8640"/>
              </w:tabs>
              <w:spacing w:before="120" w:after="120"/>
              <w:jc w:val="both"/>
            </w:pPr>
            <w:r>
              <w:t>fees for jury reimbursement to counties</w:t>
            </w:r>
            <w:r>
              <w:t>;</w:t>
            </w:r>
            <w:r>
              <w:t xml:space="preserve"> </w:t>
            </w:r>
          </w:p>
          <w:p w:rsidR="005A12E8" w:rsidRDefault="00440B98" w:rsidP="002A2210">
            <w:pPr>
              <w:pStyle w:val="Header"/>
              <w:numPr>
                <w:ilvl w:val="0"/>
                <w:numId w:val="9"/>
              </w:numPr>
              <w:tabs>
                <w:tab w:val="clear" w:pos="4320"/>
                <w:tab w:val="clear" w:pos="8640"/>
              </w:tabs>
              <w:spacing w:before="120" w:after="120"/>
              <w:jc w:val="both"/>
            </w:pPr>
            <w:r>
              <w:t xml:space="preserve">fees for the services </w:t>
            </w:r>
            <w:r>
              <w:t>of the clerk of a county cou</w:t>
            </w:r>
            <w:r>
              <w:t>rt, county court at law, or district court;</w:t>
            </w:r>
          </w:p>
          <w:p w:rsidR="00A878EA" w:rsidRDefault="00440B98" w:rsidP="002A2210">
            <w:pPr>
              <w:pStyle w:val="Header"/>
              <w:numPr>
                <w:ilvl w:val="0"/>
                <w:numId w:val="9"/>
              </w:numPr>
              <w:tabs>
                <w:tab w:val="clear" w:pos="4320"/>
                <w:tab w:val="clear" w:pos="8640"/>
              </w:tabs>
              <w:spacing w:before="120" w:after="120"/>
              <w:jc w:val="both"/>
            </w:pPr>
            <w:r>
              <w:t>fees for the services of a prosecutor in a misdemeanor or gambling offense case;</w:t>
            </w:r>
          </w:p>
          <w:p w:rsidR="003367D2" w:rsidRDefault="00440B98" w:rsidP="002A2210">
            <w:pPr>
              <w:pStyle w:val="Header"/>
              <w:numPr>
                <w:ilvl w:val="0"/>
                <w:numId w:val="9"/>
              </w:numPr>
              <w:tabs>
                <w:tab w:val="clear" w:pos="4320"/>
                <w:tab w:val="clear" w:pos="8640"/>
              </w:tabs>
              <w:spacing w:before="120" w:after="120"/>
              <w:jc w:val="both"/>
            </w:pPr>
            <w:r>
              <w:t xml:space="preserve">court costs for certain intoxication and drug offenses punishable as a Class B misdemeanor or any higher category </w:t>
            </w:r>
            <w:r>
              <w:t xml:space="preserve">of </w:t>
            </w:r>
            <w:r>
              <w:t>offense;</w:t>
            </w:r>
            <w:r>
              <w:t xml:space="preserve"> </w:t>
            </w:r>
          </w:p>
          <w:p w:rsidR="00EB63E4" w:rsidRDefault="00440B98" w:rsidP="002A2210">
            <w:pPr>
              <w:pStyle w:val="Header"/>
              <w:numPr>
                <w:ilvl w:val="0"/>
                <w:numId w:val="9"/>
              </w:numPr>
              <w:tabs>
                <w:tab w:val="clear" w:pos="4320"/>
                <w:tab w:val="clear" w:pos="8640"/>
              </w:tabs>
              <w:spacing w:before="120" w:after="120"/>
              <w:jc w:val="both"/>
            </w:pPr>
            <w:r>
              <w:t>cour</w:t>
            </w:r>
            <w:r>
              <w:t>t costs for DNA testing</w:t>
            </w:r>
            <w:r>
              <w:t>;</w:t>
            </w:r>
          </w:p>
          <w:p w:rsidR="00127253" w:rsidRDefault="00440B98" w:rsidP="002A2210">
            <w:pPr>
              <w:pStyle w:val="Header"/>
              <w:numPr>
                <w:ilvl w:val="0"/>
                <w:numId w:val="9"/>
              </w:numPr>
              <w:tabs>
                <w:tab w:val="clear" w:pos="4320"/>
                <w:tab w:val="clear" w:pos="8640"/>
              </w:tabs>
              <w:spacing w:before="120" w:after="120"/>
              <w:jc w:val="both"/>
            </w:pPr>
            <w:r>
              <w:t>additional court costs for a</w:t>
            </w:r>
            <w:r>
              <w:t>n</w:t>
            </w:r>
            <w:r>
              <w:t xml:space="preserve"> offense </w:t>
            </w:r>
            <w:r>
              <w:t xml:space="preserve">prosecuted in </w:t>
            </w:r>
            <w:r>
              <w:t xml:space="preserve">a </w:t>
            </w:r>
            <w:r>
              <w:t xml:space="preserve">county court or </w:t>
            </w:r>
            <w:r>
              <w:t>statutory county court;</w:t>
            </w:r>
          </w:p>
          <w:p w:rsidR="009B017A" w:rsidRDefault="00440B98" w:rsidP="002A2210">
            <w:pPr>
              <w:pStyle w:val="Header"/>
              <w:numPr>
                <w:ilvl w:val="0"/>
                <w:numId w:val="9"/>
              </w:numPr>
              <w:tabs>
                <w:tab w:val="clear" w:pos="4320"/>
                <w:tab w:val="clear" w:pos="8640"/>
              </w:tabs>
              <w:spacing w:before="120" w:after="120"/>
              <w:jc w:val="both"/>
            </w:pPr>
            <w:r>
              <w:t>additional court costs</w:t>
            </w:r>
            <w:r>
              <w:t xml:space="preserve"> relating to an electronic filing fee</w:t>
            </w:r>
            <w:r>
              <w:t xml:space="preserve"> for a</w:t>
            </w:r>
            <w:r>
              <w:t>n</w:t>
            </w:r>
            <w:r>
              <w:t xml:space="preserve"> offense </w:t>
            </w:r>
            <w:r>
              <w:t xml:space="preserve">prosecuted </w:t>
            </w:r>
            <w:r>
              <w:t xml:space="preserve">in a county court, statutory county court, or </w:t>
            </w:r>
            <w:r>
              <w:t>district court;</w:t>
            </w:r>
          </w:p>
          <w:p w:rsidR="00F55529" w:rsidRDefault="00440B98" w:rsidP="002A2210">
            <w:pPr>
              <w:pStyle w:val="Header"/>
              <w:numPr>
                <w:ilvl w:val="0"/>
                <w:numId w:val="9"/>
              </w:numPr>
              <w:tabs>
                <w:tab w:val="clear" w:pos="4320"/>
                <w:tab w:val="clear" w:pos="8640"/>
              </w:tabs>
              <w:spacing w:before="120" w:after="120"/>
              <w:jc w:val="both"/>
            </w:pPr>
            <w:r>
              <w:t xml:space="preserve">fees </w:t>
            </w:r>
            <w:r>
              <w:t xml:space="preserve">to be used </w:t>
            </w:r>
            <w:r>
              <w:t>for</w:t>
            </w:r>
            <w:r>
              <w:t xml:space="preserve"> court</w:t>
            </w:r>
            <w:r>
              <w:noBreakHyphen/>
              <w:t>related purposes for the support of the judiciary;</w:t>
            </w:r>
            <w:r>
              <w:t xml:space="preserve"> and</w:t>
            </w:r>
          </w:p>
          <w:p w:rsidR="00C57B90" w:rsidRDefault="00440B98" w:rsidP="002A2210">
            <w:pPr>
              <w:pStyle w:val="Header"/>
              <w:numPr>
                <w:ilvl w:val="0"/>
                <w:numId w:val="9"/>
              </w:numPr>
              <w:tabs>
                <w:tab w:val="clear" w:pos="4320"/>
                <w:tab w:val="clear" w:pos="8640"/>
              </w:tabs>
              <w:jc w:val="both"/>
            </w:pPr>
            <w:r>
              <w:t>fees</w:t>
            </w:r>
            <w:r>
              <w:t xml:space="preserve"> to be used</w:t>
            </w:r>
            <w:r>
              <w:t xml:space="preserve"> </w:t>
            </w:r>
            <w:r>
              <w:t>to fund</w:t>
            </w:r>
            <w:r>
              <w:t xml:space="preserve"> indigent</w:t>
            </w:r>
            <w:r>
              <w:t xml:space="preserve"> defense representation.</w:t>
            </w:r>
          </w:p>
          <w:p w:rsidR="006768DE" w:rsidRDefault="00440B98" w:rsidP="002A2210">
            <w:pPr>
              <w:pStyle w:val="Header"/>
              <w:tabs>
                <w:tab w:val="clear" w:pos="4320"/>
                <w:tab w:val="clear" w:pos="8640"/>
              </w:tabs>
              <w:jc w:val="both"/>
            </w:pPr>
          </w:p>
          <w:p w:rsidR="006768DE" w:rsidRDefault="00440B98" w:rsidP="002A2210">
            <w:pPr>
              <w:pStyle w:val="Header"/>
              <w:tabs>
                <w:tab w:val="clear" w:pos="4320"/>
                <w:tab w:val="clear" w:pos="8640"/>
              </w:tabs>
              <w:jc w:val="both"/>
            </w:pPr>
            <w:r>
              <w:t>C.S.S.B. 346 repeals provisions relating to:</w:t>
            </w:r>
          </w:p>
          <w:p w:rsidR="006768DE" w:rsidRDefault="00440B98" w:rsidP="002A2210">
            <w:pPr>
              <w:pStyle w:val="Header"/>
              <w:numPr>
                <w:ilvl w:val="0"/>
                <w:numId w:val="11"/>
              </w:numPr>
              <w:tabs>
                <w:tab w:val="clear" w:pos="4320"/>
                <w:tab w:val="clear" w:pos="8640"/>
              </w:tabs>
              <w:spacing w:before="120" w:after="120"/>
              <w:jc w:val="both"/>
            </w:pPr>
            <w:r>
              <w:t>the creation of a juvenile</w:t>
            </w:r>
            <w:r>
              <w:t xml:space="preserve"> case manager fund by a county or municipality and the imposition of juvenile case manager fees;</w:t>
            </w:r>
            <w:r>
              <w:t xml:space="preserve"> and</w:t>
            </w:r>
          </w:p>
          <w:p w:rsidR="00277C2A" w:rsidRDefault="00440B98" w:rsidP="002A2210">
            <w:pPr>
              <w:pStyle w:val="Header"/>
              <w:numPr>
                <w:ilvl w:val="0"/>
                <w:numId w:val="11"/>
              </w:numPr>
              <w:tabs>
                <w:tab w:val="clear" w:pos="4320"/>
                <w:tab w:val="clear" w:pos="8640"/>
              </w:tabs>
              <w:spacing w:before="120" w:after="120"/>
              <w:jc w:val="both"/>
            </w:pPr>
            <w:r>
              <w:t xml:space="preserve">the child support and court management account in the judicial fund.  </w:t>
            </w:r>
          </w:p>
          <w:p w:rsidR="00B43FB5" w:rsidRDefault="00440B98" w:rsidP="002A2210">
            <w:pPr>
              <w:pStyle w:val="Header"/>
              <w:tabs>
                <w:tab w:val="clear" w:pos="4320"/>
                <w:tab w:val="clear" w:pos="8640"/>
              </w:tabs>
              <w:jc w:val="both"/>
            </w:pPr>
          </w:p>
          <w:p w:rsidR="006437FF" w:rsidRDefault="00440B98" w:rsidP="002A2210">
            <w:pPr>
              <w:pStyle w:val="Header"/>
              <w:tabs>
                <w:tab w:val="clear" w:pos="4320"/>
                <w:tab w:val="clear" w:pos="8640"/>
              </w:tabs>
              <w:jc w:val="both"/>
            </w:pPr>
            <w:r>
              <w:t xml:space="preserve">C.S.S.B. 346 amends the Code of Criminal Procedure to remove </w:t>
            </w:r>
            <w:r>
              <w:t>provisions relating to</w:t>
            </w:r>
            <w:r>
              <w:t xml:space="preserve"> the</w:t>
            </w:r>
            <w:r>
              <w:t xml:space="preserve"> imposition of the</w:t>
            </w:r>
            <w:r>
              <w:t xml:space="preserve"> following fees</w:t>
            </w:r>
            <w:r>
              <w:t xml:space="preserve"> and court costs </w:t>
            </w:r>
            <w:r>
              <w:t>on</w:t>
            </w:r>
            <w:r>
              <w:t xml:space="preserve"> a defendant convicted of a</w:t>
            </w:r>
            <w:r>
              <w:t xml:space="preserve"> criminal</w:t>
            </w:r>
            <w:r>
              <w:t xml:space="preserve"> offense</w:t>
            </w:r>
            <w:r>
              <w:t xml:space="preserve">: </w:t>
            </w:r>
          </w:p>
          <w:p w:rsidR="00DE1E1A" w:rsidRDefault="00440B98" w:rsidP="002A2210">
            <w:pPr>
              <w:pStyle w:val="Header"/>
              <w:numPr>
                <w:ilvl w:val="0"/>
                <w:numId w:val="8"/>
              </w:numPr>
              <w:tabs>
                <w:tab w:val="clear" w:pos="4320"/>
                <w:tab w:val="clear" w:pos="8640"/>
              </w:tabs>
              <w:spacing w:before="120" w:after="120"/>
              <w:jc w:val="both"/>
            </w:pPr>
            <w:r>
              <w:t xml:space="preserve">courts costs </w:t>
            </w:r>
            <w:r>
              <w:t>for deposit</w:t>
            </w:r>
            <w:r>
              <w:t xml:space="preserve"> to the truancy prevention and diversion </w:t>
            </w:r>
            <w:r>
              <w:t>fund</w:t>
            </w:r>
            <w:r>
              <w:t>;</w:t>
            </w:r>
          </w:p>
          <w:p w:rsidR="004C367C" w:rsidRDefault="00440B98" w:rsidP="002A2210">
            <w:pPr>
              <w:pStyle w:val="Header"/>
              <w:numPr>
                <w:ilvl w:val="0"/>
                <w:numId w:val="8"/>
              </w:numPr>
              <w:tabs>
                <w:tab w:val="clear" w:pos="4320"/>
                <w:tab w:val="clear" w:pos="8640"/>
              </w:tabs>
              <w:spacing w:before="120" w:after="120"/>
              <w:jc w:val="both"/>
            </w:pPr>
            <w:r>
              <w:t>the</w:t>
            </w:r>
            <w:r>
              <w:t xml:space="preserve"> </w:t>
            </w:r>
            <w:r>
              <w:t xml:space="preserve">county and district court </w:t>
            </w:r>
            <w:r>
              <w:t>t</w:t>
            </w:r>
            <w:r>
              <w:t>echnology fee</w:t>
            </w:r>
            <w:r>
              <w:t>;</w:t>
            </w:r>
          </w:p>
          <w:p w:rsidR="006437FF" w:rsidRDefault="00440B98" w:rsidP="002A2210">
            <w:pPr>
              <w:pStyle w:val="Header"/>
              <w:numPr>
                <w:ilvl w:val="0"/>
                <w:numId w:val="8"/>
              </w:numPr>
              <w:tabs>
                <w:tab w:val="clear" w:pos="4320"/>
                <w:tab w:val="clear" w:pos="8640"/>
              </w:tabs>
              <w:spacing w:before="120" w:after="120"/>
              <w:jc w:val="both"/>
            </w:pPr>
            <w:r>
              <w:t>the municipal court technology fee;</w:t>
            </w:r>
          </w:p>
          <w:p w:rsidR="00BB1368" w:rsidRDefault="00440B98" w:rsidP="002A2210">
            <w:pPr>
              <w:pStyle w:val="Header"/>
              <w:numPr>
                <w:ilvl w:val="0"/>
                <w:numId w:val="8"/>
              </w:numPr>
              <w:tabs>
                <w:tab w:val="clear" w:pos="4320"/>
                <w:tab w:val="clear" w:pos="8640"/>
              </w:tabs>
              <w:spacing w:before="120" w:after="120"/>
              <w:jc w:val="both"/>
            </w:pPr>
            <w:r>
              <w:t>the</w:t>
            </w:r>
            <w:r>
              <w:t xml:space="preserve"> </w:t>
            </w:r>
            <w:r>
              <w:t xml:space="preserve">justice court </w:t>
            </w:r>
            <w:r>
              <w:t>technology fee</w:t>
            </w:r>
            <w:r>
              <w:t>;</w:t>
            </w:r>
            <w:r>
              <w:t xml:space="preserve"> </w:t>
            </w:r>
            <w:r>
              <w:t>and</w:t>
            </w:r>
          </w:p>
          <w:p w:rsidR="00A21C6A" w:rsidRDefault="00440B98" w:rsidP="002A2210">
            <w:pPr>
              <w:pStyle w:val="Header"/>
              <w:numPr>
                <w:ilvl w:val="0"/>
                <w:numId w:val="8"/>
              </w:numPr>
              <w:tabs>
                <w:tab w:val="clear" w:pos="4320"/>
                <w:tab w:val="clear" w:pos="8640"/>
              </w:tabs>
              <w:jc w:val="both"/>
            </w:pPr>
            <w:r>
              <w:t>security fees for offenses prosecuted in a county court, county court at law, district court, or municipal court</w:t>
            </w:r>
            <w:r>
              <w:t>.</w:t>
            </w:r>
          </w:p>
          <w:p w:rsidR="00266008" w:rsidRDefault="00440B98" w:rsidP="002A2210">
            <w:pPr>
              <w:pStyle w:val="Header"/>
              <w:tabs>
                <w:tab w:val="clear" w:pos="4320"/>
                <w:tab w:val="clear" w:pos="8640"/>
              </w:tabs>
              <w:jc w:val="both"/>
            </w:pPr>
            <w:r>
              <w:t xml:space="preserve"> </w:t>
            </w:r>
          </w:p>
          <w:p w:rsidR="00467370" w:rsidRDefault="00440B98" w:rsidP="002A2210">
            <w:pPr>
              <w:pStyle w:val="Header"/>
              <w:tabs>
                <w:tab w:val="clear" w:pos="4320"/>
                <w:tab w:val="clear" w:pos="8640"/>
              </w:tabs>
              <w:jc w:val="both"/>
              <w:rPr>
                <w:u w:val="single"/>
              </w:rPr>
            </w:pPr>
            <w:r w:rsidRPr="00C16941">
              <w:rPr>
                <w:u w:val="single"/>
              </w:rPr>
              <w:t>Consolidated Court Costs Payable to the Comptroller of Public Accounts</w:t>
            </w:r>
          </w:p>
          <w:p w:rsidR="00084D13" w:rsidRPr="00C16941" w:rsidRDefault="00440B98" w:rsidP="002A2210">
            <w:pPr>
              <w:pStyle w:val="Header"/>
              <w:tabs>
                <w:tab w:val="clear" w:pos="4320"/>
                <w:tab w:val="clear" w:pos="8640"/>
              </w:tabs>
              <w:jc w:val="both"/>
              <w:rPr>
                <w:u w:val="single"/>
              </w:rPr>
            </w:pPr>
          </w:p>
          <w:p w:rsidR="00C60A3F" w:rsidRDefault="00440B98" w:rsidP="002A2210">
            <w:pPr>
              <w:pStyle w:val="Header"/>
              <w:tabs>
                <w:tab w:val="clear" w:pos="4320"/>
                <w:tab w:val="clear" w:pos="8640"/>
              </w:tabs>
              <w:jc w:val="both"/>
            </w:pPr>
            <w:r>
              <w:t>C.S.S.B.</w:t>
            </w:r>
            <w:r>
              <w:t xml:space="preserve"> 346</w:t>
            </w:r>
            <w:r>
              <w:t xml:space="preserve"> amends the Local Government Code to</w:t>
            </w:r>
            <w:r>
              <w:t xml:space="preserve"> </w:t>
            </w:r>
            <w:r>
              <w:t xml:space="preserve">increase the consolidated court </w:t>
            </w:r>
            <w:r>
              <w:t>costs</w:t>
            </w:r>
            <w:r>
              <w:t xml:space="preserve"> </w:t>
            </w:r>
            <w:r>
              <w:t xml:space="preserve">that are required to be paid </w:t>
            </w:r>
            <w:r>
              <w:t>by a person convicted of a</w:t>
            </w:r>
            <w:r>
              <w:t xml:space="preserve"> criminal</w:t>
            </w:r>
            <w:r>
              <w:t xml:space="preserve"> offense in the following manner:</w:t>
            </w:r>
          </w:p>
          <w:p w:rsidR="00C60A3F" w:rsidRDefault="00440B98" w:rsidP="002A2210">
            <w:pPr>
              <w:pStyle w:val="Header"/>
              <w:numPr>
                <w:ilvl w:val="0"/>
                <w:numId w:val="5"/>
              </w:numPr>
              <w:tabs>
                <w:tab w:val="clear" w:pos="4320"/>
                <w:tab w:val="clear" w:pos="8640"/>
              </w:tabs>
              <w:spacing w:before="120" w:after="120"/>
              <w:jc w:val="both"/>
            </w:pPr>
            <w:r>
              <w:t>for a conviction of a felony, from $133 to $185;</w:t>
            </w:r>
          </w:p>
          <w:p w:rsidR="00C60A3F" w:rsidRDefault="00440B98" w:rsidP="002A2210">
            <w:pPr>
              <w:pStyle w:val="Header"/>
              <w:numPr>
                <w:ilvl w:val="0"/>
                <w:numId w:val="5"/>
              </w:numPr>
              <w:tabs>
                <w:tab w:val="clear" w:pos="4320"/>
                <w:tab w:val="clear" w:pos="8640"/>
              </w:tabs>
              <w:spacing w:before="120" w:after="120"/>
              <w:jc w:val="both"/>
            </w:pPr>
            <w:r>
              <w:t>for a conviction of a Class A or C</w:t>
            </w:r>
            <w:r>
              <w:t xml:space="preserve">lass B misdemeanor, from $83 to $147; and </w:t>
            </w:r>
          </w:p>
          <w:p w:rsidR="00C60A3F" w:rsidRDefault="00440B98" w:rsidP="002A2210">
            <w:pPr>
              <w:pStyle w:val="Header"/>
              <w:numPr>
                <w:ilvl w:val="0"/>
                <w:numId w:val="5"/>
              </w:numPr>
              <w:tabs>
                <w:tab w:val="clear" w:pos="4320"/>
                <w:tab w:val="clear" w:pos="8640"/>
              </w:tabs>
              <w:jc w:val="both"/>
            </w:pPr>
            <w:r>
              <w:t xml:space="preserve">for a conviction of a nonjailable </w:t>
            </w:r>
            <w:r>
              <w:t xml:space="preserve">misdemeanor </w:t>
            </w:r>
            <w:r>
              <w:t>offense, from $40 to $6</w:t>
            </w:r>
            <w:r>
              <w:t>2</w:t>
            </w:r>
            <w:r>
              <w:t xml:space="preserve">. </w:t>
            </w:r>
          </w:p>
          <w:p w:rsidR="00C60A3F" w:rsidRDefault="00440B98" w:rsidP="002A2210">
            <w:pPr>
              <w:pStyle w:val="Header"/>
              <w:tabs>
                <w:tab w:val="clear" w:pos="4320"/>
                <w:tab w:val="clear" w:pos="8640"/>
              </w:tabs>
              <w:jc w:val="both"/>
            </w:pPr>
          </w:p>
          <w:p w:rsidR="00EB54D4" w:rsidRDefault="00440B98" w:rsidP="002A2210">
            <w:pPr>
              <w:pStyle w:val="Header"/>
              <w:tabs>
                <w:tab w:val="clear" w:pos="4320"/>
                <w:tab w:val="clear" w:pos="8640"/>
              </w:tabs>
              <w:jc w:val="both"/>
            </w:pPr>
            <w:r>
              <w:t>C.S.S.B.</w:t>
            </w:r>
            <w:r>
              <w:t xml:space="preserve"> 346</w:t>
            </w:r>
            <w:r>
              <w:t xml:space="preserve">, with regard to the requirement for the comptroller of public accounts to allocate </w:t>
            </w:r>
            <w:r w:rsidRPr="00DE1E1A">
              <w:t>such</w:t>
            </w:r>
            <w:r>
              <w:t xml:space="preserve"> </w:t>
            </w:r>
            <w:r>
              <w:t xml:space="preserve">consolidated </w:t>
            </w:r>
            <w:r>
              <w:t>court costs to certain ac</w:t>
            </w:r>
            <w:r>
              <w:t>counts and funds</w:t>
            </w:r>
            <w:r>
              <w:t>:</w:t>
            </w:r>
            <w:r>
              <w:t xml:space="preserve"> </w:t>
            </w:r>
          </w:p>
          <w:p w:rsidR="00EB54D4" w:rsidRDefault="00440B98" w:rsidP="002A2210">
            <w:pPr>
              <w:pStyle w:val="Header"/>
              <w:numPr>
                <w:ilvl w:val="0"/>
                <w:numId w:val="6"/>
              </w:numPr>
              <w:tabs>
                <w:tab w:val="clear" w:pos="4320"/>
                <w:tab w:val="clear" w:pos="8640"/>
              </w:tabs>
              <w:spacing w:before="120" w:after="120"/>
              <w:jc w:val="both"/>
            </w:pPr>
            <w:r>
              <w:t xml:space="preserve">revises </w:t>
            </w:r>
            <w:r>
              <w:t>the</w:t>
            </w:r>
            <w:r>
              <w:t xml:space="preserve"> minimum</w:t>
            </w:r>
            <w:r>
              <w:t xml:space="preserve"> percentages </w:t>
            </w:r>
            <w:r>
              <w:t xml:space="preserve">that each account </w:t>
            </w:r>
            <w:r>
              <w:t>and</w:t>
            </w:r>
            <w:r>
              <w:t xml:space="preserve"> fund must receive</w:t>
            </w:r>
            <w:r>
              <w:t>;</w:t>
            </w:r>
          </w:p>
          <w:p w:rsidR="007D0126" w:rsidRDefault="00440B98" w:rsidP="002A2210">
            <w:pPr>
              <w:pStyle w:val="Header"/>
              <w:numPr>
                <w:ilvl w:val="0"/>
                <w:numId w:val="6"/>
              </w:numPr>
              <w:tabs>
                <w:tab w:val="clear" w:pos="4320"/>
                <w:tab w:val="clear" w:pos="8640"/>
              </w:tabs>
              <w:spacing w:before="120" w:after="120"/>
              <w:jc w:val="both"/>
            </w:pPr>
            <w:r>
              <w:t>removes the allocation to the emergency radio infrastructure account;</w:t>
            </w:r>
          </w:p>
          <w:p w:rsidR="00084D13" w:rsidRDefault="00440B98" w:rsidP="002A2210">
            <w:pPr>
              <w:pStyle w:val="Header"/>
              <w:numPr>
                <w:ilvl w:val="0"/>
                <w:numId w:val="6"/>
              </w:numPr>
              <w:tabs>
                <w:tab w:val="clear" w:pos="4320"/>
                <w:tab w:val="clear" w:pos="8640"/>
              </w:tabs>
              <w:spacing w:before="120" w:after="120"/>
              <w:jc w:val="both"/>
            </w:pPr>
            <w:r>
              <w:t xml:space="preserve">provides for </w:t>
            </w:r>
            <w:r>
              <w:t xml:space="preserve">allocations </w:t>
            </w:r>
            <w:r>
              <w:t>to the judicial fund, the statewide electronic filing system account,</w:t>
            </w:r>
            <w:r>
              <w:t xml:space="preserve"> and the truancy prevention and diversion account; </w:t>
            </w:r>
          </w:p>
          <w:p w:rsidR="00EB54D4" w:rsidRDefault="00440B98" w:rsidP="002A2210">
            <w:pPr>
              <w:pStyle w:val="Header"/>
              <w:numPr>
                <w:ilvl w:val="0"/>
                <w:numId w:val="6"/>
              </w:numPr>
              <w:tabs>
                <w:tab w:val="clear" w:pos="4320"/>
                <w:tab w:val="clear" w:pos="8640"/>
              </w:tabs>
              <w:spacing w:before="120" w:after="120"/>
              <w:jc w:val="both"/>
            </w:pPr>
            <w:r>
              <w:t>redesignates the drug court account as the specialty court account</w:t>
            </w:r>
            <w:r>
              <w:t xml:space="preserve">, provides for allocations to that account, and </w:t>
            </w:r>
            <w:r>
              <w:t>includes provisions relating to t</w:t>
            </w:r>
            <w:r>
              <w:t>he use of money in the account; and</w:t>
            </w:r>
          </w:p>
          <w:p w:rsidR="00EB54D4" w:rsidRDefault="00440B98" w:rsidP="002A2210">
            <w:pPr>
              <w:pStyle w:val="Header"/>
              <w:numPr>
                <w:ilvl w:val="0"/>
                <w:numId w:val="6"/>
              </w:numPr>
              <w:tabs>
                <w:tab w:val="clear" w:pos="4320"/>
                <w:tab w:val="clear" w:pos="8640"/>
              </w:tabs>
              <w:spacing w:before="120" w:after="120"/>
              <w:jc w:val="both"/>
            </w:pPr>
            <w:r>
              <w:t xml:space="preserve">provides for </w:t>
            </w:r>
            <w:r>
              <w:t>allocations to</w:t>
            </w:r>
            <w:r>
              <w:t xml:space="preserve"> the following accounts and funds</w:t>
            </w:r>
            <w:r>
              <w:t xml:space="preserve"> and </w:t>
            </w:r>
            <w:r>
              <w:t>includes provisions relating to the use of money in the account or fund</w:t>
            </w:r>
            <w:r>
              <w:t>:</w:t>
            </w:r>
            <w:r>
              <w:t xml:space="preserve"> </w:t>
            </w:r>
          </w:p>
          <w:p w:rsidR="00EB54D4" w:rsidRDefault="00440B98" w:rsidP="002A2210">
            <w:pPr>
              <w:pStyle w:val="Header"/>
              <w:numPr>
                <w:ilvl w:val="1"/>
                <w:numId w:val="6"/>
              </w:numPr>
              <w:tabs>
                <w:tab w:val="clear" w:pos="4320"/>
                <w:tab w:val="clear" w:pos="8640"/>
              </w:tabs>
              <w:spacing w:before="120" w:after="120"/>
              <w:jc w:val="both"/>
            </w:pPr>
            <w:r>
              <w:t xml:space="preserve">the jury service fund in the state treasury; </w:t>
            </w:r>
          </w:p>
          <w:p w:rsidR="00EB54D4" w:rsidRDefault="00440B98" w:rsidP="002A2210">
            <w:pPr>
              <w:pStyle w:val="Header"/>
              <w:numPr>
                <w:ilvl w:val="1"/>
                <w:numId w:val="6"/>
              </w:numPr>
              <w:tabs>
                <w:tab w:val="clear" w:pos="4320"/>
                <w:tab w:val="clear" w:pos="8640"/>
              </w:tabs>
              <w:spacing w:before="120" w:after="120"/>
              <w:jc w:val="both"/>
            </w:pPr>
            <w:r>
              <w:t>the DNA testing account in the general revenue fund;</w:t>
            </w:r>
            <w:r>
              <w:t xml:space="preserve"> and </w:t>
            </w:r>
          </w:p>
          <w:p w:rsidR="00E07AD4" w:rsidRDefault="00440B98" w:rsidP="002A2210">
            <w:pPr>
              <w:pStyle w:val="Header"/>
              <w:numPr>
                <w:ilvl w:val="1"/>
                <w:numId w:val="6"/>
              </w:numPr>
              <w:tabs>
                <w:tab w:val="clear" w:pos="4320"/>
                <w:tab w:val="clear" w:pos="8640"/>
              </w:tabs>
              <w:spacing w:before="120" w:after="120"/>
              <w:jc w:val="both"/>
            </w:pPr>
            <w:r>
              <w:t xml:space="preserve">the transportation </w:t>
            </w:r>
            <w:r>
              <w:t>administrative fee account in the general revenue fund</w:t>
            </w:r>
            <w:r>
              <w:t xml:space="preserve">. </w:t>
            </w:r>
          </w:p>
          <w:p w:rsidR="00C60A3F" w:rsidRDefault="00440B98" w:rsidP="002A2210">
            <w:pPr>
              <w:pStyle w:val="Header"/>
              <w:tabs>
                <w:tab w:val="clear" w:pos="4320"/>
                <w:tab w:val="clear" w:pos="8640"/>
              </w:tabs>
              <w:jc w:val="both"/>
            </w:pPr>
            <w:r>
              <w:t>These changes apply to money collected as court costs imposed on offenses committed on or after January 1, 2020. The bill</w:t>
            </w:r>
            <w:r w:rsidRPr="004E6AE0">
              <w:t xml:space="preserve"> requires money collected as court costs imposed on offenses committed on or a</w:t>
            </w:r>
            <w:r w:rsidRPr="004E6AE0">
              <w:t>fter January 1, 2004, but before January 1, 2020, to be allocated according to the percentages provided by state law as the percentages existed and were applied on December 31, 2019.</w:t>
            </w:r>
            <w:r>
              <w:t xml:space="preserve"> </w:t>
            </w:r>
          </w:p>
          <w:p w:rsidR="00C60A3F" w:rsidRDefault="00440B98" w:rsidP="002A2210">
            <w:pPr>
              <w:pStyle w:val="Header"/>
              <w:tabs>
                <w:tab w:val="clear" w:pos="4320"/>
                <w:tab w:val="clear" w:pos="8640"/>
              </w:tabs>
              <w:jc w:val="both"/>
            </w:pPr>
          </w:p>
          <w:p w:rsidR="000B2557" w:rsidRDefault="00440B98" w:rsidP="002A2210">
            <w:pPr>
              <w:pStyle w:val="Header"/>
              <w:tabs>
                <w:tab w:val="clear" w:pos="4320"/>
                <w:tab w:val="clear" w:pos="8640"/>
              </w:tabs>
              <w:jc w:val="both"/>
            </w:pPr>
            <w:r>
              <w:t>C.S.S.B.</w:t>
            </w:r>
            <w:r w:rsidRPr="004E6AE0">
              <w:t xml:space="preserve"> 346 </w:t>
            </w:r>
            <w:r w:rsidRPr="004E6AE0">
              <w:t xml:space="preserve">amends the Government Code to </w:t>
            </w:r>
            <w:r w:rsidRPr="004E6AE0">
              <w:t>revise the composition of th</w:t>
            </w:r>
            <w:r w:rsidRPr="004E6AE0">
              <w:t>e emergency radio infrastructure account by establishing that the account consists of fees deposited by the comptroller before January 1, 2020.</w:t>
            </w:r>
            <w:r>
              <w:t xml:space="preserve"> </w:t>
            </w:r>
          </w:p>
          <w:p w:rsidR="005F1CC5" w:rsidRDefault="00440B98" w:rsidP="002A2210">
            <w:pPr>
              <w:pStyle w:val="Header"/>
              <w:tabs>
                <w:tab w:val="clear" w:pos="4320"/>
                <w:tab w:val="clear" w:pos="8640"/>
              </w:tabs>
              <w:jc w:val="both"/>
            </w:pPr>
          </w:p>
          <w:p w:rsidR="005F1CC5" w:rsidRDefault="00440B98" w:rsidP="002A2210">
            <w:pPr>
              <w:pStyle w:val="Header"/>
              <w:tabs>
                <w:tab w:val="clear" w:pos="4320"/>
                <w:tab w:val="clear" w:pos="8640"/>
              </w:tabs>
              <w:jc w:val="both"/>
              <w:rPr>
                <w:u w:val="single"/>
              </w:rPr>
            </w:pPr>
            <w:r w:rsidRPr="00C16941">
              <w:rPr>
                <w:u w:val="single"/>
              </w:rPr>
              <w:t xml:space="preserve">Consolidated Court Costs </w:t>
            </w:r>
            <w:r>
              <w:rPr>
                <w:u w:val="single"/>
              </w:rPr>
              <w:t>P</w:t>
            </w:r>
            <w:r w:rsidRPr="00C16941">
              <w:rPr>
                <w:u w:val="single"/>
              </w:rPr>
              <w:t>ayable to a Local Government</w:t>
            </w:r>
          </w:p>
          <w:p w:rsidR="00084D13" w:rsidRPr="00C16941" w:rsidRDefault="00440B98" w:rsidP="002A2210">
            <w:pPr>
              <w:pStyle w:val="Header"/>
              <w:tabs>
                <w:tab w:val="clear" w:pos="4320"/>
                <w:tab w:val="clear" w:pos="8640"/>
              </w:tabs>
              <w:jc w:val="both"/>
              <w:rPr>
                <w:u w:val="single"/>
              </w:rPr>
            </w:pPr>
          </w:p>
          <w:p w:rsidR="005F1CC5" w:rsidRPr="00DE1E1A" w:rsidRDefault="00440B98" w:rsidP="002A2210">
            <w:pPr>
              <w:pStyle w:val="Header"/>
              <w:tabs>
                <w:tab w:val="clear" w:pos="4320"/>
                <w:tab w:val="clear" w:pos="8640"/>
              </w:tabs>
              <w:jc w:val="both"/>
            </w:pPr>
            <w:r>
              <w:t>C.S.S.B.</w:t>
            </w:r>
            <w:r w:rsidRPr="003B12C1">
              <w:t xml:space="preserve"> 346 </w:t>
            </w:r>
            <w:r>
              <w:t xml:space="preserve">amends the Local Government Code to </w:t>
            </w:r>
            <w:r w:rsidRPr="003B12C1">
              <w:t>provi</w:t>
            </w:r>
            <w:r w:rsidRPr="003B12C1">
              <w:t xml:space="preserve">de for the consolidation and standard collection </w:t>
            </w:r>
            <w:r>
              <w:t xml:space="preserve">of </w:t>
            </w:r>
            <w:r w:rsidRPr="003B12C1">
              <w:t>fees payable to a local government in criminal matters by an officer of a c</w:t>
            </w:r>
            <w:r w:rsidRPr="005744AF">
              <w:t>ourt for deposit in a county or municipal treasury or b</w:t>
            </w:r>
            <w:r>
              <w:t>y</w:t>
            </w:r>
            <w:r w:rsidRPr="003B12C1">
              <w:t xml:space="preserve"> an officer of a county or municipality for deposit in such a treasury.</w:t>
            </w:r>
            <w:r>
              <w:t xml:space="preserve"> </w:t>
            </w:r>
          </w:p>
          <w:p w:rsidR="00A87F3F" w:rsidRDefault="00440B98" w:rsidP="002A2210">
            <w:pPr>
              <w:pStyle w:val="Header"/>
              <w:tabs>
                <w:tab w:val="clear" w:pos="4320"/>
                <w:tab w:val="clear" w:pos="8640"/>
              </w:tabs>
              <w:jc w:val="both"/>
            </w:pPr>
          </w:p>
          <w:p w:rsidR="00371941" w:rsidRPr="007E0B61" w:rsidRDefault="00440B98" w:rsidP="002A2210">
            <w:pPr>
              <w:pStyle w:val="Header"/>
              <w:tabs>
                <w:tab w:val="clear" w:pos="4320"/>
                <w:tab w:val="clear" w:pos="8640"/>
              </w:tabs>
              <w:jc w:val="both"/>
            </w:pPr>
            <w:r>
              <w:t>C.S.S.B.</w:t>
            </w:r>
            <w:r>
              <w:t xml:space="preserve"> 346 </w:t>
            </w:r>
            <w:r>
              <w:t>set</w:t>
            </w:r>
            <w:r>
              <w:t>s</w:t>
            </w:r>
            <w:r>
              <w:t xml:space="preserve"> out provisions relating to the collection </w:t>
            </w:r>
            <w:r>
              <w:t>and remittance</w:t>
            </w:r>
            <w:r>
              <w:t xml:space="preserve"> of </w:t>
            </w:r>
            <w:r>
              <w:t xml:space="preserve">criminal </w:t>
            </w:r>
            <w:r>
              <w:t>fees in municipal courts, justice courts, county courts</w:t>
            </w:r>
            <w:r>
              <w:t>,</w:t>
            </w:r>
            <w:r>
              <w:t xml:space="preserve"> and district courts for deposit in the municipal </w:t>
            </w:r>
            <w:r>
              <w:t xml:space="preserve">or </w:t>
            </w:r>
            <w:r>
              <w:t>county treasury</w:t>
            </w:r>
            <w:r>
              <w:t>, as appropriate</w:t>
            </w:r>
            <w:r>
              <w:t xml:space="preserve">. </w:t>
            </w:r>
            <w:r>
              <w:t xml:space="preserve">The bill </w:t>
            </w:r>
            <w:r w:rsidRPr="007E0B61">
              <w:t xml:space="preserve">requires a person </w:t>
            </w:r>
            <w:r>
              <w:t xml:space="preserve">convicted of an offense to pay </w:t>
            </w:r>
            <w:r>
              <w:t xml:space="preserve">the following amounts </w:t>
            </w:r>
            <w:r>
              <w:t>as a court cost</w:t>
            </w:r>
            <w:r w:rsidRPr="007E0B61">
              <w:t>, in addition to all other costs:</w:t>
            </w:r>
          </w:p>
          <w:p w:rsidR="00371941" w:rsidRPr="007E0B61" w:rsidRDefault="00440B98" w:rsidP="002A2210">
            <w:pPr>
              <w:pStyle w:val="Header"/>
              <w:numPr>
                <w:ilvl w:val="0"/>
                <w:numId w:val="1"/>
              </w:numPr>
              <w:tabs>
                <w:tab w:val="clear" w:pos="4320"/>
                <w:tab w:val="clear" w:pos="8640"/>
              </w:tabs>
              <w:spacing w:before="120" w:after="120"/>
              <w:jc w:val="both"/>
            </w:pPr>
            <w:r>
              <w:t xml:space="preserve">for a conviction </w:t>
            </w:r>
            <w:r>
              <w:t xml:space="preserve">of a felony, </w:t>
            </w:r>
            <w:r w:rsidRPr="007E0B61">
              <w:t>$105;</w:t>
            </w:r>
          </w:p>
          <w:p w:rsidR="00371941" w:rsidRDefault="00440B98" w:rsidP="002A2210">
            <w:pPr>
              <w:pStyle w:val="Header"/>
              <w:numPr>
                <w:ilvl w:val="0"/>
                <w:numId w:val="1"/>
              </w:numPr>
              <w:tabs>
                <w:tab w:val="clear" w:pos="4320"/>
                <w:tab w:val="clear" w:pos="8640"/>
              </w:tabs>
              <w:spacing w:before="120" w:after="120"/>
              <w:jc w:val="both"/>
            </w:pPr>
            <w:r>
              <w:t xml:space="preserve">for a conviction </w:t>
            </w:r>
            <w:r>
              <w:t xml:space="preserve">of a Class A or Class B misdemeanor, </w:t>
            </w:r>
            <w:r w:rsidRPr="007E0B61">
              <w:t>$123; or</w:t>
            </w:r>
            <w:r>
              <w:t xml:space="preserve"> </w:t>
            </w:r>
          </w:p>
          <w:p w:rsidR="00371941" w:rsidRDefault="00440B98" w:rsidP="002A2210">
            <w:pPr>
              <w:pStyle w:val="Header"/>
              <w:numPr>
                <w:ilvl w:val="0"/>
                <w:numId w:val="1"/>
              </w:numPr>
              <w:tabs>
                <w:tab w:val="clear" w:pos="4320"/>
                <w:tab w:val="clear" w:pos="8640"/>
              </w:tabs>
              <w:jc w:val="both"/>
            </w:pPr>
            <w:r>
              <w:t xml:space="preserve">for a conviction </w:t>
            </w:r>
            <w:r>
              <w:t>of a nonjailable mi</w:t>
            </w:r>
            <w:r>
              <w:t xml:space="preserve">sdemeanor offense, including a criminal violation of a municipal ordinance, </w:t>
            </w:r>
            <w:r w:rsidRPr="007E0B61">
              <w:t>$14.</w:t>
            </w:r>
          </w:p>
          <w:p w:rsidR="00371941" w:rsidRDefault="00440B98" w:rsidP="002A2210">
            <w:pPr>
              <w:pStyle w:val="Header"/>
              <w:tabs>
                <w:tab w:val="clear" w:pos="4320"/>
                <w:tab w:val="clear" w:pos="8640"/>
              </w:tabs>
              <w:jc w:val="both"/>
            </w:pPr>
          </w:p>
          <w:p w:rsidR="008E27F3" w:rsidRDefault="00440B98" w:rsidP="002A2210">
            <w:pPr>
              <w:pStyle w:val="Header"/>
              <w:jc w:val="both"/>
            </w:pPr>
            <w:r>
              <w:t>C.S.S.B.</w:t>
            </w:r>
            <w:r>
              <w:t xml:space="preserve"> 346 requires the </w:t>
            </w:r>
            <w:r>
              <w:t xml:space="preserve">county or municipal </w:t>
            </w:r>
            <w:r>
              <w:t xml:space="preserve">treasurer to allocate </w:t>
            </w:r>
            <w:r>
              <w:t xml:space="preserve">such </w:t>
            </w:r>
            <w:r>
              <w:t xml:space="preserve">court costs to </w:t>
            </w:r>
            <w:r>
              <w:t xml:space="preserve">specified </w:t>
            </w:r>
            <w:r>
              <w:t>accounts and funds so that each receives to the extent practicable, utilizin</w:t>
            </w:r>
            <w:r>
              <w:t>g historical data as applicable, the same amount of money the account or fund would have received if the court costs for the accounts and funds had been collected and reported separately</w:t>
            </w:r>
            <w:r w:rsidRPr="003B12C1">
              <w:t xml:space="preserve"> and</w:t>
            </w:r>
            <w:r>
              <w:t xml:space="preserve"> </w:t>
            </w:r>
            <w:r>
              <w:t>provides for</w:t>
            </w:r>
            <w:r>
              <w:t xml:space="preserve"> the minimum percentage that each account </w:t>
            </w:r>
            <w:r>
              <w:t xml:space="preserve">and </w:t>
            </w:r>
            <w:r>
              <w:t>fund mu</w:t>
            </w:r>
            <w:r>
              <w:t>st receive</w:t>
            </w:r>
            <w:r>
              <w:t>.</w:t>
            </w:r>
            <w:r>
              <w:t xml:space="preserve"> </w:t>
            </w:r>
            <w:r>
              <w:t>The bill</w:t>
            </w:r>
            <w:r w:rsidRPr="003B12C1">
              <w:t xml:space="preserve"> </w:t>
            </w:r>
            <w:r>
              <w:t xml:space="preserve">specifies the manner in which </w:t>
            </w:r>
            <w:r w:rsidRPr="003B12C1">
              <w:t xml:space="preserve">money collected from </w:t>
            </w:r>
            <w:r w:rsidRPr="00C16941">
              <w:t>court costs</w:t>
            </w:r>
            <w:r w:rsidRPr="003B12C1">
              <w:t xml:space="preserve"> imposed on offenses committed before January 1, 2020, </w:t>
            </w:r>
            <w:r>
              <w:t xml:space="preserve">is required </w:t>
            </w:r>
            <w:r w:rsidRPr="003B12C1">
              <w:t>to be distributed.</w:t>
            </w:r>
          </w:p>
          <w:p w:rsidR="008E27F3" w:rsidRDefault="00440B98" w:rsidP="002A2210">
            <w:pPr>
              <w:pStyle w:val="Header"/>
              <w:jc w:val="both"/>
            </w:pPr>
          </w:p>
          <w:p w:rsidR="008423E4" w:rsidRDefault="00440B98" w:rsidP="002A2210">
            <w:pPr>
              <w:pStyle w:val="Header"/>
              <w:tabs>
                <w:tab w:val="clear" w:pos="4320"/>
                <w:tab w:val="clear" w:pos="8640"/>
              </w:tabs>
              <w:jc w:val="both"/>
            </w:pPr>
            <w:r>
              <w:t>C.S.S.B.</w:t>
            </w:r>
            <w:r>
              <w:t xml:space="preserve"> 346</w:t>
            </w:r>
            <w:r w:rsidRPr="003B12C1">
              <w:t xml:space="preserve"> requires a county </w:t>
            </w:r>
            <w:r w:rsidRPr="003B12C1">
              <w:t xml:space="preserve">or municipal treasurer, as applicable, to maintain in </w:t>
            </w:r>
            <w:r w:rsidRPr="003B12C1">
              <w:t>the county or municipal treasury a fund or account to which money is alloc</w:t>
            </w:r>
            <w:r w:rsidRPr="00D55A7F">
              <w:t>ated</w:t>
            </w:r>
            <w:r>
              <w:t xml:space="preserve"> under the bill's provisions</w:t>
            </w:r>
            <w:r w:rsidRPr="003B12C1">
              <w:t xml:space="preserve"> to the extent that the fund or account is not required by other law. </w:t>
            </w:r>
            <w:r>
              <w:t>Money in such an account may be used only for the purposes provided by the bill.</w:t>
            </w:r>
            <w:r>
              <w:t xml:space="preserve"> The bill authorizes an account or fund </w:t>
            </w:r>
            <w:r>
              <w:t>maintained in a county treasury</w:t>
            </w:r>
            <w:r>
              <w:t xml:space="preserve"> under these provisions to be administered by or at the direction of the county commissioners court. </w:t>
            </w:r>
            <w:r w:rsidRPr="003B12C1">
              <w:t>The bill sets out provisions relating</w:t>
            </w:r>
            <w:r>
              <w:t xml:space="preserve"> to the use of money allocated to certain accou</w:t>
            </w:r>
            <w:r>
              <w:t xml:space="preserve">nts and funds. </w:t>
            </w:r>
          </w:p>
          <w:p w:rsidR="00A87163" w:rsidRDefault="00440B98" w:rsidP="002A2210">
            <w:pPr>
              <w:pStyle w:val="Header"/>
              <w:tabs>
                <w:tab w:val="clear" w:pos="4320"/>
                <w:tab w:val="clear" w:pos="8640"/>
              </w:tabs>
              <w:jc w:val="both"/>
            </w:pPr>
          </w:p>
          <w:p w:rsidR="00A87163" w:rsidRDefault="00440B98" w:rsidP="002A2210">
            <w:pPr>
              <w:pStyle w:val="Header"/>
              <w:tabs>
                <w:tab w:val="clear" w:pos="4320"/>
                <w:tab w:val="clear" w:pos="8640"/>
              </w:tabs>
              <w:jc w:val="both"/>
            </w:pPr>
            <w:r>
              <w:t>C.S.S.B.</w:t>
            </w:r>
            <w:r w:rsidRPr="003B12C1">
              <w:t xml:space="preserve"> 346 amends the Code of Criminal Procedure to </w:t>
            </w:r>
            <w:r>
              <w:t>clarify that</w:t>
            </w:r>
            <w:r w:rsidRPr="003B12C1">
              <w:t xml:space="preserve"> </w:t>
            </w:r>
            <w:r>
              <w:t>a</w:t>
            </w:r>
            <w:r w:rsidRPr="003B12C1">
              <w:t xml:space="preserve"> </w:t>
            </w:r>
            <w:r w:rsidRPr="003B12C1">
              <w:t xml:space="preserve">county treasurer </w:t>
            </w:r>
            <w:r>
              <w:t xml:space="preserve">is required </w:t>
            </w:r>
            <w:r w:rsidRPr="003B12C1">
              <w:t>to deposit one</w:t>
            </w:r>
            <w:r w:rsidRPr="003B12C1">
              <w:noBreakHyphen/>
              <w:t>fourth of the money allocated to the courthouse security fund in the justice court building security fund.</w:t>
            </w:r>
            <w:r>
              <w:t xml:space="preserve"> </w:t>
            </w:r>
          </w:p>
          <w:p w:rsidR="00DD57E6" w:rsidRDefault="00440B98" w:rsidP="002A2210">
            <w:pPr>
              <w:pStyle w:val="Header"/>
              <w:tabs>
                <w:tab w:val="clear" w:pos="4320"/>
                <w:tab w:val="clear" w:pos="8640"/>
              </w:tabs>
              <w:jc w:val="both"/>
            </w:pPr>
          </w:p>
          <w:p w:rsidR="00DD57E6" w:rsidRPr="008B0B8B" w:rsidRDefault="00440B98" w:rsidP="002A2210">
            <w:pPr>
              <w:pStyle w:val="Header"/>
              <w:tabs>
                <w:tab w:val="clear" w:pos="4320"/>
                <w:tab w:val="clear" w:pos="8640"/>
              </w:tabs>
              <w:jc w:val="both"/>
              <w:rPr>
                <w:b/>
              </w:rPr>
            </w:pPr>
            <w:r w:rsidRPr="008B0B8B">
              <w:rPr>
                <w:b/>
              </w:rPr>
              <w:t>Fine and Reimburs</w:t>
            </w:r>
            <w:r w:rsidRPr="008B0B8B">
              <w:rPr>
                <w:b/>
              </w:rPr>
              <w:t>ement Fee Classifications</w:t>
            </w:r>
          </w:p>
          <w:p w:rsidR="00DD57E6" w:rsidRDefault="00440B98" w:rsidP="002A2210">
            <w:pPr>
              <w:pStyle w:val="Header"/>
              <w:tabs>
                <w:tab w:val="clear" w:pos="4320"/>
                <w:tab w:val="clear" w:pos="8640"/>
              </w:tabs>
              <w:jc w:val="both"/>
              <w:rPr>
                <w:b/>
              </w:rPr>
            </w:pPr>
          </w:p>
          <w:p w:rsidR="00DD57E6" w:rsidRDefault="00440B98" w:rsidP="002A2210">
            <w:pPr>
              <w:pStyle w:val="Header"/>
              <w:tabs>
                <w:tab w:val="clear" w:pos="4320"/>
                <w:tab w:val="clear" w:pos="8640"/>
              </w:tabs>
              <w:jc w:val="both"/>
            </w:pPr>
            <w:r>
              <w:t xml:space="preserve">C.S.S.B. 346 </w:t>
            </w:r>
            <w:r>
              <w:t xml:space="preserve">amends the Alcoholic Beverage Code, Code of Criminal Procedure, </w:t>
            </w:r>
            <w:r>
              <w:t xml:space="preserve">Family Code, Government Code, Health and Safety Code, Local Government Code, </w:t>
            </w:r>
            <w:r>
              <w:t xml:space="preserve">Parks and Wildlife Code, </w:t>
            </w:r>
            <w:r>
              <w:t xml:space="preserve">and Transportation Code to classify </w:t>
            </w:r>
            <w:r>
              <w:t>certain fees</w:t>
            </w:r>
            <w:r>
              <w:t>,</w:t>
            </w:r>
            <w:r>
              <w:t xml:space="preserve"> </w:t>
            </w:r>
            <w:r>
              <w:t>court costs</w:t>
            </w:r>
            <w:r>
              <w:t>, and</w:t>
            </w:r>
            <w:r>
              <w:t xml:space="preserve"> other</w:t>
            </w:r>
            <w:r>
              <w:t xml:space="preserve"> payments</w:t>
            </w:r>
            <w:r>
              <w:t xml:space="preserve"> </w:t>
            </w:r>
            <w:r>
              <w:t>as reimbursement fees</w:t>
            </w:r>
            <w:r>
              <w:t xml:space="preserve"> </w:t>
            </w:r>
            <w:r w:rsidRPr="004E6AE0">
              <w:t>or fines</w:t>
            </w:r>
            <w:r>
              <w:t>, as applicable</w:t>
            </w:r>
            <w:r>
              <w:t xml:space="preserve">. </w:t>
            </w:r>
          </w:p>
          <w:p w:rsidR="008B0B8B" w:rsidRDefault="00440B98" w:rsidP="002A2210">
            <w:pPr>
              <w:pStyle w:val="Header"/>
              <w:tabs>
                <w:tab w:val="clear" w:pos="4320"/>
                <w:tab w:val="clear" w:pos="8640"/>
              </w:tabs>
              <w:jc w:val="both"/>
              <w:rPr>
                <w:b/>
              </w:rPr>
            </w:pPr>
          </w:p>
          <w:p w:rsidR="00AB48CD" w:rsidRPr="008B0B8B" w:rsidRDefault="00440B98" w:rsidP="002A2210">
            <w:pPr>
              <w:pStyle w:val="Header"/>
              <w:tabs>
                <w:tab w:val="clear" w:pos="4320"/>
                <w:tab w:val="clear" w:pos="8640"/>
              </w:tabs>
              <w:jc w:val="both"/>
              <w:rPr>
                <w:b/>
              </w:rPr>
            </w:pPr>
            <w:r w:rsidRPr="008B0B8B">
              <w:rPr>
                <w:b/>
              </w:rPr>
              <w:t xml:space="preserve">Other Provisions </w:t>
            </w:r>
          </w:p>
          <w:p w:rsidR="00951E1E" w:rsidRDefault="00440B98" w:rsidP="002A2210">
            <w:pPr>
              <w:pStyle w:val="Header"/>
              <w:tabs>
                <w:tab w:val="clear" w:pos="4320"/>
                <w:tab w:val="clear" w:pos="8640"/>
              </w:tabs>
              <w:jc w:val="both"/>
            </w:pPr>
            <w:r>
              <w:t xml:space="preserve"> </w:t>
            </w:r>
            <w:r w:rsidRPr="007E0B61">
              <w:t xml:space="preserve">   </w:t>
            </w:r>
            <w:r>
              <w:t xml:space="preserve">  </w:t>
            </w:r>
          </w:p>
          <w:p w:rsidR="00DE5BC9" w:rsidRDefault="00440B98" w:rsidP="002A2210">
            <w:pPr>
              <w:pStyle w:val="Header"/>
              <w:tabs>
                <w:tab w:val="clear" w:pos="4320"/>
                <w:tab w:val="clear" w:pos="8640"/>
              </w:tabs>
              <w:jc w:val="both"/>
            </w:pPr>
            <w:r>
              <w:t>C.S.S.B. 346</w:t>
            </w:r>
            <w:r>
              <w:t xml:space="preserve"> amends the Code of Criminal Procedure</w:t>
            </w:r>
            <w:r>
              <w:t xml:space="preserve"> </w:t>
            </w:r>
            <w:r>
              <w:t xml:space="preserve">to </w:t>
            </w:r>
            <w:r>
              <w:t>remove</w:t>
            </w:r>
            <w:r>
              <w:t xml:space="preserve"> the following from among the discretionary</w:t>
            </w:r>
            <w:r>
              <w:t xml:space="preserve"> conditions </w:t>
            </w:r>
            <w:r>
              <w:t xml:space="preserve">of community supervision that may </w:t>
            </w:r>
            <w:r>
              <w:t>be imposed on a defendant</w:t>
            </w:r>
            <w:r>
              <w:t>:</w:t>
            </w:r>
          </w:p>
          <w:p w:rsidR="00BC0389" w:rsidRDefault="00440B98" w:rsidP="002A2210">
            <w:pPr>
              <w:pStyle w:val="Header"/>
              <w:numPr>
                <w:ilvl w:val="0"/>
                <w:numId w:val="4"/>
              </w:numPr>
              <w:tabs>
                <w:tab w:val="clear" w:pos="4320"/>
                <w:tab w:val="clear" w:pos="8640"/>
              </w:tabs>
              <w:spacing w:before="120" w:after="120"/>
              <w:jc w:val="both"/>
            </w:pPr>
            <w:r>
              <w:t xml:space="preserve">a condition requiring </w:t>
            </w:r>
            <w:r>
              <w:t xml:space="preserve">a defendant who </w:t>
            </w:r>
            <w:r>
              <w:t>is under custodial supervision in a community corrections facility to pay a percentage of the defendant's income to the defendant's dependents for their support during the period of custodial</w:t>
            </w:r>
            <w:r>
              <w:t xml:space="preserve"> supervision; </w:t>
            </w:r>
            <w:r>
              <w:t>and</w:t>
            </w:r>
          </w:p>
          <w:p w:rsidR="00BC0389" w:rsidRDefault="00440B98" w:rsidP="002A2210">
            <w:pPr>
              <w:pStyle w:val="Header"/>
              <w:numPr>
                <w:ilvl w:val="0"/>
                <w:numId w:val="4"/>
              </w:numPr>
              <w:tabs>
                <w:tab w:val="clear" w:pos="4320"/>
                <w:tab w:val="clear" w:pos="8640"/>
              </w:tabs>
              <w:jc w:val="both"/>
            </w:pPr>
            <w:r>
              <w:t xml:space="preserve">a condition requiring </w:t>
            </w:r>
            <w:r>
              <w:t xml:space="preserve">a defendant </w:t>
            </w:r>
            <w:r>
              <w:t>to</w:t>
            </w:r>
            <w:r w:rsidRPr="00BC0389">
              <w:t xml:space="preserve"> reimburse the county in which the prosecution was instituted for compensation paid to any interpreter in the case</w:t>
            </w:r>
            <w:r>
              <w:t>.</w:t>
            </w:r>
          </w:p>
          <w:p w:rsidR="004B0FB9" w:rsidRDefault="00440B98" w:rsidP="002A2210">
            <w:pPr>
              <w:pStyle w:val="Header"/>
              <w:tabs>
                <w:tab w:val="clear" w:pos="4320"/>
                <w:tab w:val="clear" w:pos="8640"/>
              </w:tabs>
              <w:jc w:val="both"/>
            </w:pPr>
          </w:p>
          <w:p w:rsidR="007C3223" w:rsidRDefault="00440B98" w:rsidP="002A2210">
            <w:pPr>
              <w:pStyle w:val="Header"/>
              <w:tabs>
                <w:tab w:val="clear" w:pos="4320"/>
                <w:tab w:val="clear" w:pos="8640"/>
              </w:tabs>
              <w:jc w:val="both"/>
            </w:pPr>
            <w:r>
              <w:t>C.S.S.B.</w:t>
            </w:r>
            <w:r>
              <w:t xml:space="preserve"> 346 amends the Government Code</w:t>
            </w:r>
            <w:r>
              <w:t xml:space="preserve"> and the Health and Safety Code</w:t>
            </w:r>
            <w:r>
              <w:t xml:space="preserve"> to remove </w:t>
            </w:r>
            <w:r>
              <w:t>requ</w:t>
            </w:r>
            <w:r>
              <w:t>irement</w:t>
            </w:r>
            <w:r>
              <w:t>s</w:t>
            </w:r>
            <w:r>
              <w:t xml:space="preserve"> that a</w:t>
            </w:r>
            <w:r>
              <w:t xml:space="preserve"> victim services fee be paid from the fee for participation in a </w:t>
            </w:r>
            <w:r>
              <w:t xml:space="preserve">commercially </w:t>
            </w:r>
            <w:r>
              <w:t>sexually exploited persons court program</w:t>
            </w:r>
            <w:r>
              <w:t xml:space="preserve"> or a first offender prostitution prevention program</w:t>
            </w:r>
            <w:r>
              <w:t xml:space="preserve"> for the purpose of covering costs associated with the grant program</w:t>
            </w:r>
            <w:r>
              <w:t xml:space="preserve"> fo</w:t>
            </w:r>
            <w:r>
              <w:t>r certain organizations</w:t>
            </w:r>
            <w:r>
              <w:t xml:space="preserve"> </w:t>
            </w:r>
            <w:r>
              <w:t xml:space="preserve">providing </w:t>
            </w:r>
            <w:r>
              <w:t>assistance for domestic victims of trafficking</w:t>
            </w:r>
            <w:r>
              <w:t xml:space="preserve">. </w:t>
            </w:r>
          </w:p>
          <w:p w:rsidR="004B0FB9" w:rsidRDefault="00440B98" w:rsidP="002A2210">
            <w:pPr>
              <w:pStyle w:val="Header"/>
              <w:tabs>
                <w:tab w:val="clear" w:pos="4320"/>
                <w:tab w:val="clear" w:pos="8640"/>
              </w:tabs>
              <w:jc w:val="both"/>
            </w:pPr>
          </w:p>
          <w:p w:rsidR="000A6D94" w:rsidRDefault="00440B98" w:rsidP="002A2210">
            <w:pPr>
              <w:pStyle w:val="Header"/>
              <w:tabs>
                <w:tab w:val="clear" w:pos="4320"/>
                <w:tab w:val="clear" w:pos="8640"/>
              </w:tabs>
              <w:jc w:val="both"/>
            </w:pPr>
            <w:r>
              <w:t>C.S.S.B.</w:t>
            </w:r>
            <w:r w:rsidRPr="00A06CA3">
              <w:t xml:space="preserve"> 346 </w:t>
            </w:r>
            <w:r>
              <w:t>transfers certain Local Government Code provisions relating to time payment fees to the Code of Criminal Procedure, includes such fees among those classified a</w:t>
            </w:r>
            <w:r>
              <w:t xml:space="preserve">s reimbursement fees, and decreases the amount of the fee from $25 to $15. The bill revises </w:t>
            </w:r>
            <w:r w:rsidRPr="00574293">
              <w:t>the allocation</w:t>
            </w:r>
            <w:r>
              <w:t xml:space="preserve"> of the collected fees to provide for all such fees to be deposited in a separate account in the general fund of the county or municipality, as applic</w:t>
            </w:r>
            <w:r>
              <w:t>able, to be used for specified purposes.</w:t>
            </w:r>
          </w:p>
          <w:p w:rsidR="000A6D94" w:rsidRDefault="00440B98" w:rsidP="002A2210">
            <w:pPr>
              <w:pStyle w:val="Header"/>
              <w:tabs>
                <w:tab w:val="clear" w:pos="4320"/>
                <w:tab w:val="clear" w:pos="8640"/>
              </w:tabs>
              <w:jc w:val="both"/>
            </w:pPr>
          </w:p>
          <w:p w:rsidR="005A1301" w:rsidRDefault="00440B98" w:rsidP="002A2210">
            <w:pPr>
              <w:pStyle w:val="Header"/>
              <w:tabs>
                <w:tab w:val="clear" w:pos="4320"/>
                <w:tab w:val="clear" w:pos="8640"/>
              </w:tabs>
              <w:jc w:val="both"/>
            </w:pPr>
            <w:r>
              <w:t xml:space="preserve">C.S.S.B. 346 amends the Transportation Code to </w:t>
            </w:r>
            <w:r>
              <w:t xml:space="preserve">decrease </w:t>
            </w:r>
            <w:r>
              <w:t>from $30 to $10</w:t>
            </w:r>
            <w:r>
              <w:t xml:space="preserve"> the fee for a person </w:t>
            </w:r>
            <w:r w:rsidRPr="001714EA">
              <w:t xml:space="preserve">who fails to appear for certain complaints </w:t>
            </w:r>
            <w:r w:rsidRPr="001714EA">
              <w:t>or</w:t>
            </w:r>
            <w:r w:rsidRPr="001714EA">
              <w:t xml:space="preserve"> citations </w:t>
            </w:r>
            <w:r w:rsidRPr="00BC6753">
              <w:t>or f</w:t>
            </w:r>
            <w:r w:rsidRPr="001714EA">
              <w:t>ails to pay or satisfy certain judgment</w:t>
            </w:r>
            <w:r w:rsidRPr="001714EA">
              <w:t>s</w:t>
            </w:r>
            <w:r>
              <w:t xml:space="preserve"> and includes such fees among those classified as reimbursement fees</w:t>
            </w:r>
            <w:r w:rsidRPr="002C1A48">
              <w:t xml:space="preserve">. </w:t>
            </w:r>
            <w:r>
              <w:t xml:space="preserve">The bill </w:t>
            </w:r>
            <w:r>
              <w:t xml:space="preserve">revises </w:t>
            </w:r>
            <w:r w:rsidRPr="001714EA">
              <w:t>the allocation</w:t>
            </w:r>
            <w:r>
              <w:t xml:space="preserve"> of the collected fees to provide for all such fees to be remitted to the municipal or county treasurer, as applicable, by the officer collecting the fee and for the custodian of a municipal or county treasury to deposit the collected fees to the credit of</w:t>
            </w:r>
            <w:r>
              <w:t xml:space="preserve"> the general fund of the municipality or county </w:t>
            </w:r>
            <w:r>
              <w:t>for the purposes of</w:t>
            </w:r>
            <w:r>
              <w:t xml:space="preserve"> compensating private vendors with which </w:t>
            </w:r>
            <w:r w:rsidRPr="002C1A48">
              <w:t xml:space="preserve">the </w:t>
            </w:r>
            <w:r>
              <w:t>Department of Public Safety</w:t>
            </w:r>
            <w:r w:rsidRPr="002C1A48">
              <w:t xml:space="preserve"> contract</w:t>
            </w:r>
            <w:r w:rsidRPr="002C1A48">
              <w:t>s</w:t>
            </w:r>
            <w:r>
              <w:t xml:space="preserve"> to implement </w:t>
            </w:r>
            <w:r w:rsidRPr="001714EA">
              <w:t xml:space="preserve">statutory </w:t>
            </w:r>
            <w:r w:rsidRPr="001714EA">
              <w:t xml:space="preserve">provisions relating to denial of renewal of </w:t>
            </w:r>
            <w:r>
              <w:t xml:space="preserve">a driver's </w:t>
            </w:r>
            <w:r w:rsidRPr="001714EA">
              <w:t xml:space="preserve">license for </w:t>
            </w:r>
            <w:r>
              <w:t xml:space="preserve">such </w:t>
            </w:r>
            <w:r w:rsidRPr="001714EA">
              <w:t xml:space="preserve">failure to </w:t>
            </w:r>
            <w:r w:rsidRPr="001714EA">
              <w:t xml:space="preserve">appear or </w:t>
            </w:r>
            <w:r>
              <w:t>failure to</w:t>
            </w:r>
            <w:r w:rsidRPr="001714EA">
              <w:t xml:space="preserve"> pay</w:t>
            </w:r>
            <w:r w:rsidRPr="00816EC4">
              <w:t>.</w:t>
            </w:r>
            <w:r>
              <w:t xml:space="preserve">  </w:t>
            </w:r>
          </w:p>
          <w:p w:rsidR="005A1301" w:rsidRDefault="00440B98" w:rsidP="002A2210">
            <w:pPr>
              <w:pStyle w:val="Header"/>
              <w:tabs>
                <w:tab w:val="clear" w:pos="4320"/>
                <w:tab w:val="clear" w:pos="8640"/>
              </w:tabs>
              <w:jc w:val="both"/>
            </w:pPr>
          </w:p>
          <w:p w:rsidR="006050CD" w:rsidRDefault="00440B98" w:rsidP="002A2210">
            <w:pPr>
              <w:pStyle w:val="Header"/>
              <w:tabs>
                <w:tab w:val="clear" w:pos="4320"/>
                <w:tab w:val="clear" w:pos="8640"/>
              </w:tabs>
              <w:jc w:val="both"/>
            </w:pPr>
            <w:r>
              <w:t xml:space="preserve">C.S.S.B. 346 amends the Government Code to remove requirements </w:t>
            </w:r>
            <w:r>
              <w:t xml:space="preserve">for the collection of a fee for </w:t>
            </w:r>
            <w:r>
              <w:t>criminal cases</w:t>
            </w:r>
            <w:r>
              <w:t xml:space="preserve"> in which a court reporter takes testimony </w:t>
            </w:r>
            <w:r>
              <w:t xml:space="preserve">in </w:t>
            </w:r>
            <w:r>
              <w:t>certain</w:t>
            </w:r>
            <w:r>
              <w:t xml:space="preserve"> </w:t>
            </w:r>
            <w:r>
              <w:t>statutory county courts</w:t>
            </w:r>
            <w:r>
              <w:t>.</w:t>
            </w:r>
          </w:p>
          <w:p w:rsidR="006050CD" w:rsidRDefault="00440B98" w:rsidP="002A2210">
            <w:pPr>
              <w:pStyle w:val="Header"/>
              <w:tabs>
                <w:tab w:val="clear" w:pos="4320"/>
                <w:tab w:val="clear" w:pos="8640"/>
              </w:tabs>
              <w:jc w:val="both"/>
            </w:pPr>
          </w:p>
          <w:p w:rsidR="004E6AE0" w:rsidRDefault="00440B98" w:rsidP="002A2210">
            <w:pPr>
              <w:pStyle w:val="Header"/>
              <w:tabs>
                <w:tab w:val="clear" w:pos="4320"/>
                <w:tab w:val="clear" w:pos="8640"/>
              </w:tabs>
              <w:jc w:val="both"/>
            </w:pPr>
            <w:r>
              <w:t>C.S.S.B.</w:t>
            </w:r>
            <w:r>
              <w:t xml:space="preserve"> 346 amends the Local Governme</w:t>
            </w:r>
            <w:r>
              <w:t xml:space="preserve">nt Code to include additional monthly fees for certain sex offenders among the fees for which a treasurer who does not collect </w:t>
            </w:r>
            <w:r>
              <w:t xml:space="preserve">any </w:t>
            </w:r>
            <w:r>
              <w:t>fees during a calendar quarter is required to file a report stating that no fees were collected.</w:t>
            </w:r>
          </w:p>
          <w:p w:rsidR="003928E5" w:rsidRDefault="00440B98" w:rsidP="002A2210">
            <w:pPr>
              <w:pStyle w:val="Header"/>
              <w:tabs>
                <w:tab w:val="clear" w:pos="4320"/>
                <w:tab w:val="clear" w:pos="8640"/>
              </w:tabs>
              <w:jc w:val="both"/>
            </w:pPr>
          </w:p>
          <w:p w:rsidR="00FD2E6B" w:rsidRDefault="00440B98" w:rsidP="002A2210">
            <w:pPr>
              <w:pStyle w:val="Header"/>
              <w:tabs>
                <w:tab w:val="clear" w:pos="4320"/>
                <w:tab w:val="clear" w:pos="8640"/>
              </w:tabs>
              <w:jc w:val="both"/>
            </w:pPr>
            <w:r>
              <w:t>C.S.S.B. 346 repeals provis</w:t>
            </w:r>
            <w:r>
              <w:t xml:space="preserve">ions relating to: </w:t>
            </w:r>
          </w:p>
          <w:p w:rsidR="00FD2E6B" w:rsidRDefault="00440B98" w:rsidP="002A2210">
            <w:pPr>
              <w:pStyle w:val="Header"/>
              <w:numPr>
                <w:ilvl w:val="0"/>
                <w:numId w:val="10"/>
              </w:numPr>
              <w:tabs>
                <w:tab w:val="clear" w:pos="4320"/>
                <w:tab w:val="clear" w:pos="8640"/>
              </w:tabs>
              <w:spacing w:before="120" w:after="120"/>
              <w:jc w:val="both"/>
            </w:pPr>
            <w:r>
              <w:t xml:space="preserve">an authorization for a justice court to collect </w:t>
            </w:r>
            <w:r>
              <w:t xml:space="preserve">a processing fee from a defendant convicted of </w:t>
            </w:r>
            <w:r w:rsidRPr="004E6AE0">
              <w:t>certain offenses</w:t>
            </w:r>
            <w:r>
              <w:t xml:space="preserve"> involving a dishonored check or similar sight order</w:t>
            </w:r>
            <w:r>
              <w:t xml:space="preserve"> </w:t>
            </w:r>
            <w:r>
              <w:t>and to pay that</w:t>
            </w:r>
            <w:r>
              <w:t xml:space="preserve"> fee to the holder of </w:t>
            </w:r>
            <w:r>
              <w:t>the</w:t>
            </w:r>
            <w:r>
              <w:t xml:space="preserve"> check or order;</w:t>
            </w:r>
          </w:p>
          <w:p w:rsidR="00FD2E6B" w:rsidRDefault="00440B98" w:rsidP="002A2210">
            <w:pPr>
              <w:pStyle w:val="Header"/>
              <w:numPr>
                <w:ilvl w:val="0"/>
                <w:numId w:val="10"/>
              </w:numPr>
              <w:tabs>
                <w:tab w:val="clear" w:pos="4320"/>
                <w:tab w:val="clear" w:pos="8640"/>
              </w:tabs>
              <w:spacing w:before="120" w:after="120"/>
              <w:jc w:val="both"/>
            </w:pPr>
            <w:r>
              <w:t xml:space="preserve">court costs </w:t>
            </w:r>
            <w:r>
              <w:t>to f</w:t>
            </w:r>
            <w:r>
              <w:t>und a statewide repository for data related to civil justice</w:t>
            </w:r>
            <w:r>
              <w:t>;</w:t>
            </w:r>
          </w:p>
          <w:p w:rsidR="00FD2E6B" w:rsidRDefault="00440B98" w:rsidP="002A2210">
            <w:pPr>
              <w:pStyle w:val="Header"/>
              <w:numPr>
                <w:ilvl w:val="0"/>
                <w:numId w:val="10"/>
              </w:numPr>
              <w:tabs>
                <w:tab w:val="clear" w:pos="4320"/>
                <w:tab w:val="clear" w:pos="8640"/>
              </w:tabs>
              <w:spacing w:before="120" w:after="120"/>
              <w:jc w:val="both"/>
            </w:pPr>
            <w:r w:rsidRPr="004E6AE0">
              <w:t xml:space="preserve">a requirement for a municipality to establish by ordinance a fee for the preparation of the </w:t>
            </w:r>
            <w:r w:rsidRPr="004E6AE0">
              <w:t xml:space="preserve">court </w:t>
            </w:r>
            <w:r w:rsidRPr="004E6AE0">
              <w:t>clerk</w:t>
            </w:r>
            <w:r w:rsidRPr="004E6AE0">
              <w:t>'s</w:t>
            </w:r>
            <w:r w:rsidRPr="004E6AE0">
              <w:t xml:space="preserve"> record</w:t>
            </w:r>
            <w:r w:rsidRPr="004E6AE0">
              <w:t xml:space="preserve"> in an appeal </w:t>
            </w:r>
            <w:r>
              <w:t>of a judgment or conviction in</w:t>
            </w:r>
            <w:r w:rsidRPr="004E6AE0">
              <w:t xml:space="preserve"> a municipal court of record</w:t>
            </w:r>
            <w:r w:rsidRPr="004E6AE0">
              <w:t>;</w:t>
            </w:r>
          </w:p>
          <w:p w:rsidR="00FD2E6B" w:rsidRDefault="00440B98" w:rsidP="002A2210">
            <w:pPr>
              <w:pStyle w:val="Header"/>
              <w:numPr>
                <w:ilvl w:val="0"/>
                <w:numId w:val="10"/>
              </w:numPr>
              <w:tabs>
                <w:tab w:val="clear" w:pos="4320"/>
                <w:tab w:val="clear" w:pos="8640"/>
              </w:tabs>
              <w:jc w:val="both"/>
            </w:pPr>
            <w:r>
              <w:t xml:space="preserve">a required appellate court docket fee for </w:t>
            </w:r>
            <w:r>
              <w:t xml:space="preserve">an appeal </w:t>
            </w:r>
            <w:r>
              <w:t>filed with</w:t>
            </w:r>
            <w:r>
              <w:t xml:space="preserve"> </w:t>
            </w:r>
            <w:r>
              <w:t>t</w:t>
            </w:r>
            <w:r w:rsidRPr="00007B37">
              <w:t>he El Paso Municipal Court of Appeals</w:t>
            </w:r>
            <w:r>
              <w:t>;</w:t>
            </w:r>
          </w:p>
          <w:p w:rsidR="00FD2E6B" w:rsidRDefault="00440B98" w:rsidP="002A2210">
            <w:pPr>
              <w:pStyle w:val="Header"/>
              <w:numPr>
                <w:ilvl w:val="0"/>
                <w:numId w:val="10"/>
              </w:numPr>
              <w:tabs>
                <w:tab w:val="clear" w:pos="4320"/>
                <w:tab w:val="clear" w:pos="8640"/>
              </w:tabs>
              <w:spacing w:before="120" w:after="120"/>
              <w:jc w:val="both"/>
            </w:pPr>
            <w:r>
              <w:t xml:space="preserve">filing fees for a motion to waive a defendant's speedy trial rights for purposes of pretrial diversion </w:t>
            </w:r>
            <w:r>
              <w:t>in the El Paso Criminal Law Magistrate C</w:t>
            </w:r>
            <w:r>
              <w:t>ourt;</w:t>
            </w:r>
          </w:p>
          <w:p w:rsidR="00FD2E6B" w:rsidRDefault="00440B98" w:rsidP="002A2210">
            <w:pPr>
              <w:pStyle w:val="Header"/>
              <w:numPr>
                <w:ilvl w:val="0"/>
                <w:numId w:val="10"/>
              </w:numPr>
              <w:tabs>
                <w:tab w:val="clear" w:pos="4320"/>
                <w:tab w:val="clear" w:pos="8640"/>
              </w:tabs>
              <w:spacing w:before="120" w:after="120"/>
              <w:jc w:val="both"/>
            </w:pPr>
            <w:r>
              <w:t>taxi</w:t>
            </w:r>
            <w:r>
              <w:t>ng costs of a criminal magistrate against a nonprevailing party in Dallas County, Tarrant County, Lubbock County, Bexar County, and Travis County;</w:t>
            </w:r>
          </w:p>
          <w:p w:rsidR="00FD2E6B" w:rsidRDefault="00440B98" w:rsidP="002A2210">
            <w:pPr>
              <w:pStyle w:val="Header"/>
              <w:numPr>
                <w:ilvl w:val="0"/>
                <w:numId w:val="10"/>
              </w:numPr>
              <w:tabs>
                <w:tab w:val="clear" w:pos="4320"/>
                <w:tab w:val="clear" w:pos="8640"/>
              </w:tabs>
              <w:spacing w:before="120" w:after="120"/>
              <w:jc w:val="both"/>
            </w:pPr>
            <w:r>
              <w:t>a requirement to collect additional court costs from a defendant convicted in a statutory county court in Com</w:t>
            </w:r>
            <w:r>
              <w:t>al County;</w:t>
            </w:r>
          </w:p>
          <w:p w:rsidR="00FD2E6B" w:rsidRDefault="00440B98" w:rsidP="002A2210">
            <w:pPr>
              <w:pStyle w:val="Header"/>
              <w:numPr>
                <w:ilvl w:val="0"/>
                <w:numId w:val="10"/>
              </w:numPr>
              <w:tabs>
                <w:tab w:val="clear" w:pos="4320"/>
                <w:tab w:val="clear" w:pos="8640"/>
              </w:tabs>
              <w:spacing w:before="120" w:after="120"/>
              <w:jc w:val="both"/>
            </w:pPr>
            <w:r w:rsidRPr="004E6AE0">
              <w:t>certain civil suit filing fees and court costs for deposit in the Comal County juvenile placement special fund;</w:t>
            </w:r>
            <w:r>
              <w:t xml:space="preserve"> and</w:t>
            </w:r>
          </w:p>
          <w:p w:rsidR="00FD2E6B" w:rsidRDefault="00440B98" w:rsidP="002A2210">
            <w:pPr>
              <w:pStyle w:val="Header"/>
              <w:numPr>
                <w:ilvl w:val="0"/>
                <w:numId w:val="10"/>
              </w:numPr>
              <w:tabs>
                <w:tab w:val="clear" w:pos="4320"/>
                <w:tab w:val="clear" w:pos="8640"/>
              </w:tabs>
              <w:jc w:val="both"/>
            </w:pPr>
            <w:r>
              <w:t xml:space="preserve">a requirement </w:t>
            </w:r>
            <w:r>
              <w:t>for the expense</w:t>
            </w:r>
            <w:r>
              <w:t xml:space="preserve"> </w:t>
            </w:r>
            <w:r>
              <w:t>of any</w:t>
            </w:r>
            <w:r>
              <w:t xml:space="preserve"> storage, care, feeding, cold storage, or processing necessary for an unlawfully possessed ga</w:t>
            </w:r>
            <w:r>
              <w:t>me bird, fowl, animal, game fish, or exotic animal</w:t>
            </w:r>
            <w:r>
              <w:t xml:space="preserve"> to be assessed against the violator on the violator's conviction</w:t>
            </w:r>
            <w:r w:rsidRPr="004E6AE0">
              <w:t>.</w:t>
            </w:r>
          </w:p>
          <w:p w:rsidR="000D5BB7" w:rsidRDefault="00440B98" w:rsidP="002A2210">
            <w:pPr>
              <w:pStyle w:val="Header"/>
              <w:jc w:val="both"/>
            </w:pPr>
            <w:r>
              <w:br/>
            </w:r>
            <w:r>
              <w:t>C.S.S.B.</w:t>
            </w:r>
            <w:r>
              <w:t xml:space="preserve"> 346 amends the </w:t>
            </w:r>
            <w:r w:rsidRPr="00F04FBD">
              <w:t>Business &amp; Commerce Code</w:t>
            </w:r>
            <w:r>
              <w:t xml:space="preserve"> to make </w:t>
            </w:r>
            <w:r>
              <w:t xml:space="preserve">conforming </w:t>
            </w:r>
            <w:r>
              <w:t>changes</w:t>
            </w:r>
            <w:r>
              <w:t>.</w:t>
            </w:r>
            <w:r>
              <w:t xml:space="preserve">  </w:t>
            </w:r>
          </w:p>
          <w:p w:rsidR="007E0B61" w:rsidRDefault="00440B98" w:rsidP="002A2210">
            <w:pPr>
              <w:pStyle w:val="Header"/>
              <w:jc w:val="both"/>
            </w:pPr>
            <w:r>
              <w:t xml:space="preserve">     </w:t>
            </w:r>
          </w:p>
          <w:p w:rsidR="00860B00" w:rsidRDefault="00440B98" w:rsidP="002A2210">
            <w:pPr>
              <w:pStyle w:val="Header"/>
              <w:jc w:val="both"/>
            </w:pPr>
            <w:r>
              <w:t xml:space="preserve">C.S.S.B. 346 repeals the following provisions: </w:t>
            </w:r>
          </w:p>
          <w:p w:rsidR="00593EAD" w:rsidRDefault="00440B98" w:rsidP="002A2210">
            <w:pPr>
              <w:pStyle w:val="Header"/>
              <w:numPr>
                <w:ilvl w:val="0"/>
                <w:numId w:val="2"/>
              </w:numPr>
              <w:spacing w:before="120" w:after="120"/>
              <w:jc w:val="both"/>
            </w:pPr>
            <w:r>
              <w:t>A</w:t>
            </w:r>
            <w:r>
              <w:t>rticle 102.004, Code of Criminal Procedure</w:t>
            </w:r>
          </w:p>
          <w:p w:rsidR="00593EAD" w:rsidRDefault="00440B98" w:rsidP="002A2210">
            <w:pPr>
              <w:pStyle w:val="Header"/>
              <w:numPr>
                <w:ilvl w:val="0"/>
                <w:numId w:val="2"/>
              </w:numPr>
              <w:spacing w:before="120" w:after="120"/>
              <w:jc w:val="both"/>
            </w:pPr>
            <w:r>
              <w:t>Article 102.0045, Code of Criminal Procedure</w:t>
            </w:r>
          </w:p>
          <w:p w:rsidR="00593EAD" w:rsidRDefault="00440B98" w:rsidP="002A2210">
            <w:pPr>
              <w:pStyle w:val="Header"/>
              <w:numPr>
                <w:ilvl w:val="0"/>
                <w:numId w:val="2"/>
              </w:numPr>
              <w:spacing w:before="120" w:after="120"/>
              <w:jc w:val="both"/>
            </w:pPr>
            <w:r>
              <w:t>Article 102.005, Code of Criminal Procedure</w:t>
            </w:r>
          </w:p>
          <w:p w:rsidR="00593EAD" w:rsidRDefault="00440B98" w:rsidP="002A2210">
            <w:pPr>
              <w:pStyle w:val="Header"/>
              <w:numPr>
                <w:ilvl w:val="0"/>
                <w:numId w:val="2"/>
              </w:numPr>
              <w:spacing w:before="120" w:after="120"/>
              <w:jc w:val="both"/>
            </w:pPr>
            <w:r>
              <w:t>Articles 102.008(a), (c), and (d), Code of Criminal Procedure</w:t>
            </w:r>
          </w:p>
          <w:p w:rsidR="00593EAD" w:rsidRDefault="00440B98" w:rsidP="002A2210">
            <w:pPr>
              <w:pStyle w:val="Header"/>
              <w:numPr>
                <w:ilvl w:val="0"/>
                <w:numId w:val="2"/>
              </w:numPr>
              <w:spacing w:before="120" w:after="120"/>
              <w:jc w:val="both"/>
            </w:pPr>
            <w:r>
              <w:t>Article 102.0174, Code of Criminal Procedure</w:t>
            </w:r>
          </w:p>
          <w:p w:rsidR="00593EAD" w:rsidRDefault="00440B98" w:rsidP="002A2210">
            <w:pPr>
              <w:pStyle w:val="Header"/>
              <w:numPr>
                <w:ilvl w:val="0"/>
                <w:numId w:val="2"/>
              </w:numPr>
              <w:spacing w:before="120" w:after="120"/>
              <w:jc w:val="both"/>
            </w:pPr>
            <w:r>
              <w:t>Article 102.0178,</w:t>
            </w:r>
            <w:r>
              <w:t xml:space="preserve"> Code of Criminal Procedure</w:t>
            </w:r>
          </w:p>
          <w:p w:rsidR="00593EAD" w:rsidRDefault="00440B98" w:rsidP="002A2210">
            <w:pPr>
              <w:pStyle w:val="Header"/>
              <w:numPr>
                <w:ilvl w:val="0"/>
                <w:numId w:val="2"/>
              </w:numPr>
              <w:spacing w:before="120" w:after="120"/>
              <w:jc w:val="both"/>
            </w:pPr>
            <w:r>
              <w:t>Article 102.020, Code of Criminal Procedure</w:t>
            </w:r>
          </w:p>
          <w:p w:rsidR="00593EAD" w:rsidRDefault="00440B98" w:rsidP="002A2210">
            <w:pPr>
              <w:pStyle w:val="Header"/>
              <w:numPr>
                <w:ilvl w:val="0"/>
                <w:numId w:val="2"/>
              </w:numPr>
              <w:spacing w:before="120" w:after="120"/>
              <w:jc w:val="both"/>
            </w:pPr>
            <w:r>
              <w:t>Section 21.007, Government Code</w:t>
            </w:r>
          </w:p>
          <w:p w:rsidR="00593EAD" w:rsidRDefault="00440B98" w:rsidP="002A2210">
            <w:pPr>
              <w:pStyle w:val="Header"/>
              <w:numPr>
                <w:ilvl w:val="0"/>
                <w:numId w:val="2"/>
              </w:numPr>
              <w:spacing w:before="120" w:after="120"/>
              <w:jc w:val="both"/>
            </w:pPr>
            <w:r>
              <w:t>Section 51.702(b), Government Code</w:t>
            </w:r>
          </w:p>
          <w:p w:rsidR="00593EAD" w:rsidRDefault="00440B98" w:rsidP="002A2210">
            <w:pPr>
              <w:pStyle w:val="Header"/>
              <w:numPr>
                <w:ilvl w:val="0"/>
                <w:numId w:val="2"/>
              </w:numPr>
              <w:spacing w:before="120" w:after="120"/>
              <w:jc w:val="both"/>
            </w:pPr>
            <w:r>
              <w:t>Section 51.703(b), Government Code</w:t>
            </w:r>
          </w:p>
          <w:p w:rsidR="00593EAD" w:rsidRDefault="00440B98" w:rsidP="002A2210">
            <w:pPr>
              <w:pStyle w:val="Header"/>
              <w:numPr>
                <w:ilvl w:val="0"/>
                <w:numId w:val="2"/>
              </w:numPr>
              <w:spacing w:before="120" w:after="120"/>
              <w:jc w:val="both"/>
            </w:pPr>
            <w:r>
              <w:t>Sections 51.851(a) and (d), Government Code</w:t>
            </w:r>
          </w:p>
          <w:p w:rsidR="00593EAD" w:rsidRDefault="00440B98" w:rsidP="002A2210">
            <w:pPr>
              <w:pStyle w:val="Header"/>
              <w:numPr>
                <w:ilvl w:val="0"/>
                <w:numId w:val="2"/>
              </w:numPr>
              <w:spacing w:before="120" w:after="120"/>
              <w:jc w:val="both"/>
            </w:pPr>
            <w:r>
              <w:t>Section 133.105, Local Government Code</w:t>
            </w:r>
          </w:p>
          <w:p w:rsidR="00593EAD" w:rsidRDefault="00440B98" w:rsidP="002A2210">
            <w:pPr>
              <w:pStyle w:val="Header"/>
              <w:numPr>
                <w:ilvl w:val="0"/>
                <w:numId w:val="2"/>
              </w:numPr>
              <w:spacing w:before="120" w:after="120"/>
              <w:jc w:val="both"/>
            </w:pPr>
            <w:r>
              <w:t>Section 133.107, Local Government Code</w:t>
            </w:r>
          </w:p>
          <w:p w:rsidR="00593EAD" w:rsidRDefault="00440B98" w:rsidP="002A2210">
            <w:pPr>
              <w:pStyle w:val="Header"/>
              <w:numPr>
                <w:ilvl w:val="0"/>
                <w:numId w:val="2"/>
              </w:numPr>
              <w:spacing w:before="120" w:after="120"/>
              <w:jc w:val="both"/>
            </w:pPr>
            <w:r>
              <w:t>Section</w:t>
            </w:r>
            <w:r>
              <w:t>s</w:t>
            </w:r>
            <w:r>
              <w:t xml:space="preserve"> 706.007</w:t>
            </w:r>
            <w:r>
              <w:t>(b), (c), and (e)</w:t>
            </w:r>
            <w:r>
              <w:t>, Transportation Code</w:t>
            </w:r>
          </w:p>
          <w:p w:rsidR="00860B00" w:rsidRDefault="00440B98" w:rsidP="002A2210">
            <w:pPr>
              <w:pStyle w:val="Header"/>
              <w:numPr>
                <w:ilvl w:val="0"/>
                <w:numId w:val="2"/>
              </w:numPr>
              <w:spacing w:before="120" w:after="120"/>
              <w:jc w:val="both"/>
            </w:pPr>
            <w:r>
              <w:t>Articles 102.001(f) and (h), Code of Criminal Procedure</w:t>
            </w:r>
          </w:p>
          <w:p w:rsidR="00860B00" w:rsidRDefault="00440B98" w:rsidP="002A2210">
            <w:pPr>
              <w:pStyle w:val="Header"/>
              <w:numPr>
                <w:ilvl w:val="0"/>
                <w:numId w:val="2"/>
              </w:numPr>
              <w:spacing w:before="120" w:after="120"/>
              <w:jc w:val="both"/>
            </w:pPr>
            <w:r>
              <w:t>Article 102.0071, Code of Criminal Procedure</w:t>
            </w:r>
          </w:p>
          <w:p w:rsidR="00860B00" w:rsidRDefault="00440B98" w:rsidP="002A2210">
            <w:pPr>
              <w:pStyle w:val="Header"/>
              <w:numPr>
                <w:ilvl w:val="0"/>
                <w:numId w:val="2"/>
              </w:numPr>
              <w:spacing w:before="120" w:after="120"/>
              <w:jc w:val="both"/>
            </w:pPr>
            <w:r>
              <w:t>Article 102.022, Code of Criminal Procedure</w:t>
            </w:r>
          </w:p>
          <w:p w:rsidR="00860B00" w:rsidRDefault="00440B98" w:rsidP="002A2210">
            <w:pPr>
              <w:pStyle w:val="Header"/>
              <w:numPr>
                <w:ilvl w:val="0"/>
                <w:numId w:val="2"/>
              </w:numPr>
              <w:spacing w:before="120" w:after="120"/>
              <w:jc w:val="both"/>
            </w:pPr>
            <w:r>
              <w:t>Sections 202.005</w:t>
            </w:r>
            <w:r>
              <w:t>(c) and (d), Family Code</w:t>
            </w:r>
          </w:p>
          <w:p w:rsidR="00860B00" w:rsidRDefault="00440B98" w:rsidP="002A2210">
            <w:pPr>
              <w:pStyle w:val="Header"/>
              <w:numPr>
                <w:ilvl w:val="0"/>
                <w:numId w:val="2"/>
              </w:numPr>
              <w:spacing w:before="120" w:after="120"/>
              <w:jc w:val="both"/>
            </w:pPr>
            <w:r>
              <w:t>Section 30.00014(f), Government Code</w:t>
            </w:r>
          </w:p>
          <w:p w:rsidR="00860B00" w:rsidRDefault="00440B98" w:rsidP="002A2210">
            <w:pPr>
              <w:pStyle w:val="Header"/>
              <w:numPr>
                <w:ilvl w:val="0"/>
                <w:numId w:val="2"/>
              </w:numPr>
              <w:spacing w:before="120" w:after="120"/>
              <w:jc w:val="both"/>
            </w:pPr>
            <w:r>
              <w:t>Sections 30.00147(b) and (g), Government Code</w:t>
            </w:r>
          </w:p>
          <w:p w:rsidR="00860B00" w:rsidRDefault="00440B98" w:rsidP="002A2210">
            <w:pPr>
              <w:pStyle w:val="Header"/>
              <w:numPr>
                <w:ilvl w:val="0"/>
                <w:numId w:val="2"/>
              </w:numPr>
              <w:spacing w:before="120" w:after="120"/>
              <w:jc w:val="both"/>
            </w:pPr>
            <w:r>
              <w:t>Section 54.313, Government Code</w:t>
            </w:r>
          </w:p>
          <w:p w:rsidR="00860B00" w:rsidRDefault="00440B98" w:rsidP="002A2210">
            <w:pPr>
              <w:pStyle w:val="Header"/>
              <w:numPr>
                <w:ilvl w:val="0"/>
                <w:numId w:val="2"/>
              </w:numPr>
              <w:spacing w:before="120" w:after="120"/>
              <w:jc w:val="both"/>
            </w:pPr>
            <w:r>
              <w:t>Section 54.663, Government Code</w:t>
            </w:r>
          </w:p>
          <w:p w:rsidR="00860B00" w:rsidRDefault="00440B98" w:rsidP="002A2210">
            <w:pPr>
              <w:pStyle w:val="Header"/>
              <w:numPr>
                <w:ilvl w:val="0"/>
                <w:numId w:val="2"/>
              </w:numPr>
              <w:spacing w:before="120" w:after="120"/>
              <w:jc w:val="both"/>
            </w:pPr>
            <w:r>
              <w:t>Sections 54.745(b) and (c), Government Code</w:t>
            </w:r>
          </w:p>
          <w:p w:rsidR="00860B00" w:rsidRDefault="00440B98" w:rsidP="002A2210">
            <w:pPr>
              <w:pStyle w:val="Header"/>
              <w:numPr>
                <w:ilvl w:val="0"/>
                <w:numId w:val="2"/>
              </w:numPr>
              <w:spacing w:before="120" w:after="120"/>
              <w:jc w:val="both"/>
            </w:pPr>
            <w:r>
              <w:t>Section 54.883, Government Code</w:t>
            </w:r>
          </w:p>
          <w:p w:rsidR="00860B00" w:rsidRDefault="00440B98" w:rsidP="002A2210">
            <w:pPr>
              <w:pStyle w:val="Header"/>
              <w:numPr>
                <w:ilvl w:val="0"/>
                <w:numId w:val="2"/>
              </w:numPr>
              <w:spacing w:before="120" w:after="120"/>
              <w:jc w:val="both"/>
            </w:pPr>
            <w:r>
              <w:t xml:space="preserve">Section </w:t>
            </w:r>
            <w:r>
              <w:t>54.913, Government Code</w:t>
            </w:r>
          </w:p>
          <w:p w:rsidR="00860B00" w:rsidRDefault="00440B98" w:rsidP="002A2210">
            <w:pPr>
              <w:pStyle w:val="Header"/>
              <w:numPr>
                <w:ilvl w:val="0"/>
                <w:numId w:val="2"/>
              </w:numPr>
              <w:spacing w:before="120" w:after="120"/>
              <w:jc w:val="both"/>
            </w:pPr>
            <w:r>
              <w:t>Section 54.983, Government Code</w:t>
            </w:r>
          </w:p>
          <w:p w:rsidR="00860B00" w:rsidRDefault="00440B98" w:rsidP="002A2210">
            <w:pPr>
              <w:pStyle w:val="Header"/>
              <w:numPr>
                <w:ilvl w:val="0"/>
                <w:numId w:val="2"/>
              </w:numPr>
              <w:spacing w:before="120" w:after="120"/>
              <w:jc w:val="both"/>
            </w:pPr>
            <w:r>
              <w:t>Section 101.0813, Government Code</w:t>
            </w:r>
          </w:p>
          <w:p w:rsidR="00860B00" w:rsidRDefault="00440B98" w:rsidP="002A2210">
            <w:pPr>
              <w:pStyle w:val="Header"/>
              <w:numPr>
                <w:ilvl w:val="0"/>
                <w:numId w:val="2"/>
              </w:numPr>
              <w:spacing w:before="120" w:after="120"/>
              <w:jc w:val="both"/>
            </w:pPr>
            <w:r>
              <w:t>Section 102.0211, Government Code</w:t>
            </w:r>
          </w:p>
          <w:p w:rsidR="00860B00" w:rsidRDefault="00440B98" w:rsidP="002A2210">
            <w:pPr>
              <w:pStyle w:val="Header"/>
              <w:numPr>
                <w:ilvl w:val="0"/>
                <w:numId w:val="2"/>
              </w:numPr>
              <w:spacing w:before="120" w:after="120"/>
              <w:jc w:val="both"/>
            </w:pPr>
            <w:r>
              <w:t>Section 102.0213, Government Code</w:t>
            </w:r>
          </w:p>
          <w:p w:rsidR="00860B00" w:rsidRDefault="00440B98" w:rsidP="002A2210">
            <w:pPr>
              <w:pStyle w:val="Header"/>
              <w:numPr>
                <w:ilvl w:val="0"/>
                <w:numId w:val="2"/>
              </w:numPr>
              <w:spacing w:before="120" w:after="120"/>
              <w:jc w:val="both"/>
            </w:pPr>
            <w:r>
              <w:t>Section 102.0214, Government Code</w:t>
            </w:r>
          </w:p>
          <w:p w:rsidR="00860B00" w:rsidRDefault="00440B98" w:rsidP="002A2210">
            <w:pPr>
              <w:pStyle w:val="Header"/>
              <w:numPr>
                <w:ilvl w:val="0"/>
                <w:numId w:val="2"/>
              </w:numPr>
              <w:spacing w:before="120" w:after="120"/>
              <w:jc w:val="both"/>
            </w:pPr>
            <w:r>
              <w:t>Section 102.041, Government Code</w:t>
            </w:r>
          </w:p>
          <w:p w:rsidR="00860B00" w:rsidRDefault="00440B98" w:rsidP="002A2210">
            <w:pPr>
              <w:pStyle w:val="Header"/>
              <w:numPr>
                <w:ilvl w:val="0"/>
                <w:numId w:val="2"/>
              </w:numPr>
              <w:spacing w:before="120" w:after="120"/>
              <w:jc w:val="both"/>
            </w:pPr>
            <w:r>
              <w:t>Section 102.0415, Government Co</w:t>
            </w:r>
            <w:r>
              <w:t>de</w:t>
            </w:r>
          </w:p>
          <w:p w:rsidR="00860B00" w:rsidRDefault="00440B98" w:rsidP="002A2210">
            <w:pPr>
              <w:pStyle w:val="Header"/>
              <w:numPr>
                <w:ilvl w:val="0"/>
                <w:numId w:val="2"/>
              </w:numPr>
              <w:spacing w:before="120" w:after="120"/>
              <w:jc w:val="both"/>
            </w:pPr>
            <w:r>
              <w:t>Section 102.042, Government Code</w:t>
            </w:r>
          </w:p>
          <w:p w:rsidR="00860B00" w:rsidRDefault="00440B98" w:rsidP="002A2210">
            <w:pPr>
              <w:pStyle w:val="Header"/>
              <w:numPr>
                <w:ilvl w:val="0"/>
                <w:numId w:val="2"/>
              </w:numPr>
              <w:spacing w:before="120" w:after="120"/>
              <w:jc w:val="both"/>
            </w:pPr>
            <w:r>
              <w:t>Section 102.061, Government Code</w:t>
            </w:r>
          </w:p>
          <w:p w:rsidR="00860B00" w:rsidRDefault="00440B98" w:rsidP="002A2210">
            <w:pPr>
              <w:pStyle w:val="Header"/>
              <w:numPr>
                <w:ilvl w:val="0"/>
                <w:numId w:val="2"/>
              </w:numPr>
              <w:spacing w:before="120" w:after="120"/>
              <w:jc w:val="both"/>
            </w:pPr>
            <w:r>
              <w:t>Section 102.0615, Government Code</w:t>
            </w:r>
          </w:p>
          <w:p w:rsidR="00860B00" w:rsidRDefault="00440B98" w:rsidP="002A2210">
            <w:pPr>
              <w:pStyle w:val="Header"/>
              <w:numPr>
                <w:ilvl w:val="0"/>
                <w:numId w:val="2"/>
              </w:numPr>
              <w:spacing w:before="120" w:after="120"/>
              <w:jc w:val="both"/>
            </w:pPr>
            <w:r>
              <w:t>Section 102.062, Government Code</w:t>
            </w:r>
          </w:p>
          <w:p w:rsidR="00860B00" w:rsidRDefault="00440B98" w:rsidP="002A2210">
            <w:pPr>
              <w:pStyle w:val="Header"/>
              <w:numPr>
                <w:ilvl w:val="0"/>
                <w:numId w:val="2"/>
              </w:numPr>
              <w:spacing w:before="120" w:after="120"/>
              <w:jc w:val="both"/>
            </w:pPr>
            <w:r>
              <w:t>Section 102.081, Government Code</w:t>
            </w:r>
          </w:p>
          <w:p w:rsidR="00860B00" w:rsidRDefault="00440B98" w:rsidP="002A2210">
            <w:pPr>
              <w:pStyle w:val="Header"/>
              <w:numPr>
                <w:ilvl w:val="0"/>
                <w:numId w:val="2"/>
              </w:numPr>
              <w:spacing w:before="120" w:after="120"/>
              <w:jc w:val="both"/>
            </w:pPr>
            <w:r>
              <w:t>Section 102.082, Government Code</w:t>
            </w:r>
          </w:p>
          <w:p w:rsidR="00860B00" w:rsidRDefault="00440B98" w:rsidP="002A2210">
            <w:pPr>
              <w:pStyle w:val="Header"/>
              <w:numPr>
                <w:ilvl w:val="0"/>
                <w:numId w:val="2"/>
              </w:numPr>
              <w:spacing w:before="120" w:after="120"/>
              <w:jc w:val="both"/>
            </w:pPr>
            <w:r>
              <w:t>Section 102.101, Government Code</w:t>
            </w:r>
          </w:p>
          <w:p w:rsidR="00860B00" w:rsidRDefault="00440B98" w:rsidP="002A2210">
            <w:pPr>
              <w:pStyle w:val="Header"/>
              <w:numPr>
                <w:ilvl w:val="0"/>
                <w:numId w:val="2"/>
              </w:numPr>
              <w:spacing w:before="120" w:after="120"/>
              <w:jc w:val="both"/>
            </w:pPr>
            <w:r>
              <w:t>Section 102.103, Gove</w:t>
            </w:r>
            <w:r>
              <w:t>rnment Code</w:t>
            </w:r>
          </w:p>
          <w:p w:rsidR="00860B00" w:rsidRDefault="00440B98" w:rsidP="002A2210">
            <w:pPr>
              <w:pStyle w:val="Header"/>
              <w:numPr>
                <w:ilvl w:val="0"/>
                <w:numId w:val="2"/>
              </w:numPr>
              <w:spacing w:before="120" w:after="120"/>
              <w:jc w:val="both"/>
            </w:pPr>
            <w:r>
              <w:t>Section 102.121, Government Code</w:t>
            </w:r>
          </w:p>
          <w:p w:rsidR="00860B00" w:rsidRDefault="00440B98" w:rsidP="002A2210">
            <w:pPr>
              <w:pStyle w:val="Header"/>
              <w:numPr>
                <w:ilvl w:val="0"/>
                <w:numId w:val="2"/>
              </w:numPr>
              <w:spacing w:before="120" w:after="120"/>
              <w:jc w:val="both"/>
            </w:pPr>
            <w:r>
              <w:t>Section 102.142, Government Code</w:t>
            </w:r>
          </w:p>
          <w:p w:rsidR="00860B00" w:rsidRDefault="00440B98" w:rsidP="002A2210">
            <w:pPr>
              <w:pStyle w:val="Header"/>
              <w:numPr>
                <w:ilvl w:val="0"/>
                <w:numId w:val="2"/>
              </w:numPr>
              <w:spacing w:before="120" w:after="120"/>
              <w:jc w:val="both"/>
            </w:pPr>
            <w:r>
              <w:t>Section 123.003(b), Government Code</w:t>
            </w:r>
          </w:p>
          <w:p w:rsidR="00860B00" w:rsidRDefault="00440B98" w:rsidP="002A2210">
            <w:pPr>
              <w:pStyle w:val="Header"/>
              <w:numPr>
                <w:ilvl w:val="0"/>
                <w:numId w:val="2"/>
              </w:numPr>
              <w:spacing w:before="120" w:after="120"/>
              <w:jc w:val="both"/>
            </w:pPr>
            <w:r>
              <w:t>Section 124.004(b), Government Code</w:t>
            </w:r>
          </w:p>
          <w:p w:rsidR="00860B00" w:rsidRDefault="00440B98" w:rsidP="002A2210">
            <w:pPr>
              <w:pStyle w:val="Header"/>
              <w:numPr>
                <w:ilvl w:val="0"/>
                <w:numId w:val="2"/>
              </w:numPr>
              <w:spacing w:before="120" w:after="120"/>
              <w:jc w:val="both"/>
            </w:pPr>
            <w:r>
              <w:t>Section 129.005(b), Government Code</w:t>
            </w:r>
          </w:p>
          <w:p w:rsidR="00860B00" w:rsidRDefault="00440B98" w:rsidP="002A2210">
            <w:pPr>
              <w:pStyle w:val="Header"/>
              <w:numPr>
                <w:ilvl w:val="0"/>
                <w:numId w:val="2"/>
              </w:numPr>
              <w:spacing w:before="120" w:after="120"/>
              <w:jc w:val="both"/>
            </w:pPr>
            <w:r>
              <w:t>Section 152.0522, Human Resources Code</w:t>
            </w:r>
          </w:p>
          <w:p w:rsidR="00860B00" w:rsidRDefault="00440B98" w:rsidP="002A2210">
            <w:pPr>
              <w:pStyle w:val="Header"/>
              <w:numPr>
                <w:ilvl w:val="0"/>
                <w:numId w:val="2"/>
              </w:numPr>
              <w:spacing w:before="120" w:after="120"/>
              <w:jc w:val="both"/>
            </w:pPr>
            <w:r>
              <w:t>Sections 133.103(b) and (d), Lo</w:t>
            </w:r>
            <w:r>
              <w:t>cal Government Code</w:t>
            </w:r>
          </w:p>
          <w:p w:rsidR="005375DD" w:rsidRDefault="00440B98" w:rsidP="002A2210">
            <w:pPr>
              <w:pStyle w:val="Header"/>
              <w:numPr>
                <w:ilvl w:val="0"/>
                <w:numId w:val="2"/>
              </w:numPr>
              <w:jc w:val="both"/>
            </w:pPr>
            <w:r>
              <w:t>Section 12.110(b), Parks and Wildlife Code</w:t>
            </w:r>
          </w:p>
          <w:p w:rsidR="008423E4" w:rsidRPr="00835628" w:rsidRDefault="00440B98" w:rsidP="002A2210">
            <w:pPr>
              <w:jc w:val="both"/>
              <w:rPr>
                <w:b/>
              </w:rPr>
            </w:pPr>
          </w:p>
        </w:tc>
      </w:tr>
      <w:tr w:rsidR="00952EC1" w:rsidTr="00EA1964">
        <w:tc>
          <w:tcPr>
            <w:tcW w:w="9360" w:type="dxa"/>
          </w:tcPr>
          <w:p w:rsidR="008423E4" w:rsidRPr="00A8133F" w:rsidRDefault="00440B98" w:rsidP="002A2210">
            <w:pPr>
              <w:jc w:val="both"/>
              <w:rPr>
                <w:b/>
              </w:rPr>
            </w:pPr>
            <w:r w:rsidRPr="009C1E9A">
              <w:rPr>
                <w:b/>
                <w:u w:val="single"/>
              </w:rPr>
              <w:t>EFFECTIVE DATE</w:t>
            </w:r>
            <w:r>
              <w:rPr>
                <w:b/>
              </w:rPr>
              <w:t xml:space="preserve"> </w:t>
            </w:r>
          </w:p>
          <w:p w:rsidR="008423E4" w:rsidRDefault="00440B98" w:rsidP="002A2210">
            <w:pPr>
              <w:jc w:val="both"/>
            </w:pPr>
          </w:p>
          <w:p w:rsidR="008423E4" w:rsidRPr="003624F2" w:rsidRDefault="00440B98" w:rsidP="002A2210">
            <w:pPr>
              <w:pStyle w:val="Header"/>
              <w:tabs>
                <w:tab w:val="clear" w:pos="4320"/>
                <w:tab w:val="clear" w:pos="8640"/>
              </w:tabs>
              <w:jc w:val="both"/>
            </w:pPr>
            <w:r>
              <w:t>January 1, 2020.</w:t>
            </w:r>
          </w:p>
          <w:p w:rsidR="008423E4" w:rsidRPr="00233FDB" w:rsidRDefault="00440B98" w:rsidP="002A2210">
            <w:pPr>
              <w:jc w:val="both"/>
              <w:rPr>
                <w:b/>
              </w:rPr>
            </w:pPr>
          </w:p>
        </w:tc>
      </w:tr>
      <w:tr w:rsidR="00952EC1" w:rsidTr="00EA1964">
        <w:tc>
          <w:tcPr>
            <w:tcW w:w="9360" w:type="dxa"/>
          </w:tcPr>
          <w:p w:rsidR="001842B3" w:rsidRDefault="00440B98" w:rsidP="001842B3">
            <w:pPr>
              <w:jc w:val="both"/>
              <w:rPr>
                <w:b/>
                <w:u w:val="single"/>
              </w:rPr>
            </w:pPr>
            <w:r>
              <w:rPr>
                <w:b/>
                <w:u w:val="single"/>
              </w:rPr>
              <w:t>COMPARISON OF SENATE ENGROSSED AND SUBSTITUTE</w:t>
            </w:r>
          </w:p>
          <w:p w:rsidR="001207B3" w:rsidRDefault="00440B98" w:rsidP="001842B3">
            <w:pPr>
              <w:jc w:val="both"/>
              <w:rPr>
                <w:b/>
                <w:u w:val="single"/>
              </w:rPr>
            </w:pPr>
          </w:p>
          <w:p w:rsidR="00EA1964" w:rsidRDefault="00440B98" w:rsidP="00EA1964">
            <w:pPr>
              <w:jc w:val="both"/>
            </w:pPr>
            <w:r>
              <w:t xml:space="preserve">While C.S.S.B. 346 may differ from the engrossed in minor or nonsubstantive ways, the following summarizes </w:t>
            </w:r>
            <w:r>
              <w:t>the substantial differences between the engrossed and committee substitute versions of the bill.</w:t>
            </w:r>
          </w:p>
          <w:p w:rsidR="00EA1964" w:rsidRDefault="00440B98" w:rsidP="00EA1964">
            <w:pPr>
              <w:jc w:val="both"/>
            </w:pPr>
          </w:p>
          <w:p w:rsidR="00EA1964" w:rsidRDefault="00440B98" w:rsidP="00EA1964">
            <w:pPr>
              <w:jc w:val="both"/>
            </w:pPr>
            <w:r w:rsidRPr="002C1A48">
              <w:t xml:space="preserve">The substitute changes from $61 to $62 the increased amount of the consolidated court cost payable to the comptroller that is required to be paid by a person </w:t>
            </w:r>
            <w:r w:rsidRPr="001714EA">
              <w:t>convicted of a nonjailable misdemeanor offense.</w:t>
            </w:r>
            <w:r>
              <w:t xml:space="preserve"> </w:t>
            </w:r>
          </w:p>
          <w:p w:rsidR="00EA1964" w:rsidRDefault="00440B98" w:rsidP="00EA1964">
            <w:pPr>
              <w:jc w:val="both"/>
            </w:pPr>
          </w:p>
          <w:p w:rsidR="00EA1964" w:rsidRDefault="00440B98" w:rsidP="00EA1964">
            <w:pPr>
              <w:jc w:val="both"/>
            </w:pPr>
            <w:r>
              <w:t>The substitute makes revisions to</w:t>
            </w:r>
            <w:r w:rsidRPr="002C1A48">
              <w:t xml:space="preserve"> the minimum percentages</w:t>
            </w:r>
            <w:r>
              <w:t xml:space="preserve"> that certain accounts and funds must receive from consolidated court costs payable to the comptroller under the bill's provisions</w:t>
            </w:r>
            <w:r w:rsidRPr="001714EA">
              <w:t>.</w:t>
            </w:r>
            <w:r>
              <w:t xml:space="preserve"> </w:t>
            </w:r>
          </w:p>
          <w:p w:rsidR="00EA1964" w:rsidRDefault="00440B98" w:rsidP="00EA1964">
            <w:pPr>
              <w:jc w:val="both"/>
            </w:pPr>
          </w:p>
          <w:p w:rsidR="00EA1964" w:rsidRDefault="00440B98" w:rsidP="00EA1964">
            <w:pPr>
              <w:jc w:val="both"/>
            </w:pPr>
            <w:r>
              <w:t xml:space="preserve">The substitute does not repeal provisions </w:t>
            </w:r>
            <w:r w:rsidRPr="001714EA">
              <w:t xml:space="preserve">relating to </w:t>
            </w:r>
            <w:r>
              <w:t xml:space="preserve">payment of </w:t>
            </w:r>
            <w:r w:rsidRPr="001714EA">
              <w:t xml:space="preserve">administrative fees for failure to appear for certain complaints </w:t>
            </w:r>
            <w:r>
              <w:t>or</w:t>
            </w:r>
            <w:r w:rsidRPr="001714EA">
              <w:t xml:space="preserve"> citations</w:t>
            </w:r>
            <w:r>
              <w:t xml:space="preserve"> or to pay or satisfy certain judgments, but the substitute decreases the fee amount from $30 to $10, classifies t</w:t>
            </w:r>
            <w:r>
              <w:t>he fees as reimbursement fees, and revises the allocation of such fees.</w:t>
            </w:r>
          </w:p>
          <w:p w:rsidR="00EA1964" w:rsidRPr="001842B3" w:rsidRDefault="00440B98" w:rsidP="00EA1964">
            <w:pPr>
              <w:jc w:val="both"/>
              <w:rPr>
                <w:b/>
                <w:u w:val="single"/>
              </w:rPr>
            </w:pPr>
          </w:p>
        </w:tc>
      </w:tr>
    </w:tbl>
    <w:p w:rsidR="008423E4" w:rsidRPr="00BE0E75" w:rsidRDefault="00440B98" w:rsidP="002C4D25">
      <w:pPr>
        <w:spacing w:line="480" w:lineRule="auto"/>
        <w:jc w:val="both"/>
        <w:rPr>
          <w:rFonts w:ascii="Arial" w:hAnsi="Arial"/>
          <w:sz w:val="16"/>
          <w:szCs w:val="16"/>
        </w:rPr>
      </w:pPr>
    </w:p>
    <w:p w:rsidR="004108C3" w:rsidRPr="008423E4" w:rsidRDefault="00440B98" w:rsidP="002C4D25">
      <w:pPr>
        <w:jc w:val="both"/>
      </w:pPr>
    </w:p>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40B98">
      <w:r>
        <w:separator/>
      </w:r>
    </w:p>
  </w:endnote>
  <w:endnote w:type="continuationSeparator" w:id="0">
    <w:p w:rsidR="00000000" w:rsidRDefault="0044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54A" w:rsidRDefault="00440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52EC1" w:rsidTr="009C1E9A">
      <w:trPr>
        <w:cantSplit/>
      </w:trPr>
      <w:tc>
        <w:tcPr>
          <w:tcW w:w="0" w:type="pct"/>
        </w:tcPr>
        <w:p w:rsidR="00467370" w:rsidRDefault="00440B98" w:rsidP="009C1E9A">
          <w:pPr>
            <w:pStyle w:val="Footer"/>
            <w:tabs>
              <w:tab w:val="clear" w:pos="8640"/>
              <w:tab w:val="right" w:pos="9360"/>
            </w:tabs>
          </w:pPr>
        </w:p>
      </w:tc>
      <w:tc>
        <w:tcPr>
          <w:tcW w:w="2395" w:type="pct"/>
        </w:tcPr>
        <w:p w:rsidR="00467370" w:rsidRDefault="00440B98" w:rsidP="009C1E9A">
          <w:pPr>
            <w:pStyle w:val="Footer"/>
            <w:tabs>
              <w:tab w:val="clear" w:pos="8640"/>
              <w:tab w:val="right" w:pos="9360"/>
            </w:tabs>
          </w:pPr>
        </w:p>
        <w:p w:rsidR="00467370" w:rsidRDefault="00440B98" w:rsidP="009C1E9A">
          <w:pPr>
            <w:pStyle w:val="Footer"/>
            <w:tabs>
              <w:tab w:val="clear" w:pos="8640"/>
              <w:tab w:val="right" w:pos="9360"/>
            </w:tabs>
          </w:pPr>
        </w:p>
        <w:p w:rsidR="00467370" w:rsidRDefault="00440B98" w:rsidP="009C1E9A">
          <w:pPr>
            <w:pStyle w:val="Footer"/>
            <w:tabs>
              <w:tab w:val="clear" w:pos="8640"/>
              <w:tab w:val="right" w:pos="9360"/>
            </w:tabs>
          </w:pPr>
        </w:p>
      </w:tc>
      <w:tc>
        <w:tcPr>
          <w:tcW w:w="2453" w:type="pct"/>
        </w:tcPr>
        <w:p w:rsidR="00467370" w:rsidRDefault="00440B98" w:rsidP="009C1E9A">
          <w:pPr>
            <w:pStyle w:val="Footer"/>
            <w:tabs>
              <w:tab w:val="clear" w:pos="8640"/>
              <w:tab w:val="right" w:pos="9360"/>
            </w:tabs>
            <w:jc w:val="right"/>
          </w:pPr>
        </w:p>
      </w:tc>
    </w:tr>
    <w:tr w:rsidR="00952EC1" w:rsidTr="009C1E9A">
      <w:trPr>
        <w:cantSplit/>
      </w:trPr>
      <w:tc>
        <w:tcPr>
          <w:tcW w:w="0" w:type="pct"/>
        </w:tcPr>
        <w:p w:rsidR="00467370" w:rsidRDefault="00440B98" w:rsidP="009C1E9A">
          <w:pPr>
            <w:pStyle w:val="Footer"/>
            <w:tabs>
              <w:tab w:val="clear" w:pos="8640"/>
              <w:tab w:val="right" w:pos="9360"/>
            </w:tabs>
          </w:pPr>
        </w:p>
      </w:tc>
      <w:tc>
        <w:tcPr>
          <w:tcW w:w="2395" w:type="pct"/>
        </w:tcPr>
        <w:p w:rsidR="00467370" w:rsidRPr="009C1E9A" w:rsidRDefault="00440B98" w:rsidP="009C1E9A">
          <w:pPr>
            <w:pStyle w:val="Footer"/>
            <w:tabs>
              <w:tab w:val="clear" w:pos="8640"/>
              <w:tab w:val="right" w:pos="9360"/>
            </w:tabs>
            <w:rPr>
              <w:rFonts w:ascii="Shruti" w:hAnsi="Shruti"/>
              <w:sz w:val="22"/>
            </w:rPr>
          </w:pPr>
          <w:r>
            <w:rPr>
              <w:rFonts w:ascii="Shruti" w:hAnsi="Shruti"/>
              <w:sz w:val="22"/>
            </w:rPr>
            <w:t>86R 33212</w:t>
          </w:r>
        </w:p>
      </w:tc>
      <w:tc>
        <w:tcPr>
          <w:tcW w:w="2453" w:type="pct"/>
        </w:tcPr>
        <w:p w:rsidR="00467370" w:rsidRDefault="00440B98" w:rsidP="009C1E9A">
          <w:pPr>
            <w:pStyle w:val="Footer"/>
            <w:tabs>
              <w:tab w:val="clear" w:pos="8640"/>
              <w:tab w:val="right" w:pos="9360"/>
            </w:tabs>
            <w:jc w:val="right"/>
          </w:pPr>
          <w:r>
            <w:fldChar w:fldCharType="begin"/>
          </w:r>
          <w:r>
            <w:instrText xml:space="preserve"> DOCPROPERTY  OTID  \* MERGEFORMAT </w:instrText>
          </w:r>
          <w:r>
            <w:fldChar w:fldCharType="separate"/>
          </w:r>
          <w:r>
            <w:t>19.129.348</w:t>
          </w:r>
          <w:r>
            <w:fldChar w:fldCharType="end"/>
          </w:r>
        </w:p>
      </w:tc>
    </w:tr>
    <w:tr w:rsidR="00952EC1" w:rsidTr="009C1E9A">
      <w:trPr>
        <w:cantSplit/>
      </w:trPr>
      <w:tc>
        <w:tcPr>
          <w:tcW w:w="0" w:type="pct"/>
        </w:tcPr>
        <w:p w:rsidR="00467370" w:rsidRDefault="00440B98" w:rsidP="009C1E9A">
          <w:pPr>
            <w:pStyle w:val="Footer"/>
            <w:tabs>
              <w:tab w:val="clear" w:pos="4320"/>
              <w:tab w:val="clear" w:pos="8640"/>
              <w:tab w:val="left" w:pos="2865"/>
            </w:tabs>
          </w:pPr>
        </w:p>
      </w:tc>
      <w:tc>
        <w:tcPr>
          <w:tcW w:w="2395" w:type="pct"/>
        </w:tcPr>
        <w:p w:rsidR="00467370" w:rsidRPr="009C1E9A" w:rsidRDefault="00440B98" w:rsidP="009C1E9A">
          <w:pPr>
            <w:pStyle w:val="Footer"/>
            <w:tabs>
              <w:tab w:val="clear" w:pos="4320"/>
              <w:tab w:val="clear" w:pos="8640"/>
              <w:tab w:val="left" w:pos="2865"/>
            </w:tabs>
            <w:rPr>
              <w:rFonts w:ascii="Shruti" w:hAnsi="Shruti"/>
              <w:sz w:val="22"/>
            </w:rPr>
          </w:pPr>
          <w:r>
            <w:rPr>
              <w:rFonts w:ascii="Shruti" w:hAnsi="Shruti"/>
              <w:sz w:val="22"/>
            </w:rPr>
            <w:t>Substitute Document Number: 86R 28889</w:t>
          </w:r>
        </w:p>
      </w:tc>
      <w:tc>
        <w:tcPr>
          <w:tcW w:w="2453" w:type="pct"/>
        </w:tcPr>
        <w:p w:rsidR="00467370" w:rsidRDefault="00440B98" w:rsidP="006D504F">
          <w:pPr>
            <w:pStyle w:val="Footer"/>
            <w:rPr>
              <w:rStyle w:val="PageNumber"/>
            </w:rPr>
          </w:pPr>
        </w:p>
        <w:p w:rsidR="00467370" w:rsidRDefault="00440B98" w:rsidP="009C1E9A">
          <w:pPr>
            <w:pStyle w:val="Footer"/>
            <w:tabs>
              <w:tab w:val="clear" w:pos="8640"/>
              <w:tab w:val="right" w:pos="9360"/>
            </w:tabs>
            <w:jc w:val="right"/>
          </w:pPr>
        </w:p>
      </w:tc>
    </w:tr>
    <w:tr w:rsidR="00952EC1" w:rsidTr="009C1E9A">
      <w:trPr>
        <w:cantSplit/>
        <w:trHeight w:val="323"/>
      </w:trPr>
      <w:tc>
        <w:tcPr>
          <w:tcW w:w="0" w:type="pct"/>
          <w:gridSpan w:val="3"/>
        </w:tcPr>
        <w:p w:rsidR="00467370" w:rsidRDefault="00440B9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467370" w:rsidRDefault="00440B98" w:rsidP="009C1E9A">
          <w:pPr>
            <w:pStyle w:val="Footer"/>
            <w:tabs>
              <w:tab w:val="clear" w:pos="8640"/>
              <w:tab w:val="right" w:pos="9360"/>
            </w:tabs>
            <w:jc w:val="center"/>
          </w:pPr>
        </w:p>
      </w:tc>
    </w:tr>
  </w:tbl>
  <w:p w:rsidR="00467370" w:rsidRPr="00FF6F72" w:rsidRDefault="00440B98"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54A" w:rsidRDefault="00440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40B98">
      <w:r>
        <w:separator/>
      </w:r>
    </w:p>
  </w:footnote>
  <w:footnote w:type="continuationSeparator" w:id="0">
    <w:p w:rsidR="00000000" w:rsidRDefault="00440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54A" w:rsidRDefault="00440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54A" w:rsidRDefault="00440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54A" w:rsidRDefault="00440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0835"/>
    <w:multiLevelType w:val="hybridMultilevel"/>
    <w:tmpl w:val="0842306A"/>
    <w:lvl w:ilvl="0" w:tplc="5AB2F29C">
      <w:start w:val="1"/>
      <w:numFmt w:val="bullet"/>
      <w:lvlText w:val=""/>
      <w:lvlJc w:val="left"/>
      <w:pPr>
        <w:tabs>
          <w:tab w:val="num" w:pos="720"/>
        </w:tabs>
        <w:ind w:left="720" w:hanging="360"/>
      </w:pPr>
      <w:rPr>
        <w:rFonts w:ascii="Symbol" w:hAnsi="Symbol" w:hint="default"/>
      </w:rPr>
    </w:lvl>
    <w:lvl w:ilvl="1" w:tplc="067C2532" w:tentative="1">
      <w:start w:val="1"/>
      <w:numFmt w:val="bullet"/>
      <w:lvlText w:val="o"/>
      <w:lvlJc w:val="left"/>
      <w:pPr>
        <w:ind w:left="1440" w:hanging="360"/>
      </w:pPr>
      <w:rPr>
        <w:rFonts w:ascii="Courier New" w:hAnsi="Courier New" w:cs="Courier New" w:hint="default"/>
      </w:rPr>
    </w:lvl>
    <w:lvl w:ilvl="2" w:tplc="6F1871A2" w:tentative="1">
      <w:start w:val="1"/>
      <w:numFmt w:val="bullet"/>
      <w:lvlText w:val=""/>
      <w:lvlJc w:val="left"/>
      <w:pPr>
        <w:ind w:left="2160" w:hanging="360"/>
      </w:pPr>
      <w:rPr>
        <w:rFonts w:ascii="Wingdings" w:hAnsi="Wingdings" w:hint="default"/>
      </w:rPr>
    </w:lvl>
    <w:lvl w:ilvl="3" w:tplc="E05E214C" w:tentative="1">
      <w:start w:val="1"/>
      <w:numFmt w:val="bullet"/>
      <w:lvlText w:val=""/>
      <w:lvlJc w:val="left"/>
      <w:pPr>
        <w:ind w:left="2880" w:hanging="360"/>
      </w:pPr>
      <w:rPr>
        <w:rFonts w:ascii="Symbol" w:hAnsi="Symbol" w:hint="default"/>
      </w:rPr>
    </w:lvl>
    <w:lvl w:ilvl="4" w:tplc="BCBAC328" w:tentative="1">
      <w:start w:val="1"/>
      <w:numFmt w:val="bullet"/>
      <w:lvlText w:val="o"/>
      <w:lvlJc w:val="left"/>
      <w:pPr>
        <w:ind w:left="3600" w:hanging="360"/>
      </w:pPr>
      <w:rPr>
        <w:rFonts w:ascii="Courier New" w:hAnsi="Courier New" w:cs="Courier New" w:hint="default"/>
      </w:rPr>
    </w:lvl>
    <w:lvl w:ilvl="5" w:tplc="69BCB95E" w:tentative="1">
      <w:start w:val="1"/>
      <w:numFmt w:val="bullet"/>
      <w:lvlText w:val=""/>
      <w:lvlJc w:val="left"/>
      <w:pPr>
        <w:ind w:left="4320" w:hanging="360"/>
      </w:pPr>
      <w:rPr>
        <w:rFonts w:ascii="Wingdings" w:hAnsi="Wingdings" w:hint="default"/>
      </w:rPr>
    </w:lvl>
    <w:lvl w:ilvl="6" w:tplc="D7903846" w:tentative="1">
      <w:start w:val="1"/>
      <w:numFmt w:val="bullet"/>
      <w:lvlText w:val=""/>
      <w:lvlJc w:val="left"/>
      <w:pPr>
        <w:ind w:left="5040" w:hanging="360"/>
      </w:pPr>
      <w:rPr>
        <w:rFonts w:ascii="Symbol" w:hAnsi="Symbol" w:hint="default"/>
      </w:rPr>
    </w:lvl>
    <w:lvl w:ilvl="7" w:tplc="549C4F90" w:tentative="1">
      <w:start w:val="1"/>
      <w:numFmt w:val="bullet"/>
      <w:lvlText w:val="o"/>
      <w:lvlJc w:val="left"/>
      <w:pPr>
        <w:ind w:left="5760" w:hanging="360"/>
      </w:pPr>
      <w:rPr>
        <w:rFonts w:ascii="Courier New" w:hAnsi="Courier New" w:cs="Courier New" w:hint="default"/>
      </w:rPr>
    </w:lvl>
    <w:lvl w:ilvl="8" w:tplc="C7720B48" w:tentative="1">
      <w:start w:val="1"/>
      <w:numFmt w:val="bullet"/>
      <w:lvlText w:val=""/>
      <w:lvlJc w:val="left"/>
      <w:pPr>
        <w:ind w:left="6480" w:hanging="360"/>
      </w:pPr>
      <w:rPr>
        <w:rFonts w:ascii="Wingdings" w:hAnsi="Wingdings" w:hint="default"/>
      </w:rPr>
    </w:lvl>
  </w:abstractNum>
  <w:abstractNum w:abstractNumId="1" w15:restartNumberingAfterBreak="0">
    <w:nsid w:val="187334D1"/>
    <w:multiLevelType w:val="hybridMultilevel"/>
    <w:tmpl w:val="DAC42986"/>
    <w:lvl w:ilvl="0" w:tplc="4BA20C2C">
      <w:start w:val="1"/>
      <w:numFmt w:val="bullet"/>
      <w:lvlText w:val=""/>
      <w:lvlJc w:val="left"/>
      <w:pPr>
        <w:tabs>
          <w:tab w:val="num" w:pos="720"/>
        </w:tabs>
        <w:ind w:left="720" w:hanging="360"/>
      </w:pPr>
      <w:rPr>
        <w:rFonts w:ascii="Symbol" w:hAnsi="Symbol" w:hint="default"/>
      </w:rPr>
    </w:lvl>
    <w:lvl w:ilvl="1" w:tplc="49C6A0F4" w:tentative="1">
      <w:start w:val="1"/>
      <w:numFmt w:val="bullet"/>
      <w:lvlText w:val="o"/>
      <w:lvlJc w:val="left"/>
      <w:pPr>
        <w:ind w:left="1440" w:hanging="360"/>
      </w:pPr>
      <w:rPr>
        <w:rFonts w:ascii="Courier New" w:hAnsi="Courier New" w:cs="Courier New" w:hint="default"/>
      </w:rPr>
    </w:lvl>
    <w:lvl w:ilvl="2" w:tplc="40B6171A" w:tentative="1">
      <w:start w:val="1"/>
      <w:numFmt w:val="bullet"/>
      <w:lvlText w:val=""/>
      <w:lvlJc w:val="left"/>
      <w:pPr>
        <w:ind w:left="2160" w:hanging="360"/>
      </w:pPr>
      <w:rPr>
        <w:rFonts w:ascii="Wingdings" w:hAnsi="Wingdings" w:hint="default"/>
      </w:rPr>
    </w:lvl>
    <w:lvl w:ilvl="3" w:tplc="8A36994A" w:tentative="1">
      <w:start w:val="1"/>
      <w:numFmt w:val="bullet"/>
      <w:lvlText w:val=""/>
      <w:lvlJc w:val="left"/>
      <w:pPr>
        <w:ind w:left="2880" w:hanging="360"/>
      </w:pPr>
      <w:rPr>
        <w:rFonts w:ascii="Symbol" w:hAnsi="Symbol" w:hint="default"/>
      </w:rPr>
    </w:lvl>
    <w:lvl w:ilvl="4" w:tplc="495A7C2E" w:tentative="1">
      <w:start w:val="1"/>
      <w:numFmt w:val="bullet"/>
      <w:lvlText w:val="o"/>
      <w:lvlJc w:val="left"/>
      <w:pPr>
        <w:ind w:left="3600" w:hanging="360"/>
      </w:pPr>
      <w:rPr>
        <w:rFonts w:ascii="Courier New" w:hAnsi="Courier New" w:cs="Courier New" w:hint="default"/>
      </w:rPr>
    </w:lvl>
    <w:lvl w:ilvl="5" w:tplc="815E8E08" w:tentative="1">
      <w:start w:val="1"/>
      <w:numFmt w:val="bullet"/>
      <w:lvlText w:val=""/>
      <w:lvlJc w:val="left"/>
      <w:pPr>
        <w:ind w:left="4320" w:hanging="360"/>
      </w:pPr>
      <w:rPr>
        <w:rFonts w:ascii="Wingdings" w:hAnsi="Wingdings" w:hint="default"/>
      </w:rPr>
    </w:lvl>
    <w:lvl w:ilvl="6" w:tplc="3EFCC938" w:tentative="1">
      <w:start w:val="1"/>
      <w:numFmt w:val="bullet"/>
      <w:lvlText w:val=""/>
      <w:lvlJc w:val="left"/>
      <w:pPr>
        <w:ind w:left="5040" w:hanging="360"/>
      </w:pPr>
      <w:rPr>
        <w:rFonts w:ascii="Symbol" w:hAnsi="Symbol" w:hint="default"/>
      </w:rPr>
    </w:lvl>
    <w:lvl w:ilvl="7" w:tplc="EEA0F39A" w:tentative="1">
      <w:start w:val="1"/>
      <w:numFmt w:val="bullet"/>
      <w:lvlText w:val="o"/>
      <w:lvlJc w:val="left"/>
      <w:pPr>
        <w:ind w:left="5760" w:hanging="360"/>
      </w:pPr>
      <w:rPr>
        <w:rFonts w:ascii="Courier New" w:hAnsi="Courier New" w:cs="Courier New" w:hint="default"/>
      </w:rPr>
    </w:lvl>
    <w:lvl w:ilvl="8" w:tplc="238C1C86" w:tentative="1">
      <w:start w:val="1"/>
      <w:numFmt w:val="bullet"/>
      <w:lvlText w:val=""/>
      <w:lvlJc w:val="left"/>
      <w:pPr>
        <w:ind w:left="6480" w:hanging="360"/>
      </w:pPr>
      <w:rPr>
        <w:rFonts w:ascii="Wingdings" w:hAnsi="Wingdings" w:hint="default"/>
      </w:rPr>
    </w:lvl>
  </w:abstractNum>
  <w:abstractNum w:abstractNumId="2" w15:restartNumberingAfterBreak="0">
    <w:nsid w:val="23786F85"/>
    <w:multiLevelType w:val="hybridMultilevel"/>
    <w:tmpl w:val="1A5CA802"/>
    <w:lvl w:ilvl="0" w:tplc="ABAA4DD2">
      <w:start w:val="1"/>
      <w:numFmt w:val="bullet"/>
      <w:lvlText w:val=""/>
      <w:lvlJc w:val="left"/>
      <w:pPr>
        <w:tabs>
          <w:tab w:val="num" w:pos="720"/>
        </w:tabs>
        <w:ind w:left="720" w:hanging="360"/>
      </w:pPr>
      <w:rPr>
        <w:rFonts w:ascii="Symbol" w:hAnsi="Symbol" w:hint="default"/>
      </w:rPr>
    </w:lvl>
    <w:lvl w:ilvl="1" w:tplc="F0046586">
      <w:start w:val="1"/>
      <w:numFmt w:val="bullet"/>
      <w:lvlText w:val="o"/>
      <w:lvlJc w:val="left"/>
      <w:pPr>
        <w:ind w:left="1440" w:hanging="360"/>
      </w:pPr>
      <w:rPr>
        <w:rFonts w:ascii="Courier New" w:hAnsi="Courier New" w:cs="Courier New" w:hint="default"/>
      </w:rPr>
    </w:lvl>
    <w:lvl w:ilvl="2" w:tplc="292871F8" w:tentative="1">
      <w:start w:val="1"/>
      <w:numFmt w:val="bullet"/>
      <w:lvlText w:val=""/>
      <w:lvlJc w:val="left"/>
      <w:pPr>
        <w:ind w:left="2160" w:hanging="360"/>
      </w:pPr>
      <w:rPr>
        <w:rFonts w:ascii="Wingdings" w:hAnsi="Wingdings" w:hint="default"/>
      </w:rPr>
    </w:lvl>
    <w:lvl w:ilvl="3" w:tplc="AA2CCC76" w:tentative="1">
      <w:start w:val="1"/>
      <w:numFmt w:val="bullet"/>
      <w:lvlText w:val=""/>
      <w:lvlJc w:val="left"/>
      <w:pPr>
        <w:ind w:left="2880" w:hanging="360"/>
      </w:pPr>
      <w:rPr>
        <w:rFonts w:ascii="Symbol" w:hAnsi="Symbol" w:hint="default"/>
      </w:rPr>
    </w:lvl>
    <w:lvl w:ilvl="4" w:tplc="69649C3E" w:tentative="1">
      <w:start w:val="1"/>
      <w:numFmt w:val="bullet"/>
      <w:lvlText w:val="o"/>
      <w:lvlJc w:val="left"/>
      <w:pPr>
        <w:ind w:left="3600" w:hanging="360"/>
      </w:pPr>
      <w:rPr>
        <w:rFonts w:ascii="Courier New" w:hAnsi="Courier New" w:cs="Courier New" w:hint="default"/>
      </w:rPr>
    </w:lvl>
    <w:lvl w:ilvl="5" w:tplc="5F5E0B0E" w:tentative="1">
      <w:start w:val="1"/>
      <w:numFmt w:val="bullet"/>
      <w:lvlText w:val=""/>
      <w:lvlJc w:val="left"/>
      <w:pPr>
        <w:ind w:left="4320" w:hanging="360"/>
      </w:pPr>
      <w:rPr>
        <w:rFonts w:ascii="Wingdings" w:hAnsi="Wingdings" w:hint="default"/>
      </w:rPr>
    </w:lvl>
    <w:lvl w:ilvl="6" w:tplc="955EC4E4" w:tentative="1">
      <w:start w:val="1"/>
      <w:numFmt w:val="bullet"/>
      <w:lvlText w:val=""/>
      <w:lvlJc w:val="left"/>
      <w:pPr>
        <w:ind w:left="5040" w:hanging="360"/>
      </w:pPr>
      <w:rPr>
        <w:rFonts w:ascii="Symbol" w:hAnsi="Symbol" w:hint="default"/>
      </w:rPr>
    </w:lvl>
    <w:lvl w:ilvl="7" w:tplc="D5FA7258" w:tentative="1">
      <w:start w:val="1"/>
      <w:numFmt w:val="bullet"/>
      <w:lvlText w:val="o"/>
      <w:lvlJc w:val="left"/>
      <w:pPr>
        <w:ind w:left="5760" w:hanging="360"/>
      </w:pPr>
      <w:rPr>
        <w:rFonts w:ascii="Courier New" w:hAnsi="Courier New" w:cs="Courier New" w:hint="default"/>
      </w:rPr>
    </w:lvl>
    <w:lvl w:ilvl="8" w:tplc="2D6AA6E8" w:tentative="1">
      <w:start w:val="1"/>
      <w:numFmt w:val="bullet"/>
      <w:lvlText w:val=""/>
      <w:lvlJc w:val="left"/>
      <w:pPr>
        <w:ind w:left="6480" w:hanging="360"/>
      </w:pPr>
      <w:rPr>
        <w:rFonts w:ascii="Wingdings" w:hAnsi="Wingdings" w:hint="default"/>
      </w:rPr>
    </w:lvl>
  </w:abstractNum>
  <w:abstractNum w:abstractNumId="3" w15:restartNumberingAfterBreak="0">
    <w:nsid w:val="2BB03DF9"/>
    <w:multiLevelType w:val="hybridMultilevel"/>
    <w:tmpl w:val="7CC86986"/>
    <w:lvl w:ilvl="0" w:tplc="DD50C06C">
      <w:start w:val="1"/>
      <w:numFmt w:val="bullet"/>
      <w:lvlText w:val=""/>
      <w:lvlJc w:val="left"/>
      <w:pPr>
        <w:tabs>
          <w:tab w:val="num" w:pos="720"/>
        </w:tabs>
        <w:ind w:left="720" w:hanging="360"/>
      </w:pPr>
      <w:rPr>
        <w:rFonts w:ascii="Symbol" w:hAnsi="Symbol" w:hint="default"/>
      </w:rPr>
    </w:lvl>
    <w:lvl w:ilvl="1" w:tplc="630C5F6C" w:tentative="1">
      <w:start w:val="1"/>
      <w:numFmt w:val="bullet"/>
      <w:lvlText w:val="o"/>
      <w:lvlJc w:val="left"/>
      <w:pPr>
        <w:ind w:left="1440" w:hanging="360"/>
      </w:pPr>
      <w:rPr>
        <w:rFonts w:ascii="Courier New" w:hAnsi="Courier New" w:cs="Courier New" w:hint="default"/>
      </w:rPr>
    </w:lvl>
    <w:lvl w:ilvl="2" w:tplc="1CAA2FEC" w:tentative="1">
      <w:start w:val="1"/>
      <w:numFmt w:val="bullet"/>
      <w:lvlText w:val=""/>
      <w:lvlJc w:val="left"/>
      <w:pPr>
        <w:ind w:left="2160" w:hanging="360"/>
      </w:pPr>
      <w:rPr>
        <w:rFonts w:ascii="Wingdings" w:hAnsi="Wingdings" w:hint="default"/>
      </w:rPr>
    </w:lvl>
    <w:lvl w:ilvl="3" w:tplc="E0C4401A" w:tentative="1">
      <w:start w:val="1"/>
      <w:numFmt w:val="bullet"/>
      <w:lvlText w:val=""/>
      <w:lvlJc w:val="left"/>
      <w:pPr>
        <w:ind w:left="2880" w:hanging="360"/>
      </w:pPr>
      <w:rPr>
        <w:rFonts w:ascii="Symbol" w:hAnsi="Symbol" w:hint="default"/>
      </w:rPr>
    </w:lvl>
    <w:lvl w:ilvl="4" w:tplc="B5AE5974" w:tentative="1">
      <w:start w:val="1"/>
      <w:numFmt w:val="bullet"/>
      <w:lvlText w:val="o"/>
      <w:lvlJc w:val="left"/>
      <w:pPr>
        <w:ind w:left="3600" w:hanging="360"/>
      </w:pPr>
      <w:rPr>
        <w:rFonts w:ascii="Courier New" w:hAnsi="Courier New" w:cs="Courier New" w:hint="default"/>
      </w:rPr>
    </w:lvl>
    <w:lvl w:ilvl="5" w:tplc="3BD60E16" w:tentative="1">
      <w:start w:val="1"/>
      <w:numFmt w:val="bullet"/>
      <w:lvlText w:val=""/>
      <w:lvlJc w:val="left"/>
      <w:pPr>
        <w:ind w:left="4320" w:hanging="360"/>
      </w:pPr>
      <w:rPr>
        <w:rFonts w:ascii="Wingdings" w:hAnsi="Wingdings" w:hint="default"/>
      </w:rPr>
    </w:lvl>
    <w:lvl w:ilvl="6" w:tplc="DC2ACE8A" w:tentative="1">
      <w:start w:val="1"/>
      <w:numFmt w:val="bullet"/>
      <w:lvlText w:val=""/>
      <w:lvlJc w:val="left"/>
      <w:pPr>
        <w:ind w:left="5040" w:hanging="360"/>
      </w:pPr>
      <w:rPr>
        <w:rFonts w:ascii="Symbol" w:hAnsi="Symbol" w:hint="default"/>
      </w:rPr>
    </w:lvl>
    <w:lvl w:ilvl="7" w:tplc="203AC3A4" w:tentative="1">
      <w:start w:val="1"/>
      <w:numFmt w:val="bullet"/>
      <w:lvlText w:val="o"/>
      <w:lvlJc w:val="left"/>
      <w:pPr>
        <w:ind w:left="5760" w:hanging="360"/>
      </w:pPr>
      <w:rPr>
        <w:rFonts w:ascii="Courier New" w:hAnsi="Courier New" w:cs="Courier New" w:hint="default"/>
      </w:rPr>
    </w:lvl>
    <w:lvl w:ilvl="8" w:tplc="0AD4CEB0" w:tentative="1">
      <w:start w:val="1"/>
      <w:numFmt w:val="bullet"/>
      <w:lvlText w:val=""/>
      <w:lvlJc w:val="left"/>
      <w:pPr>
        <w:ind w:left="6480" w:hanging="360"/>
      </w:pPr>
      <w:rPr>
        <w:rFonts w:ascii="Wingdings" w:hAnsi="Wingdings" w:hint="default"/>
      </w:rPr>
    </w:lvl>
  </w:abstractNum>
  <w:abstractNum w:abstractNumId="4" w15:restartNumberingAfterBreak="0">
    <w:nsid w:val="36065140"/>
    <w:multiLevelType w:val="hybridMultilevel"/>
    <w:tmpl w:val="957C3BCE"/>
    <w:lvl w:ilvl="0" w:tplc="ED0A410A">
      <w:start w:val="1"/>
      <w:numFmt w:val="bullet"/>
      <w:lvlText w:val=""/>
      <w:lvlJc w:val="left"/>
      <w:pPr>
        <w:tabs>
          <w:tab w:val="num" w:pos="720"/>
        </w:tabs>
        <w:ind w:left="720" w:hanging="360"/>
      </w:pPr>
      <w:rPr>
        <w:rFonts w:ascii="Symbol" w:hAnsi="Symbol" w:hint="default"/>
      </w:rPr>
    </w:lvl>
    <w:lvl w:ilvl="1" w:tplc="83249A9E" w:tentative="1">
      <w:start w:val="1"/>
      <w:numFmt w:val="bullet"/>
      <w:lvlText w:val="o"/>
      <w:lvlJc w:val="left"/>
      <w:pPr>
        <w:ind w:left="1440" w:hanging="360"/>
      </w:pPr>
      <w:rPr>
        <w:rFonts w:ascii="Courier New" w:hAnsi="Courier New" w:cs="Courier New" w:hint="default"/>
      </w:rPr>
    </w:lvl>
    <w:lvl w:ilvl="2" w:tplc="21F296AE" w:tentative="1">
      <w:start w:val="1"/>
      <w:numFmt w:val="bullet"/>
      <w:lvlText w:val=""/>
      <w:lvlJc w:val="left"/>
      <w:pPr>
        <w:ind w:left="2160" w:hanging="360"/>
      </w:pPr>
      <w:rPr>
        <w:rFonts w:ascii="Wingdings" w:hAnsi="Wingdings" w:hint="default"/>
      </w:rPr>
    </w:lvl>
    <w:lvl w:ilvl="3" w:tplc="03A4EDD8" w:tentative="1">
      <w:start w:val="1"/>
      <w:numFmt w:val="bullet"/>
      <w:lvlText w:val=""/>
      <w:lvlJc w:val="left"/>
      <w:pPr>
        <w:ind w:left="2880" w:hanging="360"/>
      </w:pPr>
      <w:rPr>
        <w:rFonts w:ascii="Symbol" w:hAnsi="Symbol" w:hint="default"/>
      </w:rPr>
    </w:lvl>
    <w:lvl w:ilvl="4" w:tplc="2E84DD18" w:tentative="1">
      <w:start w:val="1"/>
      <w:numFmt w:val="bullet"/>
      <w:lvlText w:val="o"/>
      <w:lvlJc w:val="left"/>
      <w:pPr>
        <w:ind w:left="3600" w:hanging="360"/>
      </w:pPr>
      <w:rPr>
        <w:rFonts w:ascii="Courier New" w:hAnsi="Courier New" w:cs="Courier New" w:hint="default"/>
      </w:rPr>
    </w:lvl>
    <w:lvl w:ilvl="5" w:tplc="891C7328" w:tentative="1">
      <w:start w:val="1"/>
      <w:numFmt w:val="bullet"/>
      <w:lvlText w:val=""/>
      <w:lvlJc w:val="left"/>
      <w:pPr>
        <w:ind w:left="4320" w:hanging="360"/>
      </w:pPr>
      <w:rPr>
        <w:rFonts w:ascii="Wingdings" w:hAnsi="Wingdings" w:hint="default"/>
      </w:rPr>
    </w:lvl>
    <w:lvl w:ilvl="6" w:tplc="22A0C080" w:tentative="1">
      <w:start w:val="1"/>
      <w:numFmt w:val="bullet"/>
      <w:lvlText w:val=""/>
      <w:lvlJc w:val="left"/>
      <w:pPr>
        <w:ind w:left="5040" w:hanging="360"/>
      </w:pPr>
      <w:rPr>
        <w:rFonts w:ascii="Symbol" w:hAnsi="Symbol" w:hint="default"/>
      </w:rPr>
    </w:lvl>
    <w:lvl w:ilvl="7" w:tplc="9D5EADFA" w:tentative="1">
      <w:start w:val="1"/>
      <w:numFmt w:val="bullet"/>
      <w:lvlText w:val="o"/>
      <w:lvlJc w:val="left"/>
      <w:pPr>
        <w:ind w:left="5760" w:hanging="360"/>
      </w:pPr>
      <w:rPr>
        <w:rFonts w:ascii="Courier New" w:hAnsi="Courier New" w:cs="Courier New" w:hint="default"/>
      </w:rPr>
    </w:lvl>
    <w:lvl w:ilvl="8" w:tplc="FD4E330C" w:tentative="1">
      <w:start w:val="1"/>
      <w:numFmt w:val="bullet"/>
      <w:lvlText w:val=""/>
      <w:lvlJc w:val="left"/>
      <w:pPr>
        <w:ind w:left="6480" w:hanging="360"/>
      </w:pPr>
      <w:rPr>
        <w:rFonts w:ascii="Wingdings" w:hAnsi="Wingdings" w:hint="default"/>
      </w:rPr>
    </w:lvl>
  </w:abstractNum>
  <w:abstractNum w:abstractNumId="5" w15:restartNumberingAfterBreak="0">
    <w:nsid w:val="38AD157F"/>
    <w:multiLevelType w:val="hybridMultilevel"/>
    <w:tmpl w:val="DCD0970C"/>
    <w:lvl w:ilvl="0" w:tplc="A22271B0">
      <w:start w:val="1"/>
      <w:numFmt w:val="bullet"/>
      <w:lvlText w:val=""/>
      <w:lvlJc w:val="left"/>
      <w:pPr>
        <w:tabs>
          <w:tab w:val="num" w:pos="720"/>
        </w:tabs>
        <w:ind w:left="720" w:hanging="360"/>
      </w:pPr>
      <w:rPr>
        <w:rFonts w:ascii="Symbol" w:hAnsi="Symbol" w:hint="default"/>
      </w:rPr>
    </w:lvl>
    <w:lvl w:ilvl="1" w:tplc="F9C221D6" w:tentative="1">
      <w:start w:val="1"/>
      <w:numFmt w:val="bullet"/>
      <w:lvlText w:val="o"/>
      <w:lvlJc w:val="left"/>
      <w:pPr>
        <w:ind w:left="1440" w:hanging="360"/>
      </w:pPr>
      <w:rPr>
        <w:rFonts w:ascii="Courier New" w:hAnsi="Courier New" w:cs="Courier New" w:hint="default"/>
      </w:rPr>
    </w:lvl>
    <w:lvl w:ilvl="2" w:tplc="961E7CC4" w:tentative="1">
      <w:start w:val="1"/>
      <w:numFmt w:val="bullet"/>
      <w:lvlText w:val=""/>
      <w:lvlJc w:val="left"/>
      <w:pPr>
        <w:ind w:left="2160" w:hanging="360"/>
      </w:pPr>
      <w:rPr>
        <w:rFonts w:ascii="Wingdings" w:hAnsi="Wingdings" w:hint="default"/>
      </w:rPr>
    </w:lvl>
    <w:lvl w:ilvl="3" w:tplc="0E8EDB36" w:tentative="1">
      <w:start w:val="1"/>
      <w:numFmt w:val="bullet"/>
      <w:lvlText w:val=""/>
      <w:lvlJc w:val="left"/>
      <w:pPr>
        <w:ind w:left="2880" w:hanging="360"/>
      </w:pPr>
      <w:rPr>
        <w:rFonts w:ascii="Symbol" w:hAnsi="Symbol" w:hint="default"/>
      </w:rPr>
    </w:lvl>
    <w:lvl w:ilvl="4" w:tplc="4AD42BA6" w:tentative="1">
      <w:start w:val="1"/>
      <w:numFmt w:val="bullet"/>
      <w:lvlText w:val="o"/>
      <w:lvlJc w:val="left"/>
      <w:pPr>
        <w:ind w:left="3600" w:hanging="360"/>
      </w:pPr>
      <w:rPr>
        <w:rFonts w:ascii="Courier New" w:hAnsi="Courier New" w:cs="Courier New" w:hint="default"/>
      </w:rPr>
    </w:lvl>
    <w:lvl w:ilvl="5" w:tplc="0F0CB9D6" w:tentative="1">
      <w:start w:val="1"/>
      <w:numFmt w:val="bullet"/>
      <w:lvlText w:val=""/>
      <w:lvlJc w:val="left"/>
      <w:pPr>
        <w:ind w:left="4320" w:hanging="360"/>
      </w:pPr>
      <w:rPr>
        <w:rFonts w:ascii="Wingdings" w:hAnsi="Wingdings" w:hint="default"/>
      </w:rPr>
    </w:lvl>
    <w:lvl w:ilvl="6" w:tplc="F9D63AA8" w:tentative="1">
      <w:start w:val="1"/>
      <w:numFmt w:val="bullet"/>
      <w:lvlText w:val=""/>
      <w:lvlJc w:val="left"/>
      <w:pPr>
        <w:ind w:left="5040" w:hanging="360"/>
      </w:pPr>
      <w:rPr>
        <w:rFonts w:ascii="Symbol" w:hAnsi="Symbol" w:hint="default"/>
      </w:rPr>
    </w:lvl>
    <w:lvl w:ilvl="7" w:tplc="BEAA04E8" w:tentative="1">
      <w:start w:val="1"/>
      <w:numFmt w:val="bullet"/>
      <w:lvlText w:val="o"/>
      <w:lvlJc w:val="left"/>
      <w:pPr>
        <w:ind w:left="5760" w:hanging="360"/>
      </w:pPr>
      <w:rPr>
        <w:rFonts w:ascii="Courier New" w:hAnsi="Courier New" w:cs="Courier New" w:hint="default"/>
      </w:rPr>
    </w:lvl>
    <w:lvl w:ilvl="8" w:tplc="A9327C8C" w:tentative="1">
      <w:start w:val="1"/>
      <w:numFmt w:val="bullet"/>
      <w:lvlText w:val=""/>
      <w:lvlJc w:val="left"/>
      <w:pPr>
        <w:ind w:left="6480" w:hanging="360"/>
      </w:pPr>
      <w:rPr>
        <w:rFonts w:ascii="Wingdings" w:hAnsi="Wingdings" w:hint="default"/>
      </w:rPr>
    </w:lvl>
  </w:abstractNum>
  <w:abstractNum w:abstractNumId="6" w15:restartNumberingAfterBreak="0">
    <w:nsid w:val="4D9C2940"/>
    <w:multiLevelType w:val="hybridMultilevel"/>
    <w:tmpl w:val="51A0CC78"/>
    <w:lvl w:ilvl="0" w:tplc="0B1697F6">
      <w:start w:val="1"/>
      <w:numFmt w:val="bullet"/>
      <w:lvlText w:val=""/>
      <w:lvlJc w:val="left"/>
      <w:pPr>
        <w:tabs>
          <w:tab w:val="num" w:pos="720"/>
        </w:tabs>
        <w:ind w:left="720" w:hanging="360"/>
      </w:pPr>
      <w:rPr>
        <w:rFonts w:ascii="Symbol" w:hAnsi="Symbol" w:hint="default"/>
      </w:rPr>
    </w:lvl>
    <w:lvl w:ilvl="1" w:tplc="65282EDE" w:tentative="1">
      <w:start w:val="1"/>
      <w:numFmt w:val="bullet"/>
      <w:lvlText w:val="o"/>
      <w:lvlJc w:val="left"/>
      <w:pPr>
        <w:ind w:left="1440" w:hanging="360"/>
      </w:pPr>
      <w:rPr>
        <w:rFonts w:ascii="Courier New" w:hAnsi="Courier New" w:cs="Courier New" w:hint="default"/>
      </w:rPr>
    </w:lvl>
    <w:lvl w:ilvl="2" w:tplc="456EE316" w:tentative="1">
      <w:start w:val="1"/>
      <w:numFmt w:val="bullet"/>
      <w:lvlText w:val=""/>
      <w:lvlJc w:val="left"/>
      <w:pPr>
        <w:ind w:left="2160" w:hanging="360"/>
      </w:pPr>
      <w:rPr>
        <w:rFonts w:ascii="Wingdings" w:hAnsi="Wingdings" w:hint="default"/>
      </w:rPr>
    </w:lvl>
    <w:lvl w:ilvl="3" w:tplc="709A25C0" w:tentative="1">
      <w:start w:val="1"/>
      <w:numFmt w:val="bullet"/>
      <w:lvlText w:val=""/>
      <w:lvlJc w:val="left"/>
      <w:pPr>
        <w:ind w:left="2880" w:hanging="360"/>
      </w:pPr>
      <w:rPr>
        <w:rFonts w:ascii="Symbol" w:hAnsi="Symbol" w:hint="default"/>
      </w:rPr>
    </w:lvl>
    <w:lvl w:ilvl="4" w:tplc="7C927308" w:tentative="1">
      <w:start w:val="1"/>
      <w:numFmt w:val="bullet"/>
      <w:lvlText w:val="o"/>
      <w:lvlJc w:val="left"/>
      <w:pPr>
        <w:ind w:left="3600" w:hanging="360"/>
      </w:pPr>
      <w:rPr>
        <w:rFonts w:ascii="Courier New" w:hAnsi="Courier New" w:cs="Courier New" w:hint="default"/>
      </w:rPr>
    </w:lvl>
    <w:lvl w:ilvl="5" w:tplc="68A049A0" w:tentative="1">
      <w:start w:val="1"/>
      <w:numFmt w:val="bullet"/>
      <w:lvlText w:val=""/>
      <w:lvlJc w:val="left"/>
      <w:pPr>
        <w:ind w:left="4320" w:hanging="360"/>
      </w:pPr>
      <w:rPr>
        <w:rFonts w:ascii="Wingdings" w:hAnsi="Wingdings" w:hint="default"/>
      </w:rPr>
    </w:lvl>
    <w:lvl w:ilvl="6" w:tplc="F7DC59B0" w:tentative="1">
      <w:start w:val="1"/>
      <w:numFmt w:val="bullet"/>
      <w:lvlText w:val=""/>
      <w:lvlJc w:val="left"/>
      <w:pPr>
        <w:ind w:left="5040" w:hanging="360"/>
      </w:pPr>
      <w:rPr>
        <w:rFonts w:ascii="Symbol" w:hAnsi="Symbol" w:hint="default"/>
      </w:rPr>
    </w:lvl>
    <w:lvl w:ilvl="7" w:tplc="46468010" w:tentative="1">
      <w:start w:val="1"/>
      <w:numFmt w:val="bullet"/>
      <w:lvlText w:val="o"/>
      <w:lvlJc w:val="left"/>
      <w:pPr>
        <w:ind w:left="5760" w:hanging="360"/>
      </w:pPr>
      <w:rPr>
        <w:rFonts w:ascii="Courier New" w:hAnsi="Courier New" w:cs="Courier New" w:hint="default"/>
      </w:rPr>
    </w:lvl>
    <w:lvl w:ilvl="8" w:tplc="6D76ACC4" w:tentative="1">
      <w:start w:val="1"/>
      <w:numFmt w:val="bullet"/>
      <w:lvlText w:val=""/>
      <w:lvlJc w:val="left"/>
      <w:pPr>
        <w:ind w:left="6480" w:hanging="360"/>
      </w:pPr>
      <w:rPr>
        <w:rFonts w:ascii="Wingdings" w:hAnsi="Wingdings" w:hint="default"/>
      </w:rPr>
    </w:lvl>
  </w:abstractNum>
  <w:abstractNum w:abstractNumId="7" w15:restartNumberingAfterBreak="0">
    <w:nsid w:val="59640FD6"/>
    <w:multiLevelType w:val="hybridMultilevel"/>
    <w:tmpl w:val="7668D1C8"/>
    <w:lvl w:ilvl="0" w:tplc="3F96AF16">
      <w:start w:val="1"/>
      <w:numFmt w:val="bullet"/>
      <w:lvlText w:val=""/>
      <w:lvlJc w:val="left"/>
      <w:pPr>
        <w:tabs>
          <w:tab w:val="num" w:pos="720"/>
        </w:tabs>
        <w:ind w:left="720" w:hanging="360"/>
      </w:pPr>
      <w:rPr>
        <w:rFonts w:ascii="Symbol" w:hAnsi="Symbol" w:hint="default"/>
      </w:rPr>
    </w:lvl>
    <w:lvl w:ilvl="1" w:tplc="6EDAF922" w:tentative="1">
      <w:start w:val="1"/>
      <w:numFmt w:val="bullet"/>
      <w:lvlText w:val="o"/>
      <w:lvlJc w:val="left"/>
      <w:pPr>
        <w:ind w:left="1440" w:hanging="360"/>
      </w:pPr>
      <w:rPr>
        <w:rFonts w:ascii="Courier New" w:hAnsi="Courier New" w:cs="Courier New" w:hint="default"/>
      </w:rPr>
    </w:lvl>
    <w:lvl w:ilvl="2" w:tplc="416078AC" w:tentative="1">
      <w:start w:val="1"/>
      <w:numFmt w:val="bullet"/>
      <w:lvlText w:val=""/>
      <w:lvlJc w:val="left"/>
      <w:pPr>
        <w:ind w:left="2160" w:hanging="360"/>
      </w:pPr>
      <w:rPr>
        <w:rFonts w:ascii="Wingdings" w:hAnsi="Wingdings" w:hint="default"/>
      </w:rPr>
    </w:lvl>
    <w:lvl w:ilvl="3" w:tplc="E2DA4A54" w:tentative="1">
      <w:start w:val="1"/>
      <w:numFmt w:val="bullet"/>
      <w:lvlText w:val=""/>
      <w:lvlJc w:val="left"/>
      <w:pPr>
        <w:ind w:left="2880" w:hanging="360"/>
      </w:pPr>
      <w:rPr>
        <w:rFonts w:ascii="Symbol" w:hAnsi="Symbol" w:hint="default"/>
      </w:rPr>
    </w:lvl>
    <w:lvl w:ilvl="4" w:tplc="D048FE82" w:tentative="1">
      <w:start w:val="1"/>
      <w:numFmt w:val="bullet"/>
      <w:lvlText w:val="o"/>
      <w:lvlJc w:val="left"/>
      <w:pPr>
        <w:ind w:left="3600" w:hanging="360"/>
      </w:pPr>
      <w:rPr>
        <w:rFonts w:ascii="Courier New" w:hAnsi="Courier New" w:cs="Courier New" w:hint="default"/>
      </w:rPr>
    </w:lvl>
    <w:lvl w:ilvl="5" w:tplc="49547018" w:tentative="1">
      <w:start w:val="1"/>
      <w:numFmt w:val="bullet"/>
      <w:lvlText w:val=""/>
      <w:lvlJc w:val="left"/>
      <w:pPr>
        <w:ind w:left="4320" w:hanging="360"/>
      </w:pPr>
      <w:rPr>
        <w:rFonts w:ascii="Wingdings" w:hAnsi="Wingdings" w:hint="default"/>
      </w:rPr>
    </w:lvl>
    <w:lvl w:ilvl="6" w:tplc="C26084EC" w:tentative="1">
      <w:start w:val="1"/>
      <w:numFmt w:val="bullet"/>
      <w:lvlText w:val=""/>
      <w:lvlJc w:val="left"/>
      <w:pPr>
        <w:ind w:left="5040" w:hanging="360"/>
      </w:pPr>
      <w:rPr>
        <w:rFonts w:ascii="Symbol" w:hAnsi="Symbol" w:hint="default"/>
      </w:rPr>
    </w:lvl>
    <w:lvl w:ilvl="7" w:tplc="FA5E9C6A" w:tentative="1">
      <w:start w:val="1"/>
      <w:numFmt w:val="bullet"/>
      <w:lvlText w:val="o"/>
      <w:lvlJc w:val="left"/>
      <w:pPr>
        <w:ind w:left="5760" w:hanging="360"/>
      </w:pPr>
      <w:rPr>
        <w:rFonts w:ascii="Courier New" w:hAnsi="Courier New" w:cs="Courier New" w:hint="default"/>
      </w:rPr>
    </w:lvl>
    <w:lvl w:ilvl="8" w:tplc="3C283FF6" w:tentative="1">
      <w:start w:val="1"/>
      <w:numFmt w:val="bullet"/>
      <w:lvlText w:val=""/>
      <w:lvlJc w:val="left"/>
      <w:pPr>
        <w:ind w:left="6480" w:hanging="360"/>
      </w:pPr>
      <w:rPr>
        <w:rFonts w:ascii="Wingdings" w:hAnsi="Wingdings" w:hint="default"/>
      </w:rPr>
    </w:lvl>
  </w:abstractNum>
  <w:abstractNum w:abstractNumId="8" w15:restartNumberingAfterBreak="0">
    <w:nsid w:val="68F97067"/>
    <w:multiLevelType w:val="hybridMultilevel"/>
    <w:tmpl w:val="DE40BC70"/>
    <w:lvl w:ilvl="0" w:tplc="7E786276">
      <w:start w:val="1"/>
      <w:numFmt w:val="bullet"/>
      <w:lvlText w:val=""/>
      <w:lvlJc w:val="left"/>
      <w:pPr>
        <w:tabs>
          <w:tab w:val="num" w:pos="720"/>
        </w:tabs>
        <w:ind w:left="720" w:hanging="360"/>
      </w:pPr>
      <w:rPr>
        <w:rFonts w:ascii="Symbol" w:hAnsi="Symbol" w:hint="default"/>
      </w:rPr>
    </w:lvl>
    <w:lvl w:ilvl="1" w:tplc="E33C204C" w:tentative="1">
      <w:start w:val="1"/>
      <w:numFmt w:val="bullet"/>
      <w:lvlText w:val="o"/>
      <w:lvlJc w:val="left"/>
      <w:pPr>
        <w:ind w:left="1440" w:hanging="360"/>
      </w:pPr>
      <w:rPr>
        <w:rFonts w:ascii="Courier New" w:hAnsi="Courier New" w:cs="Courier New" w:hint="default"/>
      </w:rPr>
    </w:lvl>
    <w:lvl w:ilvl="2" w:tplc="50926F66" w:tentative="1">
      <w:start w:val="1"/>
      <w:numFmt w:val="bullet"/>
      <w:lvlText w:val=""/>
      <w:lvlJc w:val="left"/>
      <w:pPr>
        <w:ind w:left="2160" w:hanging="360"/>
      </w:pPr>
      <w:rPr>
        <w:rFonts w:ascii="Wingdings" w:hAnsi="Wingdings" w:hint="default"/>
      </w:rPr>
    </w:lvl>
    <w:lvl w:ilvl="3" w:tplc="302202F8" w:tentative="1">
      <w:start w:val="1"/>
      <w:numFmt w:val="bullet"/>
      <w:lvlText w:val=""/>
      <w:lvlJc w:val="left"/>
      <w:pPr>
        <w:ind w:left="2880" w:hanging="360"/>
      </w:pPr>
      <w:rPr>
        <w:rFonts w:ascii="Symbol" w:hAnsi="Symbol" w:hint="default"/>
      </w:rPr>
    </w:lvl>
    <w:lvl w:ilvl="4" w:tplc="330A859C" w:tentative="1">
      <w:start w:val="1"/>
      <w:numFmt w:val="bullet"/>
      <w:lvlText w:val="o"/>
      <w:lvlJc w:val="left"/>
      <w:pPr>
        <w:ind w:left="3600" w:hanging="360"/>
      </w:pPr>
      <w:rPr>
        <w:rFonts w:ascii="Courier New" w:hAnsi="Courier New" w:cs="Courier New" w:hint="default"/>
      </w:rPr>
    </w:lvl>
    <w:lvl w:ilvl="5" w:tplc="4C247F56" w:tentative="1">
      <w:start w:val="1"/>
      <w:numFmt w:val="bullet"/>
      <w:lvlText w:val=""/>
      <w:lvlJc w:val="left"/>
      <w:pPr>
        <w:ind w:left="4320" w:hanging="360"/>
      </w:pPr>
      <w:rPr>
        <w:rFonts w:ascii="Wingdings" w:hAnsi="Wingdings" w:hint="default"/>
      </w:rPr>
    </w:lvl>
    <w:lvl w:ilvl="6" w:tplc="97AAE25E" w:tentative="1">
      <w:start w:val="1"/>
      <w:numFmt w:val="bullet"/>
      <w:lvlText w:val=""/>
      <w:lvlJc w:val="left"/>
      <w:pPr>
        <w:ind w:left="5040" w:hanging="360"/>
      </w:pPr>
      <w:rPr>
        <w:rFonts w:ascii="Symbol" w:hAnsi="Symbol" w:hint="default"/>
      </w:rPr>
    </w:lvl>
    <w:lvl w:ilvl="7" w:tplc="D82A8394" w:tentative="1">
      <w:start w:val="1"/>
      <w:numFmt w:val="bullet"/>
      <w:lvlText w:val="o"/>
      <w:lvlJc w:val="left"/>
      <w:pPr>
        <w:ind w:left="5760" w:hanging="360"/>
      </w:pPr>
      <w:rPr>
        <w:rFonts w:ascii="Courier New" w:hAnsi="Courier New" w:cs="Courier New" w:hint="default"/>
      </w:rPr>
    </w:lvl>
    <w:lvl w:ilvl="8" w:tplc="227671DA" w:tentative="1">
      <w:start w:val="1"/>
      <w:numFmt w:val="bullet"/>
      <w:lvlText w:val=""/>
      <w:lvlJc w:val="left"/>
      <w:pPr>
        <w:ind w:left="6480" w:hanging="360"/>
      </w:pPr>
      <w:rPr>
        <w:rFonts w:ascii="Wingdings" w:hAnsi="Wingdings" w:hint="default"/>
      </w:rPr>
    </w:lvl>
  </w:abstractNum>
  <w:abstractNum w:abstractNumId="9" w15:restartNumberingAfterBreak="0">
    <w:nsid w:val="72AB4B96"/>
    <w:multiLevelType w:val="hybridMultilevel"/>
    <w:tmpl w:val="E8AC9A76"/>
    <w:lvl w:ilvl="0" w:tplc="C8248664">
      <w:start w:val="1"/>
      <w:numFmt w:val="bullet"/>
      <w:lvlText w:val=""/>
      <w:lvlJc w:val="left"/>
      <w:pPr>
        <w:tabs>
          <w:tab w:val="num" w:pos="720"/>
        </w:tabs>
        <w:ind w:left="720" w:hanging="360"/>
      </w:pPr>
      <w:rPr>
        <w:rFonts w:ascii="Symbol" w:hAnsi="Symbol" w:hint="default"/>
      </w:rPr>
    </w:lvl>
    <w:lvl w:ilvl="1" w:tplc="4BA8BC10" w:tentative="1">
      <w:start w:val="1"/>
      <w:numFmt w:val="bullet"/>
      <w:lvlText w:val="o"/>
      <w:lvlJc w:val="left"/>
      <w:pPr>
        <w:ind w:left="1440" w:hanging="360"/>
      </w:pPr>
      <w:rPr>
        <w:rFonts w:ascii="Courier New" w:hAnsi="Courier New" w:cs="Courier New" w:hint="default"/>
      </w:rPr>
    </w:lvl>
    <w:lvl w:ilvl="2" w:tplc="20FA69BE" w:tentative="1">
      <w:start w:val="1"/>
      <w:numFmt w:val="bullet"/>
      <w:lvlText w:val=""/>
      <w:lvlJc w:val="left"/>
      <w:pPr>
        <w:ind w:left="2160" w:hanging="360"/>
      </w:pPr>
      <w:rPr>
        <w:rFonts w:ascii="Wingdings" w:hAnsi="Wingdings" w:hint="default"/>
      </w:rPr>
    </w:lvl>
    <w:lvl w:ilvl="3" w:tplc="2444C69E" w:tentative="1">
      <w:start w:val="1"/>
      <w:numFmt w:val="bullet"/>
      <w:lvlText w:val=""/>
      <w:lvlJc w:val="left"/>
      <w:pPr>
        <w:ind w:left="2880" w:hanging="360"/>
      </w:pPr>
      <w:rPr>
        <w:rFonts w:ascii="Symbol" w:hAnsi="Symbol" w:hint="default"/>
      </w:rPr>
    </w:lvl>
    <w:lvl w:ilvl="4" w:tplc="2986656A" w:tentative="1">
      <w:start w:val="1"/>
      <w:numFmt w:val="bullet"/>
      <w:lvlText w:val="o"/>
      <w:lvlJc w:val="left"/>
      <w:pPr>
        <w:ind w:left="3600" w:hanging="360"/>
      </w:pPr>
      <w:rPr>
        <w:rFonts w:ascii="Courier New" w:hAnsi="Courier New" w:cs="Courier New" w:hint="default"/>
      </w:rPr>
    </w:lvl>
    <w:lvl w:ilvl="5" w:tplc="0C20AD06" w:tentative="1">
      <w:start w:val="1"/>
      <w:numFmt w:val="bullet"/>
      <w:lvlText w:val=""/>
      <w:lvlJc w:val="left"/>
      <w:pPr>
        <w:ind w:left="4320" w:hanging="360"/>
      </w:pPr>
      <w:rPr>
        <w:rFonts w:ascii="Wingdings" w:hAnsi="Wingdings" w:hint="default"/>
      </w:rPr>
    </w:lvl>
    <w:lvl w:ilvl="6" w:tplc="2B5AAB7A" w:tentative="1">
      <w:start w:val="1"/>
      <w:numFmt w:val="bullet"/>
      <w:lvlText w:val=""/>
      <w:lvlJc w:val="left"/>
      <w:pPr>
        <w:ind w:left="5040" w:hanging="360"/>
      </w:pPr>
      <w:rPr>
        <w:rFonts w:ascii="Symbol" w:hAnsi="Symbol" w:hint="default"/>
      </w:rPr>
    </w:lvl>
    <w:lvl w:ilvl="7" w:tplc="D5907A04" w:tentative="1">
      <w:start w:val="1"/>
      <w:numFmt w:val="bullet"/>
      <w:lvlText w:val="o"/>
      <w:lvlJc w:val="left"/>
      <w:pPr>
        <w:ind w:left="5760" w:hanging="360"/>
      </w:pPr>
      <w:rPr>
        <w:rFonts w:ascii="Courier New" w:hAnsi="Courier New" w:cs="Courier New" w:hint="default"/>
      </w:rPr>
    </w:lvl>
    <w:lvl w:ilvl="8" w:tplc="88860D8C" w:tentative="1">
      <w:start w:val="1"/>
      <w:numFmt w:val="bullet"/>
      <w:lvlText w:val=""/>
      <w:lvlJc w:val="left"/>
      <w:pPr>
        <w:ind w:left="6480" w:hanging="360"/>
      </w:pPr>
      <w:rPr>
        <w:rFonts w:ascii="Wingdings" w:hAnsi="Wingdings" w:hint="default"/>
      </w:rPr>
    </w:lvl>
  </w:abstractNum>
  <w:abstractNum w:abstractNumId="10" w15:restartNumberingAfterBreak="0">
    <w:nsid w:val="7AAC5D2B"/>
    <w:multiLevelType w:val="hybridMultilevel"/>
    <w:tmpl w:val="0F52290E"/>
    <w:lvl w:ilvl="0" w:tplc="65FC0F0C">
      <w:start w:val="1"/>
      <w:numFmt w:val="bullet"/>
      <w:lvlText w:val=""/>
      <w:lvlJc w:val="left"/>
      <w:pPr>
        <w:tabs>
          <w:tab w:val="num" w:pos="720"/>
        </w:tabs>
        <w:ind w:left="720" w:hanging="360"/>
      </w:pPr>
      <w:rPr>
        <w:rFonts w:ascii="Symbol" w:hAnsi="Symbol" w:hint="default"/>
      </w:rPr>
    </w:lvl>
    <w:lvl w:ilvl="1" w:tplc="A19EAB94" w:tentative="1">
      <w:start w:val="1"/>
      <w:numFmt w:val="bullet"/>
      <w:lvlText w:val="o"/>
      <w:lvlJc w:val="left"/>
      <w:pPr>
        <w:ind w:left="1440" w:hanging="360"/>
      </w:pPr>
      <w:rPr>
        <w:rFonts w:ascii="Courier New" w:hAnsi="Courier New" w:cs="Courier New" w:hint="default"/>
      </w:rPr>
    </w:lvl>
    <w:lvl w:ilvl="2" w:tplc="C3F2ADC0" w:tentative="1">
      <w:start w:val="1"/>
      <w:numFmt w:val="bullet"/>
      <w:lvlText w:val=""/>
      <w:lvlJc w:val="left"/>
      <w:pPr>
        <w:ind w:left="2160" w:hanging="360"/>
      </w:pPr>
      <w:rPr>
        <w:rFonts w:ascii="Wingdings" w:hAnsi="Wingdings" w:hint="default"/>
      </w:rPr>
    </w:lvl>
    <w:lvl w:ilvl="3" w:tplc="20781C4A" w:tentative="1">
      <w:start w:val="1"/>
      <w:numFmt w:val="bullet"/>
      <w:lvlText w:val=""/>
      <w:lvlJc w:val="left"/>
      <w:pPr>
        <w:ind w:left="2880" w:hanging="360"/>
      </w:pPr>
      <w:rPr>
        <w:rFonts w:ascii="Symbol" w:hAnsi="Symbol" w:hint="default"/>
      </w:rPr>
    </w:lvl>
    <w:lvl w:ilvl="4" w:tplc="B486EF9C" w:tentative="1">
      <w:start w:val="1"/>
      <w:numFmt w:val="bullet"/>
      <w:lvlText w:val="o"/>
      <w:lvlJc w:val="left"/>
      <w:pPr>
        <w:ind w:left="3600" w:hanging="360"/>
      </w:pPr>
      <w:rPr>
        <w:rFonts w:ascii="Courier New" w:hAnsi="Courier New" w:cs="Courier New" w:hint="default"/>
      </w:rPr>
    </w:lvl>
    <w:lvl w:ilvl="5" w:tplc="F73E9B3A" w:tentative="1">
      <w:start w:val="1"/>
      <w:numFmt w:val="bullet"/>
      <w:lvlText w:val=""/>
      <w:lvlJc w:val="left"/>
      <w:pPr>
        <w:ind w:left="4320" w:hanging="360"/>
      </w:pPr>
      <w:rPr>
        <w:rFonts w:ascii="Wingdings" w:hAnsi="Wingdings" w:hint="default"/>
      </w:rPr>
    </w:lvl>
    <w:lvl w:ilvl="6" w:tplc="A0C06590" w:tentative="1">
      <w:start w:val="1"/>
      <w:numFmt w:val="bullet"/>
      <w:lvlText w:val=""/>
      <w:lvlJc w:val="left"/>
      <w:pPr>
        <w:ind w:left="5040" w:hanging="360"/>
      </w:pPr>
      <w:rPr>
        <w:rFonts w:ascii="Symbol" w:hAnsi="Symbol" w:hint="default"/>
      </w:rPr>
    </w:lvl>
    <w:lvl w:ilvl="7" w:tplc="D5AA92A4" w:tentative="1">
      <w:start w:val="1"/>
      <w:numFmt w:val="bullet"/>
      <w:lvlText w:val="o"/>
      <w:lvlJc w:val="left"/>
      <w:pPr>
        <w:ind w:left="5760" w:hanging="360"/>
      </w:pPr>
      <w:rPr>
        <w:rFonts w:ascii="Courier New" w:hAnsi="Courier New" w:cs="Courier New" w:hint="default"/>
      </w:rPr>
    </w:lvl>
    <w:lvl w:ilvl="8" w:tplc="200CB86C"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3"/>
  </w:num>
  <w:num w:numId="5">
    <w:abstractNumId w:val="5"/>
  </w:num>
  <w:num w:numId="6">
    <w:abstractNumId w:val="2"/>
  </w:num>
  <w:num w:numId="7">
    <w:abstractNumId w:val="7"/>
  </w:num>
  <w:num w:numId="8">
    <w:abstractNumId w:val="8"/>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C1"/>
    <w:rsid w:val="00440B98"/>
    <w:rsid w:val="00952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021A9F-CC03-4D8E-BF4D-8EC23C9E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375DD"/>
    <w:rPr>
      <w:sz w:val="16"/>
      <w:szCs w:val="16"/>
    </w:rPr>
  </w:style>
  <w:style w:type="paragraph" w:styleId="CommentText">
    <w:name w:val="annotation text"/>
    <w:basedOn w:val="Normal"/>
    <w:link w:val="CommentTextChar"/>
    <w:unhideWhenUsed/>
    <w:rsid w:val="005375DD"/>
    <w:rPr>
      <w:sz w:val="20"/>
      <w:szCs w:val="20"/>
    </w:rPr>
  </w:style>
  <w:style w:type="character" w:customStyle="1" w:styleId="CommentTextChar">
    <w:name w:val="Comment Text Char"/>
    <w:basedOn w:val="DefaultParagraphFont"/>
    <w:link w:val="CommentText"/>
    <w:rsid w:val="005375DD"/>
  </w:style>
  <w:style w:type="paragraph" w:styleId="CommentSubject">
    <w:name w:val="annotation subject"/>
    <w:basedOn w:val="CommentText"/>
    <w:next w:val="CommentText"/>
    <w:link w:val="CommentSubjectChar"/>
    <w:semiHidden/>
    <w:unhideWhenUsed/>
    <w:rsid w:val="005375DD"/>
    <w:rPr>
      <w:b/>
      <w:bCs/>
    </w:rPr>
  </w:style>
  <w:style w:type="character" w:customStyle="1" w:styleId="CommentSubjectChar">
    <w:name w:val="Comment Subject Char"/>
    <w:basedOn w:val="CommentTextChar"/>
    <w:link w:val="CommentSubject"/>
    <w:semiHidden/>
    <w:rsid w:val="005375DD"/>
    <w:rPr>
      <w:b/>
      <w:bCs/>
    </w:rPr>
  </w:style>
  <w:style w:type="paragraph" w:styleId="ListParagraph">
    <w:name w:val="List Paragraph"/>
    <w:basedOn w:val="Normal"/>
    <w:uiPriority w:val="34"/>
    <w:qFormat/>
    <w:rsid w:val="00860B00"/>
    <w:pPr>
      <w:ind w:left="720"/>
      <w:contextualSpacing/>
    </w:pPr>
  </w:style>
  <w:style w:type="character" w:styleId="Hyperlink">
    <w:name w:val="Hyperlink"/>
    <w:basedOn w:val="DefaultParagraphFont"/>
    <w:unhideWhenUsed/>
    <w:rsid w:val="00C57B90"/>
    <w:rPr>
      <w:color w:val="0000FF" w:themeColor="hyperlink"/>
      <w:u w:val="single"/>
    </w:rPr>
  </w:style>
  <w:style w:type="paragraph" w:styleId="Revision">
    <w:name w:val="Revision"/>
    <w:hidden/>
    <w:uiPriority w:val="99"/>
    <w:semiHidden/>
    <w:rsid w:val="004024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2318</Words>
  <Characters>12693</Characters>
  <Application>Microsoft Office Word</Application>
  <DocSecurity>4</DocSecurity>
  <Lines>283</Lines>
  <Paragraphs>139</Paragraphs>
  <ScaleCrop>false</ScaleCrop>
  <HeadingPairs>
    <vt:vector size="2" baseType="variant">
      <vt:variant>
        <vt:lpstr>Title</vt:lpstr>
      </vt:variant>
      <vt:variant>
        <vt:i4>1</vt:i4>
      </vt:variant>
    </vt:vector>
  </HeadingPairs>
  <TitlesOfParts>
    <vt:vector size="1" baseType="lpstr">
      <vt:lpstr>BA - SB00346 (Committee Report (Substituted))</vt:lpstr>
    </vt:vector>
  </TitlesOfParts>
  <Company>State of Texas</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33212</dc:subject>
  <dc:creator>State of Texas</dc:creator>
  <dc:description>SB 346 by Zaffirini-(H)Judiciary &amp; Civil Jurisprudence (Substitute Document Number: 86R 28889)</dc:description>
  <cp:lastModifiedBy>Scotty Wimberley</cp:lastModifiedBy>
  <cp:revision>2</cp:revision>
  <cp:lastPrinted>2019-04-28T12:12:00Z</cp:lastPrinted>
  <dcterms:created xsi:type="dcterms:W3CDTF">2019-05-10T20:35:00Z</dcterms:created>
  <dcterms:modified xsi:type="dcterms:W3CDTF">2019-05-10T20:35:00Z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19.129.348</vt:lpwstr>
  </property>
</Properties>
</file>