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469BE" w:rsidTr="00345119">
        <w:tc>
          <w:tcPr>
            <w:tcW w:w="9576" w:type="dxa"/>
            <w:noWrap/>
          </w:tcPr>
          <w:p w:rsidR="008423E4" w:rsidRPr="0022177D" w:rsidRDefault="00BC66D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C66D0" w:rsidP="008423E4">
      <w:pPr>
        <w:jc w:val="center"/>
      </w:pPr>
    </w:p>
    <w:p w:rsidR="008423E4" w:rsidRPr="00B31F0E" w:rsidRDefault="00BC66D0" w:rsidP="008423E4"/>
    <w:p w:rsidR="008423E4" w:rsidRPr="00742794" w:rsidRDefault="00BC66D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69BE" w:rsidTr="00345119">
        <w:tc>
          <w:tcPr>
            <w:tcW w:w="9576" w:type="dxa"/>
          </w:tcPr>
          <w:p w:rsidR="008423E4" w:rsidRPr="00861995" w:rsidRDefault="00BC66D0" w:rsidP="00345119">
            <w:pPr>
              <w:jc w:val="right"/>
            </w:pPr>
            <w:r>
              <w:t>S.B. 370</w:t>
            </w:r>
          </w:p>
        </w:tc>
      </w:tr>
      <w:tr w:rsidR="003469BE" w:rsidTr="00345119">
        <w:tc>
          <w:tcPr>
            <w:tcW w:w="9576" w:type="dxa"/>
          </w:tcPr>
          <w:p w:rsidR="008423E4" w:rsidRPr="00861995" w:rsidRDefault="00BC66D0" w:rsidP="00114257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3469BE" w:rsidTr="00345119">
        <w:tc>
          <w:tcPr>
            <w:tcW w:w="9576" w:type="dxa"/>
          </w:tcPr>
          <w:p w:rsidR="008423E4" w:rsidRPr="00861995" w:rsidRDefault="00BC66D0" w:rsidP="00345119">
            <w:pPr>
              <w:jc w:val="right"/>
            </w:pPr>
            <w:r>
              <w:t>Judiciary &amp; Civil Jurisprudence</w:t>
            </w:r>
          </w:p>
        </w:tc>
      </w:tr>
      <w:tr w:rsidR="003469BE" w:rsidTr="00345119">
        <w:tc>
          <w:tcPr>
            <w:tcW w:w="9576" w:type="dxa"/>
          </w:tcPr>
          <w:p w:rsidR="008423E4" w:rsidRDefault="00BC66D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C66D0" w:rsidP="008423E4">
      <w:pPr>
        <w:tabs>
          <w:tab w:val="right" w:pos="9360"/>
        </w:tabs>
      </w:pPr>
    </w:p>
    <w:p w:rsidR="008423E4" w:rsidRDefault="00BC66D0" w:rsidP="008423E4"/>
    <w:p w:rsidR="008423E4" w:rsidRDefault="00BC66D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469BE" w:rsidTr="00345119">
        <w:tc>
          <w:tcPr>
            <w:tcW w:w="9576" w:type="dxa"/>
          </w:tcPr>
          <w:p w:rsidR="008423E4" w:rsidRPr="00A8133F" w:rsidRDefault="00BC66D0" w:rsidP="00C4691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C66D0" w:rsidP="00C46919"/>
          <w:p w:rsidR="008423E4" w:rsidRDefault="00BC66D0" w:rsidP="00C46919">
            <w:pPr>
              <w:pStyle w:val="Header"/>
              <w:jc w:val="both"/>
            </w:pPr>
            <w:r>
              <w:t xml:space="preserve">Concerns have been raised </w:t>
            </w:r>
            <w:r>
              <w:t xml:space="preserve">that </w:t>
            </w:r>
            <w:r>
              <w:t xml:space="preserve">employment protections </w:t>
            </w:r>
            <w:r>
              <w:t xml:space="preserve">for </w:t>
            </w:r>
            <w:r>
              <w:t>individuals who serve on juries</w:t>
            </w:r>
            <w:r>
              <w:t xml:space="preserve"> </w:t>
            </w:r>
            <w:r>
              <w:t xml:space="preserve">are too limited </w:t>
            </w:r>
            <w:r>
              <w:t>and that this</w:t>
            </w:r>
            <w:r>
              <w:t xml:space="preserve"> may discourage or even prevent these individuals from performing an essential civic duty. </w:t>
            </w:r>
            <w:r>
              <w:t>S.B. 370</w:t>
            </w:r>
            <w:r>
              <w:t xml:space="preserve"> </w:t>
            </w:r>
            <w:r>
              <w:t xml:space="preserve">seeks to address these concerns by </w:t>
            </w:r>
            <w:r>
              <w:t>expand</w:t>
            </w:r>
            <w:r>
              <w:t>ing</w:t>
            </w:r>
            <w:r>
              <w:t xml:space="preserve"> legal protections </w:t>
            </w:r>
            <w:r>
              <w:t>to</w:t>
            </w:r>
            <w:r>
              <w:t xml:space="preserve"> a</w:t>
            </w:r>
            <w:r>
              <w:t>l</w:t>
            </w:r>
            <w:r>
              <w:t xml:space="preserve">l permanent employees </w:t>
            </w:r>
            <w:r>
              <w:t xml:space="preserve">who serve on juries </w:t>
            </w:r>
            <w:r>
              <w:t xml:space="preserve">and </w:t>
            </w:r>
            <w:r>
              <w:t xml:space="preserve">by </w:t>
            </w:r>
            <w:r>
              <w:t xml:space="preserve">prohibiting </w:t>
            </w:r>
            <w:r>
              <w:t xml:space="preserve">employers from taking </w:t>
            </w:r>
            <w:r>
              <w:t>addit</w:t>
            </w:r>
            <w:r>
              <w:t>ional adverse action</w:t>
            </w:r>
            <w:r>
              <w:t xml:space="preserve"> against employees in relation to jury service</w:t>
            </w:r>
            <w:r>
              <w:t xml:space="preserve">.  </w:t>
            </w:r>
          </w:p>
          <w:p w:rsidR="008423E4" w:rsidRPr="00E26B13" w:rsidRDefault="00BC66D0" w:rsidP="00C46919">
            <w:pPr>
              <w:rPr>
                <w:b/>
              </w:rPr>
            </w:pPr>
          </w:p>
        </w:tc>
      </w:tr>
      <w:tr w:rsidR="003469BE" w:rsidTr="00345119">
        <w:tc>
          <w:tcPr>
            <w:tcW w:w="9576" w:type="dxa"/>
          </w:tcPr>
          <w:p w:rsidR="0017725B" w:rsidRDefault="00BC66D0" w:rsidP="00C469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C66D0" w:rsidP="00C46919">
            <w:pPr>
              <w:rPr>
                <w:b/>
                <w:u w:val="single"/>
              </w:rPr>
            </w:pPr>
          </w:p>
          <w:p w:rsidR="00EF5203" w:rsidRPr="00EF5203" w:rsidRDefault="00BC66D0" w:rsidP="00C46919">
            <w:pPr>
              <w:jc w:val="both"/>
            </w:pPr>
            <w:r>
              <w:t>It is the committee's opinion that this bill does not expressly create a criminal offense, increase the punishment for an existing criminal offense or category</w:t>
            </w:r>
            <w:r>
              <w:t xml:space="preserve"> of offenses, or change the eligibility of a person for community supervision, parole, or mandatory supervision.</w:t>
            </w:r>
          </w:p>
          <w:p w:rsidR="0017725B" w:rsidRPr="0017725B" w:rsidRDefault="00BC66D0" w:rsidP="00C46919">
            <w:pPr>
              <w:rPr>
                <w:b/>
                <w:u w:val="single"/>
              </w:rPr>
            </w:pPr>
          </w:p>
        </w:tc>
      </w:tr>
      <w:tr w:rsidR="003469BE" w:rsidTr="00345119">
        <w:tc>
          <w:tcPr>
            <w:tcW w:w="9576" w:type="dxa"/>
          </w:tcPr>
          <w:p w:rsidR="008423E4" w:rsidRPr="00A8133F" w:rsidRDefault="00BC66D0" w:rsidP="00C4691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C66D0" w:rsidP="00C46919"/>
          <w:p w:rsidR="00EF5203" w:rsidRDefault="00BC66D0" w:rsidP="00C469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BC66D0" w:rsidP="00C46919">
            <w:pPr>
              <w:rPr>
                <w:b/>
              </w:rPr>
            </w:pPr>
          </w:p>
        </w:tc>
      </w:tr>
      <w:tr w:rsidR="003469BE" w:rsidTr="00345119">
        <w:tc>
          <w:tcPr>
            <w:tcW w:w="9576" w:type="dxa"/>
          </w:tcPr>
          <w:p w:rsidR="008423E4" w:rsidRPr="00A8133F" w:rsidRDefault="00BC66D0" w:rsidP="00C4691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C66D0" w:rsidP="00C46919"/>
          <w:p w:rsidR="008423E4" w:rsidRDefault="00BC66D0" w:rsidP="00C469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370</w:t>
            </w:r>
            <w:r>
              <w:t xml:space="preserve"> amends the </w:t>
            </w:r>
            <w:r w:rsidRPr="00EF5203">
              <w:t>Civil Practice and Remedies Code</w:t>
            </w:r>
            <w:r>
              <w:t xml:space="preserve"> to prohibit an employer from discharging, threatening to discharge, intimidating, or coercing any permanent employee because the employee serves </w:t>
            </w:r>
            <w:r>
              <w:t>as a juror</w:t>
            </w:r>
            <w:r>
              <w:t>,</w:t>
            </w:r>
            <w:r>
              <w:t xml:space="preserve"> or </w:t>
            </w:r>
            <w:r w:rsidRPr="00EF5203">
              <w:t>for the employee's attendance or scheduled attendance in connection with the service</w:t>
            </w:r>
            <w:r>
              <w:t>,</w:t>
            </w:r>
            <w:r w:rsidRPr="00EF5203">
              <w:t xml:space="preserve"> in any court in the United States.</w:t>
            </w:r>
            <w:r>
              <w:t xml:space="preserve"> </w:t>
            </w:r>
            <w:r>
              <w:t xml:space="preserve"> </w:t>
            </w:r>
          </w:p>
          <w:p w:rsidR="0024378F" w:rsidRPr="00835628" w:rsidRDefault="00BC66D0" w:rsidP="00C4691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469BE" w:rsidTr="00345119">
        <w:tc>
          <w:tcPr>
            <w:tcW w:w="9576" w:type="dxa"/>
          </w:tcPr>
          <w:p w:rsidR="008423E4" w:rsidRPr="00A8133F" w:rsidRDefault="00BC66D0" w:rsidP="00C4691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C66D0" w:rsidP="00C46919"/>
          <w:p w:rsidR="008423E4" w:rsidRPr="003624F2" w:rsidRDefault="00BC66D0" w:rsidP="00C469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C66D0" w:rsidP="00C46919">
            <w:pPr>
              <w:rPr>
                <w:b/>
              </w:rPr>
            </w:pPr>
          </w:p>
        </w:tc>
      </w:tr>
    </w:tbl>
    <w:p w:rsidR="008423E4" w:rsidRPr="00BE0E75" w:rsidRDefault="00BC66D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C66D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66D0">
      <w:r>
        <w:separator/>
      </w:r>
    </w:p>
  </w:endnote>
  <w:endnote w:type="continuationSeparator" w:id="0">
    <w:p w:rsidR="00000000" w:rsidRDefault="00BC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6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69BE" w:rsidTr="009C1E9A">
      <w:trPr>
        <w:cantSplit/>
      </w:trPr>
      <w:tc>
        <w:tcPr>
          <w:tcW w:w="0" w:type="pct"/>
        </w:tcPr>
        <w:p w:rsidR="00137D90" w:rsidRDefault="00BC66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C66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C66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C66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C66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69BE" w:rsidTr="009C1E9A">
      <w:trPr>
        <w:cantSplit/>
      </w:trPr>
      <w:tc>
        <w:tcPr>
          <w:tcW w:w="0" w:type="pct"/>
        </w:tcPr>
        <w:p w:rsidR="00EC379B" w:rsidRDefault="00BC66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C66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31996</w:t>
          </w:r>
        </w:p>
      </w:tc>
      <w:tc>
        <w:tcPr>
          <w:tcW w:w="2453" w:type="pct"/>
        </w:tcPr>
        <w:p w:rsidR="00EC379B" w:rsidRDefault="00BC66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19.126.349</w:t>
          </w:r>
          <w:r>
            <w:fldChar w:fldCharType="end"/>
          </w:r>
        </w:p>
      </w:tc>
    </w:tr>
    <w:tr w:rsidR="003469BE" w:rsidTr="009C1E9A">
      <w:trPr>
        <w:cantSplit/>
      </w:trPr>
      <w:tc>
        <w:tcPr>
          <w:tcW w:w="0" w:type="pct"/>
        </w:tcPr>
        <w:p w:rsidR="00EC379B" w:rsidRDefault="00BC66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C66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C66D0" w:rsidP="006D504F">
          <w:pPr>
            <w:pStyle w:val="Footer"/>
            <w:rPr>
              <w:rStyle w:val="PageNumber"/>
            </w:rPr>
          </w:pPr>
        </w:p>
        <w:p w:rsidR="00EC379B" w:rsidRDefault="00BC66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69B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C66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C66D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C66D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6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66D0">
      <w:r>
        <w:separator/>
      </w:r>
    </w:p>
  </w:footnote>
  <w:footnote w:type="continuationSeparator" w:id="0">
    <w:p w:rsidR="00000000" w:rsidRDefault="00BC6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6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66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6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BE"/>
    <w:rsid w:val="003469BE"/>
    <w:rsid w:val="00B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6DED4C-25ED-46E6-8009-8CA4C301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F52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5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52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5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5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1207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SB00370 (Committee Report (Unamended))</vt:lpstr>
    </vt:vector>
  </TitlesOfParts>
  <Company>State of Texas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31996</dc:subject>
  <dc:creator>State of Texas</dc:creator>
  <dc:description>SB 370 by Watson-(H)Judiciary &amp; Civil Jurisprudence</dc:description>
  <cp:lastModifiedBy>Laura Ramsay</cp:lastModifiedBy>
  <cp:revision>2</cp:revision>
  <cp:lastPrinted>2003-11-26T17:21:00Z</cp:lastPrinted>
  <dcterms:created xsi:type="dcterms:W3CDTF">2019-05-06T21:20:00Z</dcterms:created>
  <dcterms:modified xsi:type="dcterms:W3CDTF">2019-05-06T21:20:00Z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19.126.349</vt:lpwstr>
  </property>
</Properties>
</file>