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5E" w:rsidRDefault="00E56A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B362D7E9A1468BA4A6D1247005EBBF"/>
          </w:placeholder>
        </w:sdtPr>
        <w:sdtContent>
          <w:r w:rsidRPr="005C2A78">
            <w:rPr>
              <w:rFonts w:cs="Times New Roman"/>
              <w:b/>
              <w:szCs w:val="24"/>
              <w:u w:val="single"/>
            </w:rPr>
            <w:t>BILL ANALYSIS</w:t>
          </w:r>
        </w:sdtContent>
      </w:sdt>
    </w:p>
    <w:p w:rsidR="00E56A5E" w:rsidRPr="00585C31" w:rsidRDefault="00E56A5E" w:rsidP="000F1DF9">
      <w:pPr>
        <w:spacing w:after="0" w:line="240" w:lineRule="auto"/>
        <w:rPr>
          <w:rFonts w:cs="Times New Roman"/>
          <w:szCs w:val="24"/>
        </w:rPr>
      </w:pPr>
    </w:p>
    <w:p w:rsidR="00E56A5E" w:rsidRPr="00585C31" w:rsidRDefault="00E56A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6A5E" w:rsidTr="000F1DF9">
        <w:tc>
          <w:tcPr>
            <w:tcW w:w="2718" w:type="dxa"/>
          </w:tcPr>
          <w:p w:rsidR="00E56A5E" w:rsidRPr="005C2A78" w:rsidRDefault="00E56A5E" w:rsidP="006D756B">
            <w:pPr>
              <w:rPr>
                <w:rFonts w:cs="Times New Roman"/>
                <w:szCs w:val="24"/>
              </w:rPr>
            </w:pPr>
            <w:sdt>
              <w:sdtPr>
                <w:rPr>
                  <w:rFonts w:cs="Times New Roman"/>
                  <w:szCs w:val="24"/>
                </w:rPr>
                <w:alias w:val="Agency Title"/>
                <w:tag w:val="AgencyTitleContentControl"/>
                <w:id w:val="1920747753"/>
                <w:lock w:val="sdtContentLocked"/>
                <w:placeholder>
                  <w:docPart w:val="4945CFF04AE34C468C55414B5B349CA2"/>
                </w:placeholder>
              </w:sdtPr>
              <w:sdtEndPr>
                <w:rPr>
                  <w:rFonts w:cstheme="minorBidi"/>
                  <w:szCs w:val="22"/>
                </w:rPr>
              </w:sdtEndPr>
              <w:sdtContent>
                <w:r>
                  <w:rPr>
                    <w:rFonts w:cs="Times New Roman"/>
                    <w:szCs w:val="24"/>
                  </w:rPr>
                  <w:t>Senate Research Center</w:t>
                </w:r>
              </w:sdtContent>
            </w:sdt>
          </w:p>
        </w:tc>
        <w:tc>
          <w:tcPr>
            <w:tcW w:w="6858" w:type="dxa"/>
          </w:tcPr>
          <w:p w:rsidR="00E56A5E" w:rsidRPr="00FF6471" w:rsidRDefault="00E56A5E" w:rsidP="000F1DF9">
            <w:pPr>
              <w:jc w:val="right"/>
              <w:rPr>
                <w:rFonts w:cs="Times New Roman"/>
                <w:szCs w:val="24"/>
              </w:rPr>
            </w:pPr>
            <w:sdt>
              <w:sdtPr>
                <w:rPr>
                  <w:rFonts w:cs="Times New Roman"/>
                  <w:szCs w:val="24"/>
                </w:rPr>
                <w:alias w:val="Bill Number"/>
                <w:tag w:val="BillNumberOne"/>
                <w:id w:val="-410784069"/>
                <w:lock w:val="sdtContentLocked"/>
                <w:placeholder>
                  <w:docPart w:val="41AED1DEB0754FD28A5FE980B24D7DDC"/>
                </w:placeholder>
              </w:sdtPr>
              <w:sdtContent>
                <w:r>
                  <w:rPr>
                    <w:rFonts w:cs="Times New Roman"/>
                    <w:szCs w:val="24"/>
                  </w:rPr>
                  <w:t>S.B. 384</w:t>
                </w:r>
              </w:sdtContent>
            </w:sdt>
          </w:p>
        </w:tc>
      </w:tr>
      <w:tr w:rsidR="00E56A5E" w:rsidTr="000F1DF9">
        <w:sdt>
          <w:sdtPr>
            <w:rPr>
              <w:rFonts w:cs="Times New Roman"/>
              <w:szCs w:val="24"/>
            </w:rPr>
            <w:alias w:val="TLCNumber"/>
            <w:tag w:val="TLCNumber"/>
            <w:id w:val="-542600604"/>
            <w:lock w:val="sdtLocked"/>
            <w:placeholder>
              <w:docPart w:val="450438B2D85246A6BCD46D8666758F2A"/>
            </w:placeholder>
          </w:sdtPr>
          <w:sdtContent>
            <w:tc>
              <w:tcPr>
                <w:tcW w:w="2718" w:type="dxa"/>
              </w:tcPr>
              <w:p w:rsidR="00E56A5E" w:rsidRPr="000F1DF9" w:rsidRDefault="00E56A5E" w:rsidP="00C65088">
                <w:pPr>
                  <w:rPr>
                    <w:rFonts w:cs="Times New Roman"/>
                    <w:szCs w:val="24"/>
                  </w:rPr>
                </w:pPr>
                <w:r>
                  <w:rPr>
                    <w:rFonts w:cs="Times New Roman"/>
                    <w:szCs w:val="24"/>
                  </w:rPr>
                  <w:t>86R5007 SRA-D</w:t>
                </w:r>
              </w:p>
            </w:tc>
          </w:sdtContent>
        </w:sdt>
        <w:tc>
          <w:tcPr>
            <w:tcW w:w="6858" w:type="dxa"/>
          </w:tcPr>
          <w:p w:rsidR="00E56A5E" w:rsidRPr="005C2A78" w:rsidRDefault="00E56A5E" w:rsidP="006D756B">
            <w:pPr>
              <w:jc w:val="right"/>
              <w:rPr>
                <w:rFonts w:cs="Times New Roman"/>
                <w:szCs w:val="24"/>
              </w:rPr>
            </w:pPr>
            <w:sdt>
              <w:sdtPr>
                <w:rPr>
                  <w:rFonts w:cs="Times New Roman"/>
                  <w:szCs w:val="24"/>
                </w:rPr>
                <w:alias w:val="Author Label"/>
                <w:tag w:val="By"/>
                <w:id w:val="72399597"/>
                <w:lock w:val="sdtLocked"/>
                <w:placeholder>
                  <w:docPart w:val="7C52B7283FA9481AAE81D8F9D37284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A9986CCB2C49058922655428E669D7"/>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1224CFA29CD047368C48351CB11E77F7"/>
                </w:placeholder>
                <w:showingPlcHdr/>
              </w:sdtPr>
              <w:sdtContent/>
            </w:sdt>
          </w:p>
        </w:tc>
      </w:tr>
      <w:tr w:rsidR="00E56A5E" w:rsidTr="000F1DF9">
        <w:tc>
          <w:tcPr>
            <w:tcW w:w="2718" w:type="dxa"/>
          </w:tcPr>
          <w:p w:rsidR="00E56A5E" w:rsidRPr="00BC7495" w:rsidRDefault="00E56A5E" w:rsidP="000F1DF9">
            <w:pPr>
              <w:rPr>
                <w:rFonts w:cs="Times New Roman"/>
                <w:szCs w:val="24"/>
              </w:rPr>
            </w:pPr>
          </w:p>
        </w:tc>
        <w:sdt>
          <w:sdtPr>
            <w:rPr>
              <w:rFonts w:cs="Times New Roman"/>
              <w:szCs w:val="24"/>
            </w:rPr>
            <w:alias w:val="Committee"/>
            <w:tag w:val="Committee"/>
            <w:id w:val="1914272295"/>
            <w:lock w:val="sdtContentLocked"/>
            <w:placeholder>
              <w:docPart w:val="08554A7DCD944C94B469094D81BB20F6"/>
            </w:placeholder>
          </w:sdtPr>
          <w:sdtContent>
            <w:tc>
              <w:tcPr>
                <w:tcW w:w="6858" w:type="dxa"/>
              </w:tcPr>
              <w:p w:rsidR="00E56A5E" w:rsidRPr="00FF6471" w:rsidRDefault="00E56A5E" w:rsidP="000F1DF9">
                <w:pPr>
                  <w:jc w:val="right"/>
                  <w:rPr>
                    <w:rFonts w:cs="Times New Roman"/>
                    <w:szCs w:val="24"/>
                  </w:rPr>
                </w:pPr>
                <w:r>
                  <w:rPr>
                    <w:rFonts w:cs="Times New Roman"/>
                    <w:szCs w:val="24"/>
                  </w:rPr>
                  <w:t>Health &amp; Human Services</w:t>
                </w:r>
              </w:p>
            </w:tc>
          </w:sdtContent>
        </w:sdt>
      </w:tr>
      <w:tr w:rsidR="00E56A5E" w:rsidTr="000F1DF9">
        <w:tc>
          <w:tcPr>
            <w:tcW w:w="2718" w:type="dxa"/>
          </w:tcPr>
          <w:p w:rsidR="00E56A5E" w:rsidRPr="00BC7495" w:rsidRDefault="00E56A5E" w:rsidP="000F1DF9">
            <w:pPr>
              <w:rPr>
                <w:rFonts w:cs="Times New Roman"/>
                <w:szCs w:val="24"/>
              </w:rPr>
            </w:pPr>
          </w:p>
        </w:tc>
        <w:sdt>
          <w:sdtPr>
            <w:rPr>
              <w:rFonts w:cs="Times New Roman"/>
              <w:szCs w:val="24"/>
            </w:rPr>
            <w:alias w:val="Date"/>
            <w:tag w:val="DateContentControl"/>
            <w:id w:val="1178081906"/>
            <w:lock w:val="sdtLocked"/>
            <w:placeholder>
              <w:docPart w:val="5B91AE7C8FFB4E31BF33495C06A60158"/>
            </w:placeholder>
            <w:date w:fullDate="2019-02-25T00:00:00Z">
              <w:dateFormat w:val="M/d/yyyy"/>
              <w:lid w:val="en-US"/>
              <w:storeMappedDataAs w:val="dateTime"/>
              <w:calendar w:val="gregorian"/>
            </w:date>
          </w:sdtPr>
          <w:sdtContent>
            <w:tc>
              <w:tcPr>
                <w:tcW w:w="6858" w:type="dxa"/>
              </w:tcPr>
              <w:p w:rsidR="00E56A5E" w:rsidRPr="00FF6471" w:rsidRDefault="00E56A5E" w:rsidP="000F1DF9">
                <w:pPr>
                  <w:jc w:val="right"/>
                  <w:rPr>
                    <w:rFonts w:cs="Times New Roman"/>
                    <w:szCs w:val="24"/>
                  </w:rPr>
                </w:pPr>
                <w:r>
                  <w:rPr>
                    <w:rFonts w:cs="Times New Roman"/>
                    <w:szCs w:val="24"/>
                  </w:rPr>
                  <w:t>2/25/2019</w:t>
                </w:r>
              </w:p>
            </w:tc>
          </w:sdtContent>
        </w:sdt>
      </w:tr>
      <w:tr w:rsidR="00E56A5E" w:rsidTr="000F1DF9">
        <w:tc>
          <w:tcPr>
            <w:tcW w:w="2718" w:type="dxa"/>
          </w:tcPr>
          <w:p w:rsidR="00E56A5E" w:rsidRPr="00BC7495" w:rsidRDefault="00E56A5E" w:rsidP="000F1DF9">
            <w:pPr>
              <w:rPr>
                <w:rFonts w:cs="Times New Roman"/>
                <w:szCs w:val="24"/>
              </w:rPr>
            </w:pPr>
          </w:p>
        </w:tc>
        <w:sdt>
          <w:sdtPr>
            <w:rPr>
              <w:rFonts w:cs="Times New Roman"/>
              <w:szCs w:val="24"/>
            </w:rPr>
            <w:alias w:val="BA Version"/>
            <w:tag w:val="BAVersion"/>
            <w:id w:val="-1685590809"/>
            <w:lock w:val="sdtContentLocked"/>
            <w:placeholder>
              <w:docPart w:val="4530C9D05F9B431AB3A13AFD2F3A562D"/>
            </w:placeholder>
          </w:sdtPr>
          <w:sdtContent>
            <w:tc>
              <w:tcPr>
                <w:tcW w:w="6858" w:type="dxa"/>
              </w:tcPr>
              <w:p w:rsidR="00E56A5E" w:rsidRPr="00FF6471" w:rsidRDefault="00E56A5E" w:rsidP="000F1DF9">
                <w:pPr>
                  <w:jc w:val="right"/>
                  <w:rPr>
                    <w:rFonts w:cs="Times New Roman"/>
                    <w:szCs w:val="24"/>
                  </w:rPr>
                </w:pPr>
                <w:r>
                  <w:rPr>
                    <w:rFonts w:cs="Times New Roman"/>
                    <w:szCs w:val="24"/>
                  </w:rPr>
                  <w:t>As Filed</w:t>
                </w:r>
              </w:p>
            </w:tc>
          </w:sdtContent>
        </w:sdt>
      </w:tr>
    </w:tbl>
    <w:p w:rsidR="00E56A5E" w:rsidRPr="00FF6471" w:rsidRDefault="00E56A5E" w:rsidP="000F1DF9">
      <w:pPr>
        <w:spacing w:after="0" w:line="240" w:lineRule="auto"/>
        <w:rPr>
          <w:rFonts w:cs="Times New Roman"/>
          <w:szCs w:val="24"/>
        </w:rPr>
      </w:pPr>
    </w:p>
    <w:p w:rsidR="00E56A5E" w:rsidRPr="00FF6471" w:rsidRDefault="00E56A5E" w:rsidP="000F1DF9">
      <w:pPr>
        <w:spacing w:after="0" w:line="240" w:lineRule="auto"/>
        <w:rPr>
          <w:rFonts w:cs="Times New Roman"/>
          <w:szCs w:val="24"/>
        </w:rPr>
      </w:pPr>
    </w:p>
    <w:p w:rsidR="00E56A5E" w:rsidRPr="00FF6471" w:rsidRDefault="00E56A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8B7B60EAE643B2AB6997D0F05F4AB5"/>
        </w:placeholder>
      </w:sdtPr>
      <w:sdtContent>
        <w:p w:rsidR="00E56A5E" w:rsidRDefault="00E56A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7F422AE88D422AABCD3F75B3A5AE49"/>
        </w:placeholder>
      </w:sdtPr>
      <w:sdtContent>
        <w:p w:rsidR="00E56A5E" w:rsidRDefault="00E56A5E" w:rsidP="00E56A5E">
          <w:pPr>
            <w:pStyle w:val="NormalWeb"/>
            <w:spacing w:before="0" w:beforeAutospacing="0" w:after="0" w:afterAutospacing="0"/>
            <w:jc w:val="both"/>
            <w:divId w:val="843318737"/>
            <w:rPr>
              <w:rFonts w:eastAsia="Times New Roman" w:cstheme="minorBidi"/>
              <w:bCs/>
              <w:szCs w:val="22"/>
            </w:rPr>
          </w:pPr>
        </w:p>
        <w:p w:rsidR="00E56A5E" w:rsidRPr="00DB3F39" w:rsidRDefault="00E56A5E" w:rsidP="00E56A5E">
          <w:pPr>
            <w:pStyle w:val="NormalWeb"/>
            <w:spacing w:before="0" w:beforeAutospacing="0" w:after="0" w:afterAutospacing="0"/>
            <w:jc w:val="both"/>
            <w:divId w:val="843318737"/>
          </w:pPr>
          <w:r w:rsidRPr="00DB3F39">
            <w:t>In 2007, Texas became a leader by establishing the Texas Health Care-Associated Infections (HAIs) reporting requirements for health care facilities based on recommendations from an advisory panel composed of health care representatives and stakeholders. Subsequently, Centers for Medicare &amp; Medicaid Services (CMS) rolled out their HAI reporting requirement for facilities wishing to receive full Medicare reimbursements. Facilities must report different infections to the state and CMS</w:t>
          </w:r>
          <w:r>
            <w:t>,</w:t>
          </w:r>
          <w:r w:rsidRPr="00DB3F39">
            <w:t xml:space="preserve"> causing confusion and inefficiency.</w:t>
          </w:r>
        </w:p>
        <w:p w:rsidR="00E56A5E" w:rsidRPr="00DB3F39" w:rsidRDefault="00E56A5E" w:rsidP="00E56A5E">
          <w:pPr>
            <w:pStyle w:val="NormalWeb"/>
            <w:spacing w:before="0" w:beforeAutospacing="0" w:after="0" w:afterAutospacing="0"/>
            <w:jc w:val="both"/>
            <w:divId w:val="843318737"/>
          </w:pPr>
          <w:r w:rsidRPr="00DB3F39">
            <w:t> </w:t>
          </w:r>
        </w:p>
        <w:p w:rsidR="00E56A5E" w:rsidRPr="00DB3F39" w:rsidRDefault="00E56A5E" w:rsidP="00E56A5E">
          <w:pPr>
            <w:pStyle w:val="NormalWeb"/>
            <w:spacing w:before="0" w:beforeAutospacing="0" w:after="0" w:afterAutospacing="0"/>
            <w:jc w:val="both"/>
            <w:divId w:val="843318737"/>
          </w:pPr>
          <w:r>
            <w:t>S.B.</w:t>
          </w:r>
          <w:r w:rsidRPr="00DB3F39">
            <w:t xml:space="preserve"> 384 aligns the state reporting requirements for health care-associated infections for health care facilities with those currently in place from CMS. </w:t>
          </w:r>
        </w:p>
        <w:p w:rsidR="00E56A5E" w:rsidRPr="00D70925" w:rsidRDefault="00E56A5E" w:rsidP="00E56A5E">
          <w:pPr>
            <w:spacing w:after="0" w:line="240" w:lineRule="auto"/>
            <w:jc w:val="both"/>
            <w:rPr>
              <w:rFonts w:eastAsia="Times New Roman" w:cs="Times New Roman"/>
              <w:bCs/>
              <w:szCs w:val="24"/>
            </w:rPr>
          </w:pPr>
        </w:p>
      </w:sdtContent>
    </w:sdt>
    <w:p w:rsidR="00E56A5E" w:rsidRDefault="00E56A5E" w:rsidP="00E84F2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384 </w:t>
      </w:r>
      <w:bookmarkStart w:id="1" w:name="AmendsCurrentLaw"/>
      <w:bookmarkEnd w:id="1"/>
      <w:r>
        <w:rPr>
          <w:rFonts w:cs="Times New Roman"/>
          <w:szCs w:val="24"/>
        </w:rPr>
        <w:t>amends current law relating to the reporting of health care-associated infections and preventable adverse events at health care facilities.</w:t>
      </w:r>
    </w:p>
    <w:p w:rsidR="00E56A5E" w:rsidRPr="00E84F25" w:rsidRDefault="00E56A5E" w:rsidP="00E84F25">
      <w:pPr>
        <w:spacing w:after="0" w:line="240" w:lineRule="auto"/>
        <w:jc w:val="both"/>
        <w:rPr>
          <w:rFonts w:eastAsia="Times New Roman" w:cs="Times New Roman"/>
          <w:b/>
          <w:szCs w:val="24"/>
          <w:u w:val="single"/>
        </w:rPr>
      </w:pPr>
    </w:p>
    <w:p w:rsidR="00E56A5E" w:rsidRPr="005C2A78" w:rsidRDefault="00E56A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069ADAA2B84DF7ACA4EE78910BA8E2"/>
          </w:placeholder>
        </w:sdtPr>
        <w:sdtContent>
          <w:r>
            <w:rPr>
              <w:rFonts w:eastAsia="Times New Roman" w:cs="Times New Roman"/>
              <w:b/>
              <w:szCs w:val="24"/>
              <w:u w:val="single"/>
            </w:rPr>
            <w:t>RULEMAKING AUTHORITY</w:t>
          </w:r>
        </w:sdtContent>
      </w:sdt>
    </w:p>
    <w:p w:rsidR="00E56A5E" w:rsidRDefault="00E56A5E" w:rsidP="00774EC7">
      <w:pPr>
        <w:spacing w:after="0" w:line="240" w:lineRule="auto"/>
        <w:jc w:val="both"/>
        <w:rPr>
          <w:rFonts w:cs="Times New Roman"/>
          <w:szCs w:val="24"/>
        </w:rPr>
      </w:pPr>
    </w:p>
    <w:p w:rsidR="00E56A5E" w:rsidRPr="006529C4" w:rsidRDefault="00E56A5E" w:rsidP="00F43D6C">
      <w:pPr>
        <w:spacing w:after="0" w:line="240" w:lineRule="auto"/>
        <w:jc w:val="both"/>
        <w:rPr>
          <w:rFonts w:cs="Times New Roman"/>
          <w:szCs w:val="24"/>
        </w:rPr>
      </w:pPr>
      <w:r>
        <w:rPr>
          <w:rFonts w:cs="Times New Roman"/>
          <w:szCs w:val="24"/>
        </w:rPr>
        <w:t xml:space="preserve">Rulemaking authority is expressly granted to the executive commissioner of the Health and Human Services Commission in SECTION 3 of this bill. </w:t>
      </w:r>
    </w:p>
    <w:p w:rsidR="00E56A5E" w:rsidRPr="006529C4" w:rsidRDefault="00E56A5E" w:rsidP="00774EC7">
      <w:pPr>
        <w:spacing w:after="0" w:line="240" w:lineRule="auto"/>
        <w:jc w:val="both"/>
        <w:rPr>
          <w:rFonts w:cs="Times New Roman"/>
          <w:szCs w:val="24"/>
        </w:rPr>
      </w:pPr>
    </w:p>
    <w:p w:rsidR="00E56A5E" w:rsidRPr="005C2A78" w:rsidRDefault="00E56A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9F1BD9538A4C279379B3535FE7F95D"/>
          </w:placeholder>
        </w:sdtPr>
        <w:sdtContent>
          <w:r>
            <w:rPr>
              <w:rFonts w:eastAsia="Times New Roman" w:cs="Times New Roman"/>
              <w:b/>
              <w:szCs w:val="24"/>
              <w:u w:val="single"/>
            </w:rPr>
            <w:t>SECTION BY SECTION ANALYSIS</w:t>
          </w:r>
        </w:sdtContent>
      </w:sdt>
    </w:p>
    <w:p w:rsidR="00E56A5E" w:rsidRPr="005C2A78" w:rsidRDefault="00E56A5E" w:rsidP="000F1DF9">
      <w:pPr>
        <w:spacing w:after="0" w:line="240" w:lineRule="auto"/>
        <w:jc w:val="both"/>
        <w:rPr>
          <w:rFonts w:eastAsia="Times New Roman" w:cs="Times New Roman"/>
          <w:szCs w:val="24"/>
        </w:rPr>
      </w:pPr>
    </w:p>
    <w:p w:rsidR="00E56A5E" w:rsidRDefault="00E56A5E" w:rsidP="00F43D6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98.103, Health and Safety Code, by amending Subsection (a) and adding Subsection (a-1), as follows: </w:t>
      </w:r>
    </w:p>
    <w:p w:rsidR="00E56A5E" w:rsidRDefault="00E56A5E" w:rsidP="00F43D6C">
      <w:pPr>
        <w:spacing w:after="0" w:line="240" w:lineRule="auto"/>
        <w:jc w:val="both"/>
        <w:rPr>
          <w:rFonts w:eastAsia="Times New Roman" w:cs="Times New Roman"/>
          <w:szCs w:val="24"/>
        </w:rPr>
      </w:pPr>
    </w:p>
    <w:p w:rsidR="00E56A5E" w:rsidRDefault="00E56A5E" w:rsidP="00F43D6C">
      <w:pPr>
        <w:spacing w:after="0" w:line="240" w:lineRule="auto"/>
        <w:ind w:left="720"/>
        <w:jc w:val="both"/>
        <w:rPr>
          <w:rFonts w:eastAsia="Times New Roman" w:cs="Times New Roman"/>
          <w:szCs w:val="24"/>
        </w:rPr>
      </w:pPr>
      <w:r>
        <w:rPr>
          <w:rFonts w:eastAsia="Times New Roman" w:cs="Times New Roman"/>
          <w:szCs w:val="24"/>
        </w:rPr>
        <w:t xml:space="preserve">(a) Requires a health care facility to report to the Department of State Health Services (DSHS) each health care-associated infection, including the causative pathogen if the infection is laboratory-confirmed, that occurs in the facility and that the federal Centers for Medicare and Medicaid Services requires a facility participating in the Medicare program to report through the federal Centers for Disease Control and Prevention's National Healthcare safety network, or its successor. Deletes existing text requiring a health care facility, other than a pediatric and adolescent hospital, to report to DSHS the incidence of surgical site infections, including the causation pathogen if the infection is laboratory-confirmed, occurring in certain listed procedures. </w:t>
      </w:r>
    </w:p>
    <w:p w:rsidR="00E56A5E" w:rsidRDefault="00E56A5E" w:rsidP="00F43D6C">
      <w:pPr>
        <w:spacing w:after="0" w:line="240" w:lineRule="auto"/>
        <w:ind w:left="720"/>
        <w:jc w:val="both"/>
        <w:rPr>
          <w:rFonts w:eastAsia="Times New Roman" w:cs="Times New Roman"/>
          <w:szCs w:val="24"/>
        </w:rPr>
      </w:pPr>
    </w:p>
    <w:p w:rsidR="00E56A5E" w:rsidRPr="005C2A78" w:rsidRDefault="00E56A5E" w:rsidP="00F43D6C">
      <w:pPr>
        <w:spacing w:after="0" w:line="240" w:lineRule="auto"/>
        <w:ind w:left="720"/>
        <w:jc w:val="both"/>
        <w:rPr>
          <w:rFonts w:eastAsia="Times New Roman" w:cs="Times New Roman"/>
          <w:szCs w:val="24"/>
        </w:rPr>
      </w:pPr>
      <w:r>
        <w:rPr>
          <w:rFonts w:eastAsia="Times New Roman" w:cs="Times New Roman"/>
          <w:szCs w:val="24"/>
        </w:rPr>
        <w:t xml:space="preserve">(a-1) Requires a health care facility to report each health care-associated infection to DSHS under this section regardless of the facility's participation in Medicare. </w:t>
      </w:r>
    </w:p>
    <w:p w:rsidR="00E56A5E" w:rsidRPr="005C2A78" w:rsidRDefault="00E56A5E" w:rsidP="00F43D6C">
      <w:pPr>
        <w:spacing w:after="0" w:line="240" w:lineRule="auto"/>
        <w:jc w:val="both"/>
        <w:rPr>
          <w:rFonts w:eastAsia="Times New Roman" w:cs="Times New Roman"/>
          <w:szCs w:val="24"/>
        </w:rPr>
      </w:pPr>
    </w:p>
    <w:p w:rsidR="00E56A5E" w:rsidRDefault="00E56A5E" w:rsidP="00F43D6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98.001(10) (relating to defining "pediatric and adolescent hospital"), Health and Safety Code. </w:t>
      </w:r>
    </w:p>
    <w:p w:rsidR="00E56A5E" w:rsidRDefault="00E56A5E" w:rsidP="00F43D6C">
      <w:pPr>
        <w:spacing w:after="0" w:line="240" w:lineRule="auto"/>
        <w:jc w:val="both"/>
        <w:rPr>
          <w:rFonts w:eastAsia="Times New Roman" w:cs="Times New Roman"/>
          <w:szCs w:val="24"/>
        </w:rPr>
      </w:pPr>
    </w:p>
    <w:p w:rsidR="00E56A5E" w:rsidRDefault="00E56A5E" w:rsidP="00E56A5E">
      <w:pPr>
        <w:spacing w:after="0" w:line="240" w:lineRule="auto"/>
        <w:ind w:left="720"/>
        <w:jc w:val="both"/>
        <w:rPr>
          <w:rFonts w:eastAsia="Times New Roman" w:cs="Times New Roman"/>
          <w:szCs w:val="24"/>
        </w:rPr>
      </w:pPr>
      <w:r>
        <w:rPr>
          <w:rFonts w:eastAsia="Times New Roman" w:cs="Times New Roman"/>
          <w:szCs w:val="24"/>
        </w:rPr>
        <w:t xml:space="preserve">Repealer: Section 98.103(b) (relating to the requirement that pediatric and adolescent hospitals report the incidence of surgical site infections) and (c) (relating to items a general hospital is required to report to DSHS), Health and Safety Code. </w:t>
      </w:r>
    </w:p>
    <w:p w:rsidR="00E56A5E" w:rsidRDefault="00E56A5E" w:rsidP="00F37430">
      <w:pPr>
        <w:spacing w:after="0" w:line="240" w:lineRule="auto"/>
        <w:ind w:left="720"/>
        <w:jc w:val="both"/>
        <w:rPr>
          <w:rFonts w:eastAsia="Times New Roman" w:cs="Times New Roman"/>
          <w:szCs w:val="24"/>
        </w:rPr>
      </w:pPr>
    </w:p>
    <w:p w:rsidR="00E56A5E" w:rsidRPr="005C2A78" w:rsidRDefault="00E56A5E" w:rsidP="00F37430">
      <w:pPr>
        <w:spacing w:after="0" w:line="240" w:lineRule="auto"/>
        <w:ind w:left="720"/>
        <w:jc w:val="both"/>
        <w:rPr>
          <w:rFonts w:eastAsia="Times New Roman" w:cs="Times New Roman"/>
          <w:szCs w:val="24"/>
        </w:rPr>
      </w:pPr>
      <w:r>
        <w:rPr>
          <w:rFonts w:eastAsia="Times New Roman" w:cs="Times New Roman"/>
          <w:szCs w:val="24"/>
        </w:rPr>
        <w:t xml:space="preserve">Repealer: Section 98.105 (Reporting System Modifications), Health and Safety Code.  </w:t>
      </w:r>
    </w:p>
    <w:p w:rsidR="00E56A5E" w:rsidRPr="005C2A78" w:rsidRDefault="00E56A5E" w:rsidP="00F37430">
      <w:pPr>
        <w:spacing w:after="0" w:line="240" w:lineRule="auto"/>
        <w:ind w:left="720"/>
        <w:jc w:val="both"/>
        <w:rPr>
          <w:rFonts w:eastAsia="Times New Roman" w:cs="Times New Roman"/>
          <w:szCs w:val="24"/>
        </w:rPr>
      </w:pPr>
    </w:p>
    <w:p w:rsidR="00E56A5E" w:rsidRDefault="00E56A5E" w:rsidP="00F43D6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Requires the executive commissioner of the Health and Human Services Commission to adopt rules as necessary to implement Section 98.103, Health and Safety Code, as amended by this Act, not later then January 1, 2020. </w:t>
      </w:r>
    </w:p>
    <w:p w:rsidR="00E56A5E" w:rsidRDefault="00E56A5E" w:rsidP="00F43D6C">
      <w:pPr>
        <w:spacing w:after="0" w:line="240" w:lineRule="auto"/>
        <w:jc w:val="both"/>
        <w:rPr>
          <w:rFonts w:eastAsia="Times New Roman" w:cs="Times New Roman"/>
          <w:szCs w:val="24"/>
        </w:rPr>
      </w:pPr>
    </w:p>
    <w:p w:rsidR="00E56A5E" w:rsidRDefault="00E56A5E" w:rsidP="00F43D6C">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98.103, Health and Safety Code, as amended by this Act, prospective to January 1, 2020. </w:t>
      </w:r>
    </w:p>
    <w:p w:rsidR="00E56A5E" w:rsidRDefault="00E56A5E" w:rsidP="00774EC7">
      <w:pPr>
        <w:spacing w:after="0" w:line="240" w:lineRule="auto"/>
        <w:jc w:val="both"/>
        <w:rPr>
          <w:rFonts w:eastAsia="Times New Roman" w:cs="Times New Roman"/>
          <w:szCs w:val="24"/>
        </w:rPr>
      </w:pPr>
    </w:p>
    <w:p w:rsidR="00E56A5E" w:rsidRPr="00C8671F" w:rsidRDefault="00E56A5E" w:rsidP="00774EC7">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E56A5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885" w:rsidRDefault="00250885" w:rsidP="000F1DF9">
      <w:pPr>
        <w:spacing w:after="0" w:line="240" w:lineRule="auto"/>
      </w:pPr>
      <w:r>
        <w:separator/>
      </w:r>
    </w:p>
  </w:endnote>
  <w:endnote w:type="continuationSeparator" w:id="0">
    <w:p w:rsidR="00250885" w:rsidRDefault="002508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08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6A5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6A5E">
                <w:rPr>
                  <w:sz w:val="20"/>
                  <w:szCs w:val="20"/>
                </w:rPr>
                <w:t>S.B. 384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6A5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08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6A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6A5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885" w:rsidRDefault="00250885" w:rsidP="000F1DF9">
      <w:pPr>
        <w:spacing w:after="0" w:line="240" w:lineRule="auto"/>
      </w:pPr>
      <w:r>
        <w:separator/>
      </w:r>
    </w:p>
  </w:footnote>
  <w:footnote w:type="continuationSeparator" w:id="0">
    <w:p w:rsidR="00250885" w:rsidRDefault="002508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0885"/>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6A5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4E41A"/>
  <w15:docId w15:val="{992D9E7A-D9B9-41A3-942C-C981BBF6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6A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6382" w:rsidP="00E2638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B362D7E9A1468BA4A6D1247005EBBF"/>
        <w:category>
          <w:name w:val="General"/>
          <w:gallery w:val="placeholder"/>
        </w:category>
        <w:types>
          <w:type w:val="bbPlcHdr"/>
        </w:types>
        <w:behaviors>
          <w:behavior w:val="content"/>
        </w:behaviors>
        <w:guid w:val="{D0CFFC2A-C11E-4FDB-A303-C2375937B098}"/>
      </w:docPartPr>
      <w:docPartBody>
        <w:p w:rsidR="00000000" w:rsidRDefault="008D6D5B"/>
      </w:docPartBody>
    </w:docPart>
    <w:docPart>
      <w:docPartPr>
        <w:name w:val="4945CFF04AE34C468C55414B5B349CA2"/>
        <w:category>
          <w:name w:val="General"/>
          <w:gallery w:val="placeholder"/>
        </w:category>
        <w:types>
          <w:type w:val="bbPlcHdr"/>
        </w:types>
        <w:behaviors>
          <w:behavior w:val="content"/>
        </w:behaviors>
        <w:guid w:val="{7D657801-D9D9-4493-9BC7-358C123A925D}"/>
      </w:docPartPr>
      <w:docPartBody>
        <w:p w:rsidR="00000000" w:rsidRDefault="008D6D5B"/>
      </w:docPartBody>
    </w:docPart>
    <w:docPart>
      <w:docPartPr>
        <w:name w:val="41AED1DEB0754FD28A5FE980B24D7DDC"/>
        <w:category>
          <w:name w:val="General"/>
          <w:gallery w:val="placeholder"/>
        </w:category>
        <w:types>
          <w:type w:val="bbPlcHdr"/>
        </w:types>
        <w:behaviors>
          <w:behavior w:val="content"/>
        </w:behaviors>
        <w:guid w:val="{EF37FDE6-31B5-4082-AA13-597807D007DF}"/>
      </w:docPartPr>
      <w:docPartBody>
        <w:p w:rsidR="00000000" w:rsidRDefault="008D6D5B"/>
      </w:docPartBody>
    </w:docPart>
    <w:docPart>
      <w:docPartPr>
        <w:name w:val="450438B2D85246A6BCD46D8666758F2A"/>
        <w:category>
          <w:name w:val="General"/>
          <w:gallery w:val="placeholder"/>
        </w:category>
        <w:types>
          <w:type w:val="bbPlcHdr"/>
        </w:types>
        <w:behaviors>
          <w:behavior w:val="content"/>
        </w:behaviors>
        <w:guid w:val="{848B1293-24EC-488A-8A46-75FFDB7BBD9C}"/>
      </w:docPartPr>
      <w:docPartBody>
        <w:p w:rsidR="00000000" w:rsidRDefault="008D6D5B"/>
      </w:docPartBody>
    </w:docPart>
    <w:docPart>
      <w:docPartPr>
        <w:name w:val="7C52B7283FA9481AAE81D8F9D372845D"/>
        <w:category>
          <w:name w:val="General"/>
          <w:gallery w:val="placeholder"/>
        </w:category>
        <w:types>
          <w:type w:val="bbPlcHdr"/>
        </w:types>
        <w:behaviors>
          <w:behavior w:val="content"/>
        </w:behaviors>
        <w:guid w:val="{CCF1D405-88D5-4DA8-AAC2-9CA291F7C1FD}"/>
      </w:docPartPr>
      <w:docPartBody>
        <w:p w:rsidR="00000000" w:rsidRDefault="008D6D5B"/>
      </w:docPartBody>
    </w:docPart>
    <w:docPart>
      <w:docPartPr>
        <w:name w:val="50A9986CCB2C49058922655428E669D7"/>
        <w:category>
          <w:name w:val="General"/>
          <w:gallery w:val="placeholder"/>
        </w:category>
        <w:types>
          <w:type w:val="bbPlcHdr"/>
        </w:types>
        <w:behaviors>
          <w:behavior w:val="content"/>
        </w:behaviors>
        <w:guid w:val="{88A0DA4A-BA04-4B23-86DC-3ACE90BCF64C}"/>
      </w:docPartPr>
      <w:docPartBody>
        <w:p w:rsidR="00000000" w:rsidRDefault="008D6D5B"/>
      </w:docPartBody>
    </w:docPart>
    <w:docPart>
      <w:docPartPr>
        <w:name w:val="1224CFA29CD047368C48351CB11E77F7"/>
        <w:category>
          <w:name w:val="General"/>
          <w:gallery w:val="placeholder"/>
        </w:category>
        <w:types>
          <w:type w:val="bbPlcHdr"/>
        </w:types>
        <w:behaviors>
          <w:behavior w:val="content"/>
        </w:behaviors>
        <w:guid w:val="{4A9FA8B9-7A79-4A08-A756-AEC2D6186B1F}"/>
      </w:docPartPr>
      <w:docPartBody>
        <w:p w:rsidR="00000000" w:rsidRDefault="008D6D5B"/>
      </w:docPartBody>
    </w:docPart>
    <w:docPart>
      <w:docPartPr>
        <w:name w:val="08554A7DCD944C94B469094D81BB20F6"/>
        <w:category>
          <w:name w:val="General"/>
          <w:gallery w:val="placeholder"/>
        </w:category>
        <w:types>
          <w:type w:val="bbPlcHdr"/>
        </w:types>
        <w:behaviors>
          <w:behavior w:val="content"/>
        </w:behaviors>
        <w:guid w:val="{F7136B99-3F7C-4223-8A04-8B27CB210D73}"/>
      </w:docPartPr>
      <w:docPartBody>
        <w:p w:rsidR="00000000" w:rsidRDefault="008D6D5B"/>
      </w:docPartBody>
    </w:docPart>
    <w:docPart>
      <w:docPartPr>
        <w:name w:val="5B91AE7C8FFB4E31BF33495C06A60158"/>
        <w:category>
          <w:name w:val="General"/>
          <w:gallery w:val="placeholder"/>
        </w:category>
        <w:types>
          <w:type w:val="bbPlcHdr"/>
        </w:types>
        <w:behaviors>
          <w:behavior w:val="content"/>
        </w:behaviors>
        <w:guid w:val="{AB16768B-126E-4777-AF5D-8BF5B653C44A}"/>
      </w:docPartPr>
      <w:docPartBody>
        <w:p w:rsidR="00000000" w:rsidRDefault="00E26382" w:rsidP="00E26382">
          <w:pPr>
            <w:pStyle w:val="5B91AE7C8FFB4E31BF33495C06A60158"/>
          </w:pPr>
          <w:r w:rsidRPr="00A30DD1">
            <w:rPr>
              <w:rStyle w:val="PlaceholderText"/>
            </w:rPr>
            <w:t>Click here to enter a date.</w:t>
          </w:r>
        </w:p>
      </w:docPartBody>
    </w:docPart>
    <w:docPart>
      <w:docPartPr>
        <w:name w:val="4530C9D05F9B431AB3A13AFD2F3A562D"/>
        <w:category>
          <w:name w:val="General"/>
          <w:gallery w:val="placeholder"/>
        </w:category>
        <w:types>
          <w:type w:val="bbPlcHdr"/>
        </w:types>
        <w:behaviors>
          <w:behavior w:val="content"/>
        </w:behaviors>
        <w:guid w:val="{AAB0CC96-BF79-4BC3-B370-84518EA61E48}"/>
      </w:docPartPr>
      <w:docPartBody>
        <w:p w:rsidR="00000000" w:rsidRDefault="008D6D5B"/>
      </w:docPartBody>
    </w:docPart>
    <w:docPart>
      <w:docPartPr>
        <w:name w:val="768B7B60EAE643B2AB6997D0F05F4AB5"/>
        <w:category>
          <w:name w:val="General"/>
          <w:gallery w:val="placeholder"/>
        </w:category>
        <w:types>
          <w:type w:val="bbPlcHdr"/>
        </w:types>
        <w:behaviors>
          <w:behavior w:val="content"/>
        </w:behaviors>
        <w:guid w:val="{C554ABE5-F504-4C0F-9C18-24236EE480F4}"/>
      </w:docPartPr>
      <w:docPartBody>
        <w:p w:rsidR="00000000" w:rsidRDefault="008D6D5B"/>
      </w:docPartBody>
    </w:docPart>
    <w:docPart>
      <w:docPartPr>
        <w:name w:val="5B7F422AE88D422AABCD3F75B3A5AE49"/>
        <w:category>
          <w:name w:val="General"/>
          <w:gallery w:val="placeholder"/>
        </w:category>
        <w:types>
          <w:type w:val="bbPlcHdr"/>
        </w:types>
        <w:behaviors>
          <w:behavior w:val="content"/>
        </w:behaviors>
        <w:guid w:val="{E4EDB842-EC70-4D6F-B756-B48E2BF289A5}"/>
      </w:docPartPr>
      <w:docPartBody>
        <w:p w:rsidR="00000000" w:rsidRDefault="00E26382" w:rsidP="00E26382">
          <w:pPr>
            <w:pStyle w:val="5B7F422AE88D422AABCD3F75B3A5AE49"/>
          </w:pPr>
          <w:r>
            <w:rPr>
              <w:rFonts w:eastAsia="Times New Roman" w:cs="Times New Roman"/>
              <w:bCs/>
              <w:szCs w:val="24"/>
            </w:rPr>
            <w:t xml:space="preserve"> </w:t>
          </w:r>
        </w:p>
      </w:docPartBody>
    </w:docPart>
    <w:docPart>
      <w:docPartPr>
        <w:name w:val="1C069ADAA2B84DF7ACA4EE78910BA8E2"/>
        <w:category>
          <w:name w:val="General"/>
          <w:gallery w:val="placeholder"/>
        </w:category>
        <w:types>
          <w:type w:val="bbPlcHdr"/>
        </w:types>
        <w:behaviors>
          <w:behavior w:val="content"/>
        </w:behaviors>
        <w:guid w:val="{7BB26857-344C-4077-87F9-74122593B855}"/>
      </w:docPartPr>
      <w:docPartBody>
        <w:p w:rsidR="00000000" w:rsidRDefault="008D6D5B"/>
      </w:docPartBody>
    </w:docPart>
    <w:docPart>
      <w:docPartPr>
        <w:name w:val="DC9F1BD9538A4C279379B3535FE7F95D"/>
        <w:category>
          <w:name w:val="General"/>
          <w:gallery w:val="placeholder"/>
        </w:category>
        <w:types>
          <w:type w:val="bbPlcHdr"/>
        </w:types>
        <w:behaviors>
          <w:behavior w:val="content"/>
        </w:behaviors>
        <w:guid w:val="{98F42554-0121-4AA3-82D6-7181F7F614A9}"/>
      </w:docPartPr>
      <w:docPartBody>
        <w:p w:rsidR="00000000" w:rsidRDefault="008D6D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6D5B"/>
    <w:rsid w:val="0090598B"/>
    <w:rsid w:val="00984D6C"/>
    <w:rsid w:val="00A54AD6"/>
    <w:rsid w:val="00A57564"/>
    <w:rsid w:val="00B252A4"/>
    <w:rsid w:val="00B5530B"/>
    <w:rsid w:val="00C129E8"/>
    <w:rsid w:val="00C968BA"/>
    <w:rsid w:val="00D63E87"/>
    <w:rsid w:val="00D705C9"/>
    <w:rsid w:val="00E11D0C"/>
    <w:rsid w:val="00E26382"/>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3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26382"/>
    <w:rPr>
      <w:rFonts w:ascii="Times New Roman" w:hAnsi="Times New Roman"/>
      <w:sz w:val="24"/>
    </w:rPr>
  </w:style>
  <w:style w:type="paragraph" w:customStyle="1" w:styleId="487D89B4F8B34DB4967D41FE18F7F88D9">
    <w:name w:val="487D89B4F8B34DB4967D41FE18F7F88D9"/>
    <w:rsid w:val="00E26382"/>
    <w:rPr>
      <w:rFonts w:ascii="Times New Roman" w:hAnsi="Times New Roman"/>
      <w:sz w:val="24"/>
    </w:rPr>
  </w:style>
  <w:style w:type="paragraph" w:customStyle="1" w:styleId="AE2570ED5D764CD7AF9686706F550F4622">
    <w:name w:val="AE2570ED5D764CD7AF9686706F550F4622"/>
    <w:rsid w:val="00E26382"/>
    <w:pPr>
      <w:tabs>
        <w:tab w:val="center" w:pos="4680"/>
        <w:tab w:val="right" w:pos="9360"/>
      </w:tabs>
      <w:spacing w:after="0" w:line="240" w:lineRule="auto"/>
    </w:pPr>
    <w:rPr>
      <w:rFonts w:ascii="Times New Roman" w:hAnsi="Times New Roman"/>
      <w:sz w:val="24"/>
    </w:rPr>
  </w:style>
  <w:style w:type="paragraph" w:customStyle="1" w:styleId="5B91AE7C8FFB4E31BF33495C06A60158">
    <w:name w:val="5B91AE7C8FFB4E31BF33495C06A60158"/>
    <w:rsid w:val="00E26382"/>
    <w:pPr>
      <w:spacing w:after="160" w:line="259" w:lineRule="auto"/>
    </w:pPr>
  </w:style>
  <w:style w:type="paragraph" w:customStyle="1" w:styleId="5B7F422AE88D422AABCD3F75B3A5AE49">
    <w:name w:val="5B7F422AE88D422AABCD3F75B3A5AE49"/>
    <w:rsid w:val="00E263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56B5EF-56D1-40AA-A692-AAFCC52F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473</Words>
  <Characters>2702</Characters>
  <Application>Microsoft Office Word</Application>
  <DocSecurity>0</DocSecurity>
  <Lines>22</Lines>
  <Paragraphs>6</Paragraphs>
  <ScaleCrop>false</ScaleCrop>
  <Company>Texas Legislative Council</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2019-02-25T15:11:00Z</cp:lastPrinted>
  <dcterms:created xsi:type="dcterms:W3CDTF">2015-05-29T14:24:00Z</dcterms:created>
  <dcterms:modified xsi:type="dcterms:W3CDTF">2019-02-25T15:11:00Z</dcterms:modified>
</cp:coreProperties>
</file>

<file path=docProps/custom.xml><?xml version="1.0" encoding="utf-8"?>
<op:Properties xmlns:vt="http://schemas.openxmlformats.org/officeDocument/2006/docPropsVTypes" xmlns:op="http://schemas.openxmlformats.org/officeDocument/2006/custom-properties"/>
</file>