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50AB" w:rsidTr="00345119">
        <w:tc>
          <w:tcPr>
            <w:tcW w:w="9576" w:type="dxa"/>
            <w:noWrap/>
          </w:tcPr>
          <w:p w:rsidR="008423E4" w:rsidRPr="0022177D" w:rsidRDefault="001905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05C9" w:rsidP="008423E4">
      <w:pPr>
        <w:jc w:val="center"/>
      </w:pPr>
    </w:p>
    <w:p w:rsidR="008423E4" w:rsidRPr="00B31F0E" w:rsidRDefault="001905C9" w:rsidP="008423E4"/>
    <w:p w:rsidR="008423E4" w:rsidRPr="00742794" w:rsidRDefault="001905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50AB" w:rsidTr="00345119">
        <w:tc>
          <w:tcPr>
            <w:tcW w:w="9576" w:type="dxa"/>
          </w:tcPr>
          <w:p w:rsidR="008423E4" w:rsidRPr="00861995" w:rsidRDefault="001905C9" w:rsidP="00B15198">
            <w:pPr>
              <w:jc w:val="right"/>
            </w:pPr>
            <w:r>
              <w:t>S.B. 386</w:t>
            </w:r>
          </w:p>
        </w:tc>
      </w:tr>
      <w:tr w:rsidR="00D850AB" w:rsidTr="00345119">
        <w:tc>
          <w:tcPr>
            <w:tcW w:w="9576" w:type="dxa"/>
          </w:tcPr>
          <w:p w:rsidR="008423E4" w:rsidRPr="00861995" w:rsidRDefault="001905C9" w:rsidP="00F15A13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D850AB" w:rsidTr="00345119">
        <w:tc>
          <w:tcPr>
            <w:tcW w:w="9576" w:type="dxa"/>
          </w:tcPr>
          <w:p w:rsidR="008423E4" w:rsidRPr="00861995" w:rsidRDefault="001905C9" w:rsidP="00B15198">
            <w:pPr>
              <w:jc w:val="right"/>
            </w:pPr>
            <w:r>
              <w:t>Urban Affairs</w:t>
            </w:r>
          </w:p>
        </w:tc>
      </w:tr>
      <w:tr w:rsidR="00D850AB" w:rsidTr="00345119">
        <w:tc>
          <w:tcPr>
            <w:tcW w:w="9576" w:type="dxa"/>
          </w:tcPr>
          <w:p w:rsidR="008423E4" w:rsidRDefault="001905C9" w:rsidP="00B15198">
            <w:pPr>
              <w:jc w:val="right"/>
            </w:pPr>
            <w:r>
              <w:t>Committee Report (Unamended)</w:t>
            </w:r>
          </w:p>
        </w:tc>
      </w:tr>
    </w:tbl>
    <w:p w:rsidR="008423E4" w:rsidRDefault="001905C9" w:rsidP="008423E4">
      <w:pPr>
        <w:tabs>
          <w:tab w:val="right" w:pos="9360"/>
        </w:tabs>
      </w:pPr>
    </w:p>
    <w:p w:rsidR="008423E4" w:rsidRDefault="001905C9" w:rsidP="008423E4"/>
    <w:p w:rsidR="008423E4" w:rsidRDefault="001905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50AB" w:rsidTr="00345119">
        <w:tc>
          <w:tcPr>
            <w:tcW w:w="9576" w:type="dxa"/>
          </w:tcPr>
          <w:p w:rsidR="008423E4" w:rsidRPr="00A8133F" w:rsidRDefault="001905C9" w:rsidP="00273E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05C9" w:rsidP="00273EBA"/>
          <w:p w:rsidR="008423E4" w:rsidRDefault="001905C9" w:rsidP="00273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certain municipalities, such as</w:t>
            </w:r>
            <w:r>
              <w:t xml:space="preserve"> the</w:t>
            </w:r>
            <w:r>
              <w:t xml:space="preserve"> City of</w:t>
            </w:r>
            <w:r>
              <w:t xml:space="preserve"> Denton</w:t>
            </w:r>
            <w:r>
              <w:t>, would benefit from</w:t>
            </w:r>
            <w:r>
              <w:t xml:space="preserve"> the creation of a </w:t>
            </w:r>
            <w:r>
              <w:t xml:space="preserve">tourism </w:t>
            </w:r>
            <w:r>
              <w:t xml:space="preserve">public improvement district. </w:t>
            </w:r>
            <w:r>
              <w:t>S.B. 386</w:t>
            </w:r>
            <w:r>
              <w:t xml:space="preserve"> </w:t>
            </w:r>
            <w:r>
              <w:t xml:space="preserve">provides for the creation of such a district </w:t>
            </w:r>
            <w:r w:rsidRPr="0003708D">
              <w:t xml:space="preserve">in </w:t>
            </w:r>
            <w:r>
              <w:t>a</w:t>
            </w:r>
            <w:r w:rsidRPr="0003708D">
              <w:t xml:space="preserve"> municipalit</w:t>
            </w:r>
            <w:r>
              <w:t>y that meets specified criteria</w:t>
            </w:r>
            <w:r>
              <w:t xml:space="preserve">. </w:t>
            </w:r>
          </w:p>
          <w:p w:rsidR="008423E4" w:rsidRPr="00E26B13" w:rsidRDefault="001905C9" w:rsidP="00273EBA">
            <w:pPr>
              <w:rPr>
                <w:b/>
              </w:rPr>
            </w:pPr>
          </w:p>
        </w:tc>
      </w:tr>
      <w:tr w:rsidR="00D850AB" w:rsidTr="00345119">
        <w:tc>
          <w:tcPr>
            <w:tcW w:w="9576" w:type="dxa"/>
          </w:tcPr>
          <w:p w:rsidR="0017725B" w:rsidRDefault="001905C9" w:rsidP="00273E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05C9" w:rsidP="00273EBA">
            <w:pPr>
              <w:rPr>
                <w:b/>
                <w:u w:val="single"/>
              </w:rPr>
            </w:pPr>
          </w:p>
          <w:p w:rsidR="000B4085" w:rsidRPr="000B4085" w:rsidRDefault="001905C9" w:rsidP="00273EBA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905C9" w:rsidP="00273EBA">
            <w:pPr>
              <w:rPr>
                <w:b/>
                <w:u w:val="single"/>
              </w:rPr>
            </w:pPr>
          </w:p>
        </w:tc>
      </w:tr>
      <w:tr w:rsidR="00D850AB" w:rsidTr="00345119">
        <w:tc>
          <w:tcPr>
            <w:tcW w:w="9576" w:type="dxa"/>
          </w:tcPr>
          <w:p w:rsidR="008423E4" w:rsidRPr="00A8133F" w:rsidRDefault="001905C9" w:rsidP="00273E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05C9" w:rsidP="00273EBA"/>
          <w:p w:rsidR="000B4085" w:rsidRDefault="001905C9" w:rsidP="00273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1905C9" w:rsidP="00273EBA">
            <w:pPr>
              <w:rPr>
                <w:b/>
              </w:rPr>
            </w:pPr>
          </w:p>
        </w:tc>
      </w:tr>
      <w:tr w:rsidR="00D850AB" w:rsidTr="00345119">
        <w:tc>
          <w:tcPr>
            <w:tcW w:w="9576" w:type="dxa"/>
          </w:tcPr>
          <w:p w:rsidR="008423E4" w:rsidRPr="00A8133F" w:rsidRDefault="001905C9" w:rsidP="00273E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05C9" w:rsidP="00273EBA"/>
          <w:p w:rsidR="005457E7" w:rsidRDefault="001905C9" w:rsidP="00273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386 amen</w:t>
            </w:r>
            <w:r>
              <w:t xml:space="preserve">ds the Local Government Code to </w:t>
            </w:r>
            <w:r>
              <w:t xml:space="preserve">include </w:t>
            </w:r>
            <w:r>
              <w:t xml:space="preserve">a municipality that has a population of more than 100,000 and less than 125,000 </w:t>
            </w:r>
            <w:r>
              <w:t>and is wholly located in a county with a population of more than 650,000</w:t>
            </w:r>
            <w:r>
              <w:t xml:space="preserve"> </w:t>
            </w:r>
            <w:r>
              <w:t>among the</w:t>
            </w:r>
            <w:r>
              <w:t xml:space="preserve"> municipalit</w:t>
            </w:r>
            <w:r>
              <w:t>ies</w:t>
            </w:r>
            <w:r>
              <w:t xml:space="preserve"> </w:t>
            </w:r>
            <w:r>
              <w:t xml:space="preserve">authorized </w:t>
            </w:r>
            <w:r>
              <w:t xml:space="preserve">to </w:t>
            </w:r>
            <w:r w:rsidRPr="002E4E88">
              <w:t>undertake</w:t>
            </w:r>
            <w:r>
              <w:t xml:space="preserve"> </w:t>
            </w:r>
            <w:r w:rsidRPr="002E4E88">
              <w:t>a project</w:t>
            </w:r>
            <w:r>
              <w:t xml:space="preserve"> </w:t>
            </w:r>
            <w:r w:rsidRPr="000C3D7F">
              <w:t>that confers a special benefit</w:t>
            </w:r>
            <w:r>
              <w:t xml:space="preserve"> </w:t>
            </w:r>
            <w:r w:rsidRPr="002E4E88">
              <w:t>on areas</w:t>
            </w:r>
            <w:r>
              <w:t xml:space="preserve"> that</w:t>
            </w:r>
            <w:r>
              <w:t xml:space="preserve"> </w:t>
            </w:r>
            <w:r w:rsidRPr="002E4E88">
              <w:t>share</w:t>
            </w:r>
            <w:r>
              <w:t xml:space="preserve"> a common characteristic</w:t>
            </w:r>
            <w:r>
              <w:t xml:space="preserve"> or use</w:t>
            </w:r>
            <w:r w:rsidRPr="002E4E88">
              <w:t xml:space="preserve"> </w:t>
            </w:r>
            <w:r>
              <w:t xml:space="preserve">in a public improvement district </w:t>
            </w:r>
            <w:r w:rsidRPr="002528CD">
              <w:t>solely co</w:t>
            </w:r>
            <w:r w:rsidRPr="002528CD">
              <w:t>mposed of territory in which the only businesses are</w:t>
            </w:r>
            <w:r>
              <w:t xml:space="preserve"> </w:t>
            </w:r>
            <w:r w:rsidRPr="002528CD">
              <w:t>hotels with 75 or more rooms ordinarily used for sleeping</w:t>
            </w:r>
            <w:r>
              <w:t xml:space="preserve">. The bill restricts </w:t>
            </w:r>
            <w:r>
              <w:t xml:space="preserve">the purposes for which </w:t>
            </w:r>
            <w:r>
              <w:t>the</w:t>
            </w:r>
            <w:r>
              <w:t xml:space="preserve"> municipality may undertake such a project to </w:t>
            </w:r>
            <w:r w:rsidRPr="00897800">
              <w:t>special supplemental services for improvement and pro</w:t>
            </w:r>
            <w:r w:rsidRPr="00897800">
              <w:t>motion of the district</w:t>
            </w:r>
            <w:r>
              <w:t>.</w:t>
            </w:r>
          </w:p>
          <w:p w:rsidR="008423E4" w:rsidRPr="00835628" w:rsidRDefault="001905C9" w:rsidP="00273EBA">
            <w:pPr>
              <w:rPr>
                <w:b/>
              </w:rPr>
            </w:pPr>
          </w:p>
        </w:tc>
      </w:tr>
      <w:tr w:rsidR="00D850AB" w:rsidTr="00345119">
        <w:tc>
          <w:tcPr>
            <w:tcW w:w="9576" w:type="dxa"/>
          </w:tcPr>
          <w:p w:rsidR="008423E4" w:rsidRPr="00A8133F" w:rsidRDefault="001905C9" w:rsidP="00273E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05C9" w:rsidP="00273EBA"/>
          <w:p w:rsidR="008423E4" w:rsidRDefault="001905C9" w:rsidP="00273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98695E" w:rsidRPr="008A3B9D" w:rsidRDefault="001905C9" w:rsidP="00273E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1905C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5C9">
      <w:r>
        <w:separator/>
      </w:r>
    </w:p>
  </w:endnote>
  <w:endnote w:type="continuationSeparator" w:id="0">
    <w:p w:rsidR="00000000" w:rsidRDefault="0019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50AB" w:rsidTr="009C1E9A">
      <w:trPr>
        <w:cantSplit/>
      </w:trPr>
      <w:tc>
        <w:tcPr>
          <w:tcW w:w="0" w:type="pct"/>
        </w:tcPr>
        <w:p w:rsidR="00137D90" w:rsidRDefault="001905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05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05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05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05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0AB" w:rsidTr="009C1E9A">
      <w:trPr>
        <w:cantSplit/>
      </w:trPr>
      <w:tc>
        <w:tcPr>
          <w:tcW w:w="0" w:type="pct"/>
        </w:tcPr>
        <w:p w:rsidR="00EC379B" w:rsidRDefault="001905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05C9" w:rsidP="00B1519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29570</w:t>
          </w:r>
        </w:p>
      </w:tc>
      <w:tc>
        <w:tcPr>
          <w:tcW w:w="2453" w:type="pct"/>
        </w:tcPr>
        <w:p w:rsidR="00EC379B" w:rsidRDefault="001905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19.114.967</w:t>
          </w:r>
          <w:r>
            <w:fldChar w:fldCharType="end"/>
          </w:r>
        </w:p>
      </w:tc>
    </w:tr>
    <w:tr w:rsidR="00D850AB" w:rsidTr="009C1E9A">
      <w:trPr>
        <w:cantSplit/>
      </w:trPr>
      <w:tc>
        <w:tcPr>
          <w:tcW w:w="0" w:type="pct"/>
        </w:tcPr>
        <w:p w:rsidR="00EC379B" w:rsidRDefault="001905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05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905C9" w:rsidP="006D504F">
          <w:pPr>
            <w:pStyle w:val="Footer"/>
            <w:rPr>
              <w:rStyle w:val="PageNumber"/>
            </w:rPr>
          </w:pPr>
        </w:p>
        <w:p w:rsidR="00EC379B" w:rsidRDefault="001905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0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05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05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05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5C9">
      <w:r>
        <w:separator/>
      </w:r>
    </w:p>
  </w:footnote>
  <w:footnote w:type="continuationSeparator" w:id="0">
    <w:p w:rsidR="00000000" w:rsidRDefault="0019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B"/>
    <w:rsid w:val="001905C9"/>
    <w:rsid w:val="00D8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98D03B-F5F2-499A-93EE-AE23EA3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4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4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4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SB00386 (Committee Report (Unamended))</vt:lpstr>
    </vt:vector>
  </TitlesOfParts>
  <Company>State of Texas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29570</dc:subject>
  <dc:creator>State of Texas</dc:creator>
  <dc:description>SB 386 by Nelson-(H)Urban Affairs</dc:description>
  <cp:lastModifiedBy>Scotty Wimberley</cp:lastModifiedBy>
  <cp:revision>2</cp:revision>
  <cp:lastPrinted>2003-11-26T17:21:00Z</cp:lastPrinted>
  <dcterms:created xsi:type="dcterms:W3CDTF">2019-04-29T21:11:00Z</dcterms:created>
  <dcterms:modified xsi:type="dcterms:W3CDTF">2019-04-29T21:11:00Z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19.114.967</vt:lpwstr>
  </property>
</Properties>
</file>