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01" w:rsidRDefault="00C565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5623716B6C4C93AE4F59323BC22AC8"/>
          </w:placeholder>
        </w:sdtPr>
        <w:sdtContent>
          <w:r w:rsidRPr="005C2A78">
            <w:rPr>
              <w:rFonts w:cs="Times New Roman"/>
              <w:b/>
              <w:szCs w:val="24"/>
              <w:u w:val="single"/>
            </w:rPr>
            <w:t>BILL ANALYSIS</w:t>
          </w:r>
        </w:sdtContent>
      </w:sdt>
    </w:p>
    <w:p w:rsidR="00C56501" w:rsidRPr="00585C31" w:rsidRDefault="00C56501" w:rsidP="000F1DF9">
      <w:pPr>
        <w:spacing w:after="0" w:line="240" w:lineRule="auto"/>
        <w:rPr>
          <w:rFonts w:cs="Times New Roman"/>
          <w:szCs w:val="24"/>
        </w:rPr>
      </w:pPr>
    </w:p>
    <w:p w:rsidR="00C56501" w:rsidRPr="00585C31" w:rsidRDefault="00C565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6501" w:rsidTr="000F1DF9">
        <w:tc>
          <w:tcPr>
            <w:tcW w:w="2718" w:type="dxa"/>
          </w:tcPr>
          <w:p w:rsidR="00C56501" w:rsidRPr="005C2A78" w:rsidRDefault="00C56501" w:rsidP="006D756B">
            <w:pPr>
              <w:rPr>
                <w:rFonts w:cs="Times New Roman"/>
                <w:szCs w:val="24"/>
              </w:rPr>
            </w:pPr>
            <w:sdt>
              <w:sdtPr>
                <w:rPr>
                  <w:rFonts w:cs="Times New Roman"/>
                  <w:szCs w:val="24"/>
                </w:rPr>
                <w:alias w:val="Agency Title"/>
                <w:tag w:val="AgencyTitleContentControl"/>
                <w:id w:val="1920747753"/>
                <w:lock w:val="sdtContentLocked"/>
                <w:placeholder>
                  <w:docPart w:val="BC557CDA257146F5A9CF315D81FCE2F2"/>
                </w:placeholder>
              </w:sdtPr>
              <w:sdtEndPr>
                <w:rPr>
                  <w:rFonts w:cstheme="minorBidi"/>
                  <w:szCs w:val="22"/>
                </w:rPr>
              </w:sdtEndPr>
              <w:sdtContent>
                <w:r>
                  <w:rPr>
                    <w:rFonts w:cs="Times New Roman"/>
                    <w:szCs w:val="24"/>
                  </w:rPr>
                  <w:t>Senate Research Center</w:t>
                </w:r>
              </w:sdtContent>
            </w:sdt>
          </w:p>
        </w:tc>
        <w:tc>
          <w:tcPr>
            <w:tcW w:w="6858" w:type="dxa"/>
          </w:tcPr>
          <w:p w:rsidR="00C56501" w:rsidRPr="00FF6471" w:rsidRDefault="00C56501" w:rsidP="000F1DF9">
            <w:pPr>
              <w:jc w:val="right"/>
              <w:rPr>
                <w:rFonts w:cs="Times New Roman"/>
                <w:szCs w:val="24"/>
              </w:rPr>
            </w:pPr>
            <w:sdt>
              <w:sdtPr>
                <w:rPr>
                  <w:rFonts w:cs="Times New Roman"/>
                  <w:szCs w:val="24"/>
                </w:rPr>
                <w:alias w:val="Bill Number"/>
                <w:tag w:val="BillNumberOne"/>
                <w:id w:val="-410784069"/>
                <w:lock w:val="sdtContentLocked"/>
                <w:placeholder>
                  <w:docPart w:val="3189338EAAE84DB0B7AD8FBD412583E2"/>
                </w:placeholder>
              </w:sdtPr>
              <w:sdtContent>
                <w:r>
                  <w:rPr>
                    <w:rFonts w:cs="Times New Roman"/>
                    <w:szCs w:val="24"/>
                  </w:rPr>
                  <w:t>S.B. 401</w:t>
                </w:r>
              </w:sdtContent>
            </w:sdt>
          </w:p>
        </w:tc>
      </w:tr>
      <w:tr w:rsidR="00C56501" w:rsidTr="000F1DF9">
        <w:sdt>
          <w:sdtPr>
            <w:rPr>
              <w:rFonts w:cs="Times New Roman"/>
              <w:szCs w:val="24"/>
            </w:rPr>
            <w:alias w:val="TLCNumber"/>
            <w:tag w:val="TLCNumber"/>
            <w:id w:val="-542600604"/>
            <w:lock w:val="sdtLocked"/>
            <w:placeholder>
              <w:docPart w:val="6C188993D94D4ED1AAEDADD20165126E"/>
            </w:placeholder>
          </w:sdtPr>
          <w:sdtContent>
            <w:tc>
              <w:tcPr>
                <w:tcW w:w="2718" w:type="dxa"/>
              </w:tcPr>
              <w:p w:rsidR="00C56501" w:rsidRPr="000F1DF9" w:rsidRDefault="00C56501" w:rsidP="00C65088">
                <w:pPr>
                  <w:rPr>
                    <w:rFonts w:cs="Times New Roman"/>
                    <w:szCs w:val="24"/>
                  </w:rPr>
                </w:pPr>
                <w:r>
                  <w:rPr>
                    <w:rFonts w:cs="Times New Roman"/>
                    <w:szCs w:val="24"/>
                  </w:rPr>
                  <w:t>86R4607 BRG-D</w:t>
                </w:r>
              </w:p>
            </w:tc>
          </w:sdtContent>
        </w:sdt>
        <w:tc>
          <w:tcPr>
            <w:tcW w:w="6858" w:type="dxa"/>
          </w:tcPr>
          <w:p w:rsidR="00C56501" w:rsidRPr="005C2A78" w:rsidRDefault="00C56501" w:rsidP="006D756B">
            <w:pPr>
              <w:jc w:val="right"/>
              <w:rPr>
                <w:rFonts w:cs="Times New Roman"/>
                <w:szCs w:val="24"/>
              </w:rPr>
            </w:pPr>
            <w:sdt>
              <w:sdtPr>
                <w:rPr>
                  <w:rFonts w:cs="Times New Roman"/>
                  <w:szCs w:val="24"/>
                </w:rPr>
                <w:alias w:val="Author Label"/>
                <w:tag w:val="By"/>
                <w:id w:val="72399597"/>
                <w:lock w:val="sdtLocked"/>
                <w:placeholder>
                  <w:docPart w:val="24356E95DDC742B59AAAD4965503F1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B3C1FB12454CF086044A527770222D"/>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31A01651D1DE4E668350B18FE2C1926D"/>
                </w:placeholder>
                <w:showingPlcHdr/>
              </w:sdtPr>
              <w:sdtContent/>
            </w:sdt>
          </w:p>
        </w:tc>
      </w:tr>
      <w:tr w:rsidR="00C56501" w:rsidTr="000F1DF9">
        <w:tc>
          <w:tcPr>
            <w:tcW w:w="2718" w:type="dxa"/>
          </w:tcPr>
          <w:p w:rsidR="00C56501" w:rsidRPr="00BC7495" w:rsidRDefault="00C56501" w:rsidP="000F1DF9">
            <w:pPr>
              <w:rPr>
                <w:rFonts w:cs="Times New Roman"/>
                <w:szCs w:val="24"/>
              </w:rPr>
            </w:pPr>
          </w:p>
        </w:tc>
        <w:sdt>
          <w:sdtPr>
            <w:rPr>
              <w:rFonts w:cs="Times New Roman"/>
              <w:szCs w:val="24"/>
            </w:rPr>
            <w:alias w:val="Committee"/>
            <w:tag w:val="Committee"/>
            <w:id w:val="1914272295"/>
            <w:lock w:val="sdtContentLocked"/>
            <w:placeholder>
              <w:docPart w:val="B82FC8B4632C42D18C6D0EED9A6116BB"/>
            </w:placeholder>
          </w:sdtPr>
          <w:sdtContent>
            <w:tc>
              <w:tcPr>
                <w:tcW w:w="6858" w:type="dxa"/>
              </w:tcPr>
              <w:p w:rsidR="00C56501" w:rsidRPr="00FF6471" w:rsidRDefault="00C56501" w:rsidP="000F1DF9">
                <w:pPr>
                  <w:jc w:val="right"/>
                  <w:rPr>
                    <w:rFonts w:cs="Times New Roman"/>
                    <w:szCs w:val="24"/>
                  </w:rPr>
                </w:pPr>
                <w:r>
                  <w:rPr>
                    <w:rFonts w:cs="Times New Roman"/>
                    <w:szCs w:val="24"/>
                  </w:rPr>
                  <w:t>Business &amp; Commerce</w:t>
                </w:r>
              </w:p>
            </w:tc>
          </w:sdtContent>
        </w:sdt>
      </w:tr>
      <w:tr w:rsidR="00C56501" w:rsidTr="000F1DF9">
        <w:tc>
          <w:tcPr>
            <w:tcW w:w="2718" w:type="dxa"/>
          </w:tcPr>
          <w:p w:rsidR="00C56501" w:rsidRPr="00BC7495" w:rsidRDefault="00C56501" w:rsidP="000F1DF9">
            <w:pPr>
              <w:rPr>
                <w:rFonts w:cs="Times New Roman"/>
                <w:szCs w:val="24"/>
              </w:rPr>
            </w:pPr>
          </w:p>
        </w:tc>
        <w:sdt>
          <w:sdtPr>
            <w:rPr>
              <w:rFonts w:cs="Times New Roman"/>
              <w:szCs w:val="24"/>
            </w:rPr>
            <w:alias w:val="Date"/>
            <w:tag w:val="DateContentControl"/>
            <w:id w:val="1178081906"/>
            <w:lock w:val="sdtLocked"/>
            <w:placeholder>
              <w:docPart w:val="59966A1DAB1E43E18571789CB11F7A46"/>
            </w:placeholder>
            <w:date w:fullDate="2019-02-27T00:00:00Z">
              <w:dateFormat w:val="M/d/yyyy"/>
              <w:lid w:val="en-US"/>
              <w:storeMappedDataAs w:val="dateTime"/>
              <w:calendar w:val="gregorian"/>
            </w:date>
          </w:sdtPr>
          <w:sdtContent>
            <w:tc>
              <w:tcPr>
                <w:tcW w:w="6858" w:type="dxa"/>
              </w:tcPr>
              <w:p w:rsidR="00C56501" w:rsidRPr="00FF6471" w:rsidRDefault="00C56501" w:rsidP="000F1DF9">
                <w:pPr>
                  <w:jc w:val="right"/>
                  <w:rPr>
                    <w:rFonts w:cs="Times New Roman"/>
                    <w:szCs w:val="24"/>
                  </w:rPr>
                </w:pPr>
                <w:r>
                  <w:rPr>
                    <w:rFonts w:cs="Times New Roman"/>
                    <w:szCs w:val="24"/>
                  </w:rPr>
                  <w:t>2/27/2019</w:t>
                </w:r>
              </w:p>
            </w:tc>
          </w:sdtContent>
        </w:sdt>
      </w:tr>
      <w:tr w:rsidR="00C56501" w:rsidTr="000F1DF9">
        <w:tc>
          <w:tcPr>
            <w:tcW w:w="2718" w:type="dxa"/>
          </w:tcPr>
          <w:p w:rsidR="00C56501" w:rsidRPr="00BC7495" w:rsidRDefault="00C56501" w:rsidP="000F1DF9">
            <w:pPr>
              <w:rPr>
                <w:rFonts w:cs="Times New Roman"/>
                <w:szCs w:val="24"/>
              </w:rPr>
            </w:pPr>
          </w:p>
        </w:tc>
        <w:sdt>
          <w:sdtPr>
            <w:rPr>
              <w:rFonts w:cs="Times New Roman"/>
              <w:szCs w:val="24"/>
            </w:rPr>
            <w:alias w:val="BA Version"/>
            <w:tag w:val="BAVersion"/>
            <w:id w:val="-1685590809"/>
            <w:lock w:val="sdtContentLocked"/>
            <w:placeholder>
              <w:docPart w:val="51E5B1284EA24989B9A73DA3B8B649D2"/>
            </w:placeholder>
          </w:sdtPr>
          <w:sdtContent>
            <w:tc>
              <w:tcPr>
                <w:tcW w:w="6858" w:type="dxa"/>
              </w:tcPr>
              <w:p w:rsidR="00C56501" w:rsidRPr="00FF6471" w:rsidRDefault="00C56501" w:rsidP="000F1DF9">
                <w:pPr>
                  <w:jc w:val="right"/>
                  <w:rPr>
                    <w:rFonts w:cs="Times New Roman"/>
                    <w:szCs w:val="24"/>
                  </w:rPr>
                </w:pPr>
                <w:r>
                  <w:rPr>
                    <w:rFonts w:cs="Times New Roman"/>
                    <w:szCs w:val="24"/>
                  </w:rPr>
                  <w:t>As Filed</w:t>
                </w:r>
              </w:p>
            </w:tc>
          </w:sdtContent>
        </w:sdt>
      </w:tr>
    </w:tbl>
    <w:p w:rsidR="00C56501" w:rsidRPr="00FF6471" w:rsidRDefault="00C56501" w:rsidP="000F1DF9">
      <w:pPr>
        <w:spacing w:after="0" w:line="240" w:lineRule="auto"/>
        <w:rPr>
          <w:rFonts w:cs="Times New Roman"/>
          <w:szCs w:val="24"/>
        </w:rPr>
      </w:pPr>
    </w:p>
    <w:p w:rsidR="00C56501" w:rsidRPr="00FF6471" w:rsidRDefault="00C56501" w:rsidP="000F1DF9">
      <w:pPr>
        <w:spacing w:after="0" w:line="240" w:lineRule="auto"/>
        <w:rPr>
          <w:rFonts w:cs="Times New Roman"/>
          <w:szCs w:val="24"/>
        </w:rPr>
      </w:pPr>
    </w:p>
    <w:p w:rsidR="00C56501" w:rsidRPr="00FF6471" w:rsidRDefault="00C565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607B0BDF744EA8A7E6511D06D96524"/>
        </w:placeholder>
      </w:sdtPr>
      <w:sdtContent>
        <w:p w:rsidR="00C56501" w:rsidRDefault="00C565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78A983B66A44A386B1465F91BAF36A"/>
        </w:placeholder>
      </w:sdtPr>
      <w:sdtEndPr>
        <w:rPr>
          <w:rFonts w:cs="Times New Roman"/>
          <w:szCs w:val="24"/>
        </w:rPr>
      </w:sdtEndPr>
      <w:sdtContent>
        <w:p w:rsidR="00C56501" w:rsidRDefault="00C56501" w:rsidP="00C56501">
          <w:pPr>
            <w:pStyle w:val="NormalWeb"/>
            <w:spacing w:before="0" w:beforeAutospacing="0" w:after="0" w:afterAutospacing="0"/>
            <w:jc w:val="both"/>
            <w:divId w:val="359821016"/>
            <w:rPr>
              <w:rFonts w:eastAsia="Times New Roman" w:cstheme="minorBidi"/>
              <w:bCs/>
              <w:szCs w:val="22"/>
            </w:rPr>
          </w:pPr>
        </w:p>
        <w:p w:rsidR="00C56501" w:rsidRPr="00A72F21" w:rsidRDefault="00C56501" w:rsidP="00C56501">
          <w:pPr>
            <w:pStyle w:val="NormalWeb"/>
            <w:spacing w:before="0" w:beforeAutospacing="0" w:after="0" w:afterAutospacing="0"/>
            <w:jc w:val="both"/>
            <w:divId w:val="359821016"/>
          </w:pPr>
          <w:r w:rsidRPr="00A72F21">
            <w:t>S.B. 2004 (84R) created the Joint Oversight Committee (JOC) on Government Facilities. This committee is set to expire on January 8, 2019, yet the agencies have not expended all their funds. This bill would extend the expiration date six more years to September 2025.</w:t>
          </w:r>
        </w:p>
        <w:p w:rsidR="00C56501" w:rsidRPr="00A72F21" w:rsidRDefault="00C56501" w:rsidP="00C56501">
          <w:pPr>
            <w:pStyle w:val="NormalWeb"/>
            <w:spacing w:before="0" w:beforeAutospacing="0" w:after="0" w:afterAutospacing="0"/>
            <w:jc w:val="both"/>
            <w:divId w:val="359821016"/>
          </w:pPr>
          <w:r w:rsidRPr="00A72F21">
            <w:t> </w:t>
          </w:r>
        </w:p>
        <w:p w:rsidR="00C56501" w:rsidRPr="00A72F21" w:rsidRDefault="00C56501" w:rsidP="00C56501">
          <w:pPr>
            <w:pStyle w:val="NormalWeb"/>
            <w:spacing w:before="0" w:beforeAutospacing="0" w:after="0" w:afterAutospacing="0"/>
            <w:jc w:val="both"/>
            <w:divId w:val="359821016"/>
          </w:pPr>
          <w:r w:rsidRPr="00A72F21">
            <w:t>This version is very similar to the enabling legislation (S.B. 2004 (84R)).</w:t>
          </w:r>
        </w:p>
        <w:p w:rsidR="00C56501" w:rsidRPr="00A72F21" w:rsidRDefault="00C56501" w:rsidP="00C56501">
          <w:pPr>
            <w:pStyle w:val="NormalWeb"/>
            <w:numPr>
              <w:ilvl w:val="0"/>
              <w:numId w:val="1"/>
            </w:numPr>
            <w:spacing w:before="0" w:beforeAutospacing="0" w:after="0" w:afterAutospacing="0"/>
            <w:jc w:val="both"/>
            <w:divId w:val="359821016"/>
          </w:pPr>
          <w:r w:rsidRPr="00A72F21">
            <w:t>It would re-establish the committee in order to review deferred maintenance plans and receive implementation updates.</w:t>
          </w:r>
        </w:p>
        <w:p w:rsidR="00C56501" w:rsidRPr="00A72F21" w:rsidRDefault="00C56501" w:rsidP="00C56501">
          <w:pPr>
            <w:pStyle w:val="NormalWeb"/>
            <w:numPr>
              <w:ilvl w:val="0"/>
              <w:numId w:val="1"/>
            </w:numPr>
            <w:spacing w:before="0" w:beforeAutospacing="0" w:after="0" w:afterAutospacing="0"/>
            <w:jc w:val="both"/>
            <w:divId w:val="359821016"/>
          </w:pPr>
          <w:r w:rsidRPr="00A72F21">
            <w:t>It would be made up of three house members and three senate members with the chair alternating annually between the senate and house of representatives.</w:t>
          </w:r>
        </w:p>
        <w:p w:rsidR="00C56501" w:rsidRPr="00A72F21" w:rsidRDefault="00C56501" w:rsidP="00C56501">
          <w:pPr>
            <w:pStyle w:val="NormalWeb"/>
            <w:numPr>
              <w:ilvl w:val="0"/>
              <w:numId w:val="1"/>
            </w:numPr>
            <w:spacing w:before="0" w:beforeAutospacing="0" w:after="0" w:afterAutospacing="0"/>
            <w:jc w:val="both"/>
            <w:divId w:val="359821016"/>
          </w:pPr>
          <w:r w:rsidRPr="00A72F21">
            <w:t>The committee will biannually provide a written report to the legislature that identifies the amount of money expended for deferred maintenance, planned deferred maintenance projects, and the status of ongoing and completed deferred maintenance projects.</w:t>
          </w:r>
        </w:p>
        <w:p w:rsidR="00C56501" w:rsidRDefault="00C56501" w:rsidP="00C56501">
          <w:pPr>
            <w:pStyle w:val="NormalWeb"/>
            <w:spacing w:before="0" w:beforeAutospacing="0" w:after="0" w:afterAutospacing="0"/>
            <w:jc w:val="both"/>
            <w:divId w:val="359821016"/>
          </w:pPr>
        </w:p>
        <w:p w:rsidR="00C56501" w:rsidRPr="00A72F21" w:rsidRDefault="00C56501" w:rsidP="00C56501">
          <w:pPr>
            <w:pStyle w:val="NormalWeb"/>
            <w:spacing w:before="0" w:beforeAutospacing="0" w:after="0" w:afterAutospacing="0"/>
            <w:jc w:val="both"/>
            <w:divId w:val="359821016"/>
          </w:pPr>
          <w:r w:rsidRPr="00A72F21">
            <w:t>Many of the rules followed by the previous JOC committee were adopted by the committee and not in the enabling legislation. This current bill would allow for that again. Also, in the JOC Interim Report, one of the charges directed the legislature to continue this committee. The report was signed by all members of the committee, both house and senate.</w:t>
          </w:r>
        </w:p>
        <w:p w:rsidR="00C56501" w:rsidRPr="00F312B0" w:rsidRDefault="00C56501" w:rsidP="00C56501">
          <w:pPr>
            <w:pStyle w:val="NormalWeb"/>
            <w:spacing w:before="0" w:beforeAutospacing="0" w:after="0" w:afterAutospacing="0"/>
            <w:jc w:val="both"/>
            <w:divId w:val="952522128"/>
          </w:pPr>
        </w:p>
      </w:sdtContent>
    </w:sdt>
    <w:p w:rsidR="00C56501" w:rsidRDefault="00C56501" w:rsidP="00F312B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401 </w:t>
      </w:r>
      <w:bookmarkStart w:id="1" w:name="AmendsCurrentLaw"/>
      <w:bookmarkEnd w:id="1"/>
      <w:r>
        <w:rPr>
          <w:rFonts w:cs="Times New Roman"/>
          <w:szCs w:val="24"/>
        </w:rPr>
        <w:t>amends current law relating to legislative oversight of deferred maintenance projects.</w:t>
      </w:r>
    </w:p>
    <w:p w:rsidR="00C56501" w:rsidRPr="00011EF3" w:rsidRDefault="00C56501" w:rsidP="000F1DF9">
      <w:pPr>
        <w:spacing w:after="0" w:line="240" w:lineRule="auto"/>
        <w:jc w:val="both"/>
        <w:rPr>
          <w:rFonts w:eastAsia="Times New Roman" w:cs="Times New Roman"/>
          <w:szCs w:val="24"/>
        </w:rPr>
      </w:pPr>
    </w:p>
    <w:p w:rsidR="00C56501" w:rsidRPr="005C2A78" w:rsidRDefault="00C565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60086A7F0E4A2F9DFCED0EB605B9CF"/>
          </w:placeholder>
        </w:sdtPr>
        <w:sdtContent>
          <w:r>
            <w:rPr>
              <w:rFonts w:eastAsia="Times New Roman" w:cs="Times New Roman"/>
              <w:b/>
              <w:szCs w:val="24"/>
              <w:u w:val="single"/>
            </w:rPr>
            <w:t>RULEMAKING AUTHORITY</w:t>
          </w:r>
        </w:sdtContent>
      </w:sdt>
    </w:p>
    <w:p w:rsidR="00C56501" w:rsidRPr="006529C4" w:rsidRDefault="00C56501" w:rsidP="00774EC7">
      <w:pPr>
        <w:spacing w:after="0" w:line="240" w:lineRule="auto"/>
        <w:jc w:val="both"/>
        <w:rPr>
          <w:rFonts w:cs="Times New Roman"/>
          <w:szCs w:val="24"/>
        </w:rPr>
      </w:pPr>
    </w:p>
    <w:p w:rsidR="00C56501" w:rsidRPr="006529C4" w:rsidRDefault="00C56501" w:rsidP="00F312B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6501" w:rsidRPr="006529C4" w:rsidRDefault="00C56501" w:rsidP="00774EC7">
      <w:pPr>
        <w:spacing w:after="0" w:line="240" w:lineRule="auto"/>
        <w:jc w:val="both"/>
        <w:rPr>
          <w:rFonts w:cs="Times New Roman"/>
          <w:szCs w:val="24"/>
        </w:rPr>
      </w:pPr>
    </w:p>
    <w:p w:rsidR="00C56501" w:rsidRPr="005C2A78" w:rsidRDefault="00C565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DFDD09E6134FFE90BD2F5F994D96F2"/>
          </w:placeholder>
        </w:sdtPr>
        <w:sdtContent>
          <w:r>
            <w:rPr>
              <w:rFonts w:eastAsia="Times New Roman" w:cs="Times New Roman"/>
              <w:b/>
              <w:szCs w:val="24"/>
              <w:u w:val="single"/>
            </w:rPr>
            <w:t>SECTION BY SECTION ANALYSIS</w:t>
          </w:r>
        </w:sdtContent>
      </w:sdt>
    </w:p>
    <w:p w:rsidR="00C56501" w:rsidRPr="005C2A78" w:rsidRDefault="00C56501" w:rsidP="000F1DF9">
      <w:pPr>
        <w:spacing w:after="0" w:line="240" w:lineRule="auto"/>
        <w:jc w:val="both"/>
        <w:rPr>
          <w:rFonts w:eastAsia="Times New Roman" w:cs="Times New Roman"/>
          <w:szCs w:val="24"/>
        </w:rPr>
      </w:pPr>
    </w:p>
    <w:p w:rsidR="00C56501" w:rsidRDefault="00C56501" w:rsidP="00F312B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I, Chapter 2165, to read as follows:</w:t>
      </w:r>
    </w:p>
    <w:p w:rsidR="00C56501" w:rsidRDefault="00C56501" w:rsidP="00F312B0">
      <w:pPr>
        <w:spacing w:after="0" w:line="240" w:lineRule="auto"/>
        <w:jc w:val="both"/>
        <w:rPr>
          <w:rFonts w:eastAsia="Times New Roman" w:cs="Times New Roman"/>
          <w:szCs w:val="24"/>
        </w:rPr>
      </w:pPr>
    </w:p>
    <w:p w:rsidR="00C56501" w:rsidRPr="005C2A78" w:rsidRDefault="00C56501" w:rsidP="00F312B0">
      <w:pPr>
        <w:spacing w:after="0" w:line="240" w:lineRule="auto"/>
        <w:jc w:val="center"/>
        <w:rPr>
          <w:rFonts w:eastAsia="Times New Roman" w:cs="Times New Roman"/>
          <w:szCs w:val="24"/>
        </w:rPr>
      </w:pPr>
      <w:r>
        <w:rPr>
          <w:rFonts w:eastAsia="Times New Roman" w:cs="Times New Roman"/>
          <w:szCs w:val="24"/>
        </w:rPr>
        <w:t>SUBCHAPTER I. DEFERRED MAINTENANCE FUNDING</w:t>
      </w:r>
    </w:p>
    <w:p w:rsidR="00C56501" w:rsidRPr="005C2A78" w:rsidRDefault="00C56501" w:rsidP="00F312B0">
      <w:pPr>
        <w:spacing w:after="0" w:line="240" w:lineRule="auto"/>
        <w:jc w:val="both"/>
        <w:rPr>
          <w:rFonts w:eastAsia="Times New Roman" w:cs="Times New Roman"/>
          <w:szCs w:val="24"/>
        </w:rPr>
      </w:pPr>
    </w:p>
    <w:p w:rsidR="00C56501" w:rsidRDefault="00C56501" w:rsidP="00F312B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I, Chapter 2165, Government Code, by adding Section 2165.404, as follows:</w:t>
      </w:r>
    </w:p>
    <w:p w:rsidR="00C56501" w:rsidRDefault="00C56501" w:rsidP="00F312B0">
      <w:pPr>
        <w:spacing w:after="0" w:line="240" w:lineRule="auto"/>
        <w:jc w:val="both"/>
        <w:rPr>
          <w:rFonts w:eastAsia="Times New Roman" w:cs="Times New Roman"/>
          <w:szCs w:val="24"/>
        </w:rPr>
      </w:pPr>
    </w:p>
    <w:p w:rsidR="00C56501" w:rsidRDefault="00C56501" w:rsidP="00F312B0">
      <w:pPr>
        <w:spacing w:after="0" w:line="240" w:lineRule="auto"/>
        <w:ind w:left="720"/>
        <w:jc w:val="both"/>
        <w:rPr>
          <w:rFonts w:eastAsia="Times New Roman" w:cs="Times New Roman"/>
          <w:szCs w:val="24"/>
        </w:rPr>
      </w:pPr>
      <w:r>
        <w:rPr>
          <w:rFonts w:eastAsia="Times New Roman" w:cs="Times New Roman"/>
          <w:szCs w:val="24"/>
        </w:rPr>
        <w:t>Sec. 2165.404. JOINT OVERSIGHT COMMITTEE ON GOVERNMENT FACILITIES. (a) Defines "committee"</w:t>
      </w:r>
    </w:p>
    <w:p w:rsidR="00C56501" w:rsidRDefault="00C56501" w:rsidP="00F312B0">
      <w:pPr>
        <w:spacing w:after="0" w:line="240" w:lineRule="auto"/>
        <w:ind w:left="720"/>
        <w:jc w:val="both"/>
        <w:rPr>
          <w:rFonts w:eastAsia="Times New Roman" w:cs="Times New Roman"/>
          <w:szCs w:val="24"/>
        </w:rPr>
      </w:pPr>
    </w:p>
    <w:p w:rsidR="00C56501" w:rsidRDefault="00C56501" w:rsidP="00F312B0">
      <w:pPr>
        <w:spacing w:after="0" w:line="240" w:lineRule="auto"/>
        <w:ind w:left="1440"/>
        <w:jc w:val="both"/>
        <w:rPr>
          <w:rFonts w:eastAsia="Times New Roman" w:cs="Times New Roman"/>
          <w:szCs w:val="24"/>
        </w:rPr>
      </w:pPr>
      <w:r>
        <w:rPr>
          <w:rFonts w:eastAsia="Times New Roman" w:cs="Times New Roman"/>
          <w:szCs w:val="24"/>
        </w:rPr>
        <w:t>(b) Provides that the Joint Oversight Committee on Government Facilities (committee) is created to review deferred maintenance plans and receive implementation updates.</w:t>
      </w:r>
    </w:p>
    <w:p w:rsidR="00C56501" w:rsidRDefault="00C56501" w:rsidP="00F312B0">
      <w:pPr>
        <w:spacing w:after="0" w:line="240" w:lineRule="auto"/>
        <w:ind w:left="1440"/>
        <w:jc w:val="both"/>
        <w:rPr>
          <w:rFonts w:eastAsia="Times New Roman" w:cs="Times New Roman"/>
          <w:szCs w:val="24"/>
        </w:rPr>
      </w:pPr>
    </w:p>
    <w:p w:rsidR="00C56501" w:rsidRDefault="00C56501" w:rsidP="00F312B0">
      <w:pPr>
        <w:spacing w:after="0" w:line="240" w:lineRule="auto"/>
        <w:ind w:left="1440"/>
        <w:jc w:val="both"/>
        <w:rPr>
          <w:rFonts w:eastAsia="Times New Roman" w:cs="Times New Roman"/>
          <w:szCs w:val="24"/>
        </w:rPr>
      </w:pPr>
      <w:r>
        <w:rPr>
          <w:rFonts w:eastAsia="Times New Roman" w:cs="Times New Roman"/>
          <w:szCs w:val="24"/>
        </w:rPr>
        <w:t>(c) Sets forth the composition of the committee.</w:t>
      </w:r>
    </w:p>
    <w:p w:rsidR="00C56501" w:rsidRDefault="00C56501" w:rsidP="00F312B0">
      <w:pPr>
        <w:spacing w:after="0" w:line="240" w:lineRule="auto"/>
        <w:ind w:left="1440"/>
        <w:jc w:val="both"/>
        <w:rPr>
          <w:rFonts w:eastAsia="Times New Roman" w:cs="Times New Roman"/>
          <w:szCs w:val="24"/>
        </w:rPr>
      </w:pPr>
    </w:p>
    <w:p w:rsidR="00C56501" w:rsidRDefault="00C56501" w:rsidP="00F312B0">
      <w:pPr>
        <w:spacing w:after="0" w:line="240" w:lineRule="auto"/>
        <w:ind w:left="1440"/>
        <w:jc w:val="both"/>
        <w:rPr>
          <w:rFonts w:eastAsia="Times New Roman" w:cs="Times New Roman"/>
          <w:szCs w:val="24"/>
        </w:rPr>
      </w:pPr>
      <w:r>
        <w:rPr>
          <w:rFonts w:eastAsia="Times New Roman" w:cs="Times New Roman"/>
          <w:szCs w:val="24"/>
        </w:rPr>
        <w:t xml:space="preserve">(d) Requires the chair of the committee to alternate annually between a member of the senate appointed by the lieutenant governor and a member of the house of representatives appointed by the speaker of the house of representatives. </w:t>
      </w:r>
    </w:p>
    <w:p w:rsidR="00C56501" w:rsidRDefault="00C56501" w:rsidP="00F312B0">
      <w:pPr>
        <w:spacing w:after="0" w:line="240" w:lineRule="auto"/>
        <w:ind w:left="1440"/>
        <w:jc w:val="both"/>
        <w:rPr>
          <w:rFonts w:eastAsia="Times New Roman" w:cs="Times New Roman"/>
          <w:szCs w:val="24"/>
        </w:rPr>
      </w:pPr>
    </w:p>
    <w:p w:rsidR="00C56501" w:rsidRDefault="00C56501" w:rsidP="00F312B0">
      <w:pPr>
        <w:spacing w:after="0" w:line="240" w:lineRule="auto"/>
        <w:ind w:left="1440"/>
        <w:jc w:val="both"/>
        <w:rPr>
          <w:rFonts w:eastAsia="Times New Roman" w:cs="Times New Roman"/>
          <w:szCs w:val="24"/>
        </w:rPr>
      </w:pPr>
      <w:r>
        <w:rPr>
          <w:rFonts w:eastAsia="Times New Roman" w:cs="Times New Roman"/>
          <w:szCs w:val="24"/>
        </w:rPr>
        <w:t>(e) Requires the lieutenant governor to appoint the first chair of the committee.</w:t>
      </w:r>
    </w:p>
    <w:p w:rsidR="00C56501" w:rsidRDefault="00C56501" w:rsidP="00F312B0">
      <w:pPr>
        <w:spacing w:after="0" w:line="240" w:lineRule="auto"/>
        <w:ind w:left="1440"/>
        <w:jc w:val="both"/>
        <w:rPr>
          <w:rFonts w:eastAsia="Times New Roman" w:cs="Times New Roman"/>
          <w:szCs w:val="24"/>
        </w:rPr>
      </w:pPr>
    </w:p>
    <w:p w:rsidR="00C56501" w:rsidRDefault="00C56501" w:rsidP="00F312B0">
      <w:pPr>
        <w:spacing w:after="0" w:line="240" w:lineRule="auto"/>
        <w:ind w:left="1440"/>
        <w:jc w:val="both"/>
        <w:rPr>
          <w:rFonts w:eastAsia="Times New Roman" w:cs="Times New Roman"/>
          <w:szCs w:val="24"/>
        </w:rPr>
      </w:pPr>
      <w:r>
        <w:rPr>
          <w:rFonts w:eastAsia="Times New Roman" w:cs="Times New Roman"/>
          <w:szCs w:val="24"/>
        </w:rPr>
        <w:t>(f) Requires a vacancy on the committee to be filled in the same manner as the original appointment.</w:t>
      </w:r>
    </w:p>
    <w:p w:rsidR="00C56501" w:rsidRDefault="00C56501" w:rsidP="00F312B0">
      <w:pPr>
        <w:spacing w:after="0" w:line="240" w:lineRule="auto"/>
        <w:ind w:left="1440"/>
        <w:jc w:val="both"/>
        <w:rPr>
          <w:rFonts w:eastAsia="Times New Roman" w:cs="Times New Roman"/>
          <w:szCs w:val="24"/>
        </w:rPr>
      </w:pPr>
    </w:p>
    <w:p w:rsidR="00C56501" w:rsidRDefault="00C56501" w:rsidP="00F312B0">
      <w:pPr>
        <w:spacing w:after="0" w:line="240" w:lineRule="auto"/>
        <w:ind w:left="1440"/>
        <w:jc w:val="both"/>
        <w:rPr>
          <w:rFonts w:eastAsia="Times New Roman" w:cs="Times New Roman"/>
          <w:szCs w:val="24"/>
        </w:rPr>
      </w:pPr>
      <w:r>
        <w:rPr>
          <w:rFonts w:eastAsia="Times New Roman" w:cs="Times New Roman"/>
          <w:szCs w:val="24"/>
        </w:rPr>
        <w:t xml:space="preserve">(g) Requires the committee biannually to provide a written report to the legislature that identifies the amount of money expanded for deferred maintenance, planned deferred maintenance projects, and the status of ongoing and completed deferred maintenance projects. </w:t>
      </w:r>
    </w:p>
    <w:p w:rsidR="00C56501" w:rsidRDefault="00C56501" w:rsidP="00F312B0">
      <w:pPr>
        <w:spacing w:after="0" w:line="240" w:lineRule="auto"/>
        <w:ind w:left="1440"/>
        <w:jc w:val="both"/>
        <w:rPr>
          <w:rFonts w:eastAsia="Times New Roman" w:cs="Times New Roman"/>
          <w:szCs w:val="24"/>
        </w:rPr>
      </w:pPr>
    </w:p>
    <w:p w:rsidR="00C56501" w:rsidRDefault="00C56501" w:rsidP="00F312B0">
      <w:pPr>
        <w:spacing w:after="0" w:line="240" w:lineRule="auto"/>
        <w:ind w:left="1440"/>
        <w:jc w:val="both"/>
        <w:rPr>
          <w:rFonts w:eastAsia="Times New Roman" w:cs="Times New Roman"/>
          <w:szCs w:val="24"/>
        </w:rPr>
      </w:pPr>
      <w:r>
        <w:rPr>
          <w:rFonts w:eastAsia="Times New Roman" w:cs="Times New Roman"/>
          <w:szCs w:val="24"/>
        </w:rPr>
        <w:t xml:space="preserve">(h) Requires the committee to have the powers and duties of a joint committee created by proclamation and obtain funding in the same manner as a joint committee created by proclamation. </w:t>
      </w:r>
    </w:p>
    <w:p w:rsidR="00C56501" w:rsidRDefault="00C56501" w:rsidP="00F312B0">
      <w:pPr>
        <w:spacing w:after="0" w:line="240" w:lineRule="auto"/>
        <w:ind w:left="1440"/>
        <w:jc w:val="both"/>
        <w:rPr>
          <w:rFonts w:eastAsia="Times New Roman" w:cs="Times New Roman"/>
          <w:szCs w:val="24"/>
        </w:rPr>
      </w:pPr>
    </w:p>
    <w:p w:rsidR="00C56501" w:rsidRDefault="00C56501" w:rsidP="00F312B0">
      <w:pPr>
        <w:spacing w:after="0" w:line="240" w:lineRule="auto"/>
        <w:ind w:left="1440"/>
        <w:jc w:val="both"/>
        <w:rPr>
          <w:rFonts w:eastAsia="Times New Roman" w:cs="Times New Roman"/>
          <w:szCs w:val="24"/>
        </w:rPr>
      </w:pPr>
      <w:r>
        <w:rPr>
          <w:rFonts w:eastAsia="Times New Roman" w:cs="Times New Roman"/>
          <w:szCs w:val="24"/>
        </w:rPr>
        <w:t xml:space="preserve">(i) Provides that the rules adopted by the 86th Legislature for the administration of joint committees created by proclamation apply to the committee to the extent the rules are consistent with this section. </w:t>
      </w:r>
    </w:p>
    <w:p w:rsidR="00C56501" w:rsidRDefault="00C56501" w:rsidP="00F312B0">
      <w:pPr>
        <w:spacing w:after="0" w:line="240" w:lineRule="auto"/>
        <w:ind w:left="1440"/>
        <w:jc w:val="both"/>
        <w:rPr>
          <w:rFonts w:eastAsia="Times New Roman" w:cs="Times New Roman"/>
          <w:szCs w:val="24"/>
        </w:rPr>
      </w:pPr>
    </w:p>
    <w:p w:rsidR="00C56501" w:rsidRPr="005C2A78" w:rsidRDefault="00C56501" w:rsidP="00F312B0">
      <w:pPr>
        <w:spacing w:after="0" w:line="240" w:lineRule="auto"/>
        <w:ind w:left="1440"/>
        <w:jc w:val="both"/>
        <w:rPr>
          <w:rFonts w:eastAsia="Times New Roman" w:cs="Times New Roman"/>
          <w:szCs w:val="24"/>
        </w:rPr>
      </w:pPr>
      <w:r>
        <w:rPr>
          <w:rFonts w:eastAsia="Times New Roman" w:cs="Times New Roman"/>
          <w:szCs w:val="24"/>
        </w:rPr>
        <w:t xml:space="preserve">(j) Provides that the committee is abolished and this section expires on September 1, 2025. </w:t>
      </w:r>
    </w:p>
    <w:p w:rsidR="00C56501" w:rsidRPr="005C2A78" w:rsidRDefault="00C56501" w:rsidP="00F312B0">
      <w:pPr>
        <w:spacing w:after="0" w:line="240" w:lineRule="auto"/>
        <w:jc w:val="both"/>
        <w:rPr>
          <w:rFonts w:eastAsia="Times New Roman" w:cs="Times New Roman"/>
          <w:szCs w:val="24"/>
        </w:rPr>
      </w:pPr>
    </w:p>
    <w:p w:rsidR="00C56501" w:rsidRDefault="00C56501" w:rsidP="00F312B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Requires the lieutenant governor and the speaker of the house of representatives, if this Act receives the votes necessary for immediate effect, to make appointments to the committee not later than July 1, 2019.</w:t>
      </w:r>
    </w:p>
    <w:p w:rsidR="00C56501" w:rsidRDefault="00C56501" w:rsidP="00F312B0">
      <w:pPr>
        <w:spacing w:after="0" w:line="240" w:lineRule="auto"/>
        <w:jc w:val="both"/>
        <w:rPr>
          <w:rFonts w:eastAsia="Times New Roman" w:cs="Times New Roman"/>
          <w:szCs w:val="24"/>
        </w:rPr>
      </w:pPr>
    </w:p>
    <w:p w:rsidR="00C56501" w:rsidRDefault="00C56501" w:rsidP="00F312B0">
      <w:pPr>
        <w:tabs>
          <w:tab w:val="left" w:pos="2602"/>
        </w:tabs>
        <w:spacing w:after="0" w:line="240" w:lineRule="auto"/>
        <w:ind w:left="1440"/>
        <w:jc w:val="both"/>
        <w:rPr>
          <w:rFonts w:eastAsia="Times New Roman" w:cs="Times New Roman"/>
          <w:szCs w:val="24"/>
        </w:rPr>
      </w:pPr>
      <w:r>
        <w:rPr>
          <w:rFonts w:eastAsia="Times New Roman" w:cs="Times New Roman"/>
          <w:szCs w:val="24"/>
        </w:rPr>
        <w:t xml:space="preserve">(b) Requires the lieutenant governor and the speaker of the house of representatives, if this Act does not receive the votes necessary for immediate effect, to make appointments to the committee not later than September 15, 2019. </w:t>
      </w:r>
    </w:p>
    <w:p w:rsidR="00C56501" w:rsidRDefault="00C56501" w:rsidP="00F312B0">
      <w:pPr>
        <w:spacing w:after="0" w:line="240" w:lineRule="auto"/>
        <w:jc w:val="both"/>
        <w:rPr>
          <w:rFonts w:eastAsia="Times New Roman" w:cs="Times New Roman"/>
          <w:szCs w:val="24"/>
        </w:rPr>
      </w:pPr>
    </w:p>
    <w:p w:rsidR="00C56501" w:rsidRPr="00C8671F" w:rsidRDefault="00C56501" w:rsidP="00F312B0">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C56501"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872" w:rsidRDefault="00AB1872" w:rsidP="000F1DF9">
      <w:pPr>
        <w:spacing w:after="0" w:line="240" w:lineRule="auto"/>
      </w:pPr>
      <w:r>
        <w:separator/>
      </w:r>
    </w:p>
  </w:endnote>
  <w:endnote w:type="continuationSeparator" w:id="0">
    <w:p w:rsidR="00AB1872" w:rsidRDefault="00AB18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18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650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6501">
                <w:rPr>
                  <w:sz w:val="20"/>
                  <w:szCs w:val="20"/>
                </w:rPr>
                <w:t>S.B. 401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650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18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65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650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872" w:rsidRDefault="00AB1872" w:rsidP="000F1DF9">
      <w:pPr>
        <w:spacing w:after="0" w:line="240" w:lineRule="auto"/>
      </w:pPr>
      <w:r>
        <w:separator/>
      </w:r>
    </w:p>
  </w:footnote>
  <w:footnote w:type="continuationSeparator" w:id="0">
    <w:p w:rsidR="00AB1872" w:rsidRDefault="00AB1872"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113B"/>
    <w:multiLevelType w:val="hybridMultilevel"/>
    <w:tmpl w:val="2EF4A6E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1872"/>
    <w:rsid w:val="00AE3F44"/>
    <w:rsid w:val="00B43543"/>
    <w:rsid w:val="00B53F07"/>
    <w:rsid w:val="00B97023"/>
    <w:rsid w:val="00BC7495"/>
    <w:rsid w:val="00BD0CEE"/>
    <w:rsid w:val="00BE4852"/>
    <w:rsid w:val="00C04606"/>
    <w:rsid w:val="00C10A08"/>
    <w:rsid w:val="00C43D01"/>
    <w:rsid w:val="00C565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B0F66"/>
  <w15:docId w15:val="{F0F1C909-B7B7-4EC8-B3C4-88E7F90E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565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22128">
      <w:bodyDiv w:val="1"/>
      <w:marLeft w:val="0"/>
      <w:marRight w:val="0"/>
      <w:marTop w:val="0"/>
      <w:marBottom w:val="0"/>
      <w:divBdr>
        <w:top w:val="none" w:sz="0" w:space="0" w:color="auto"/>
        <w:left w:val="none" w:sz="0" w:space="0" w:color="auto"/>
        <w:bottom w:val="none" w:sz="0" w:space="0" w:color="auto"/>
        <w:right w:val="none" w:sz="0" w:space="0" w:color="auto"/>
      </w:divBdr>
      <w:divsChild>
        <w:div w:id="35982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609C" w:rsidP="0055609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5623716B6C4C93AE4F59323BC22AC8"/>
        <w:category>
          <w:name w:val="General"/>
          <w:gallery w:val="placeholder"/>
        </w:category>
        <w:types>
          <w:type w:val="bbPlcHdr"/>
        </w:types>
        <w:behaviors>
          <w:behavior w:val="content"/>
        </w:behaviors>
        <w:guid w:val="{66944700-50C0-4E9D-BF5A-A53EA38EFCBA}"/>
      </w:docPartPr>
      <w:docPartBody>
        <w:p w:rsidR="00000000" w:rsidRDefault="00EA262D"/>
      </w:docPartBody>
    </w:docPart>
    <w:docPart>
      <w:docPartPr>
        <w:name w:val="BC557CDA257146F5A9CF315D81FCE2F2"/>
        <w:category>
          <w:name w:val="General"/>
          <w:gallery w:val="placeholder"/>
        </w:category>
        <w:types>
          <w:type w:val="bbPlcHdr"/>
        </w:types>
        <w:behaviors>
          <w:behavior w:val="content"/>
        </w:behaviors>
        <w:guid w:val="{110039E6-1A01-445D-84DA-362AFA99A227}"/>
      </w:docPartPr>
      <w:docPartBody>
        <w:p w:rsidR="00000000" w:rsidRDefault="00EA262D"/>
      </w:docPartBody>
    </w:docPart>
    <w:docPart>
      <w:docPartPr>
        <w:name w:val="3189338EAAE84DB0B7AD8FBD412583E2"/>
        <w:category>
          <w:name w:val="General"/>
          <w:gallery w:val="placeholder"/>
        </w:category>
        <w:types>
          <w:type w:val="bbPlcHdr"/>
        </w:types>
        <w:behaviors>
          <w:behavior w:val="content"/>
        </w:behaviors>
        <w:guid w:val="{82FE40A8-7010-4DC3-80FD-0AFB7A720C70}"/>
      </w:docPartPr>
      <w:docPartBody>
        <w:p w:rsidR="00000000" w:rsidRDefault="00EA262D"/>
      </w:docPartBody>
    </w:docPart>
    <w:docPart>
      <w:docPartPr>
        <w:name w:val="6C188993D94D4ED1AAEDADD20165126E"/>
        <w:category>
          <w:name w:val="General"/>
          <w:gallery w:val="placeholder"/>
        </w:category>
        <w:types>
          <w:type w:val="bbPlcHdr"/>
        </w:types>
        <w:behaviors>
          <w:behavior w:val="content"/>
        </w:behaviors>
        <w:guid w:val="{E637006F-ECD3-4995-B579-2190C095FA7C}"/>
      </w:docPartPr>
      <w:docPartBody>
        <w:p w:rsidR="00000000" w:rsidRDefault="00EA262D"/>
      </w:docPartBody>
    </w:docPart>
    <w:docPart>
      <w:docPartPr>
        <w:name w:val="24356E95DDC742B59AAAD4965503F179"/>
        <w:category>
          <w:name w:val="General"/>
          <w:gallery w:val="placeholder"/>
        </w:category>
        <w:types>
          <w:type w:val="bbPlcHdr"/>
        </w:types>
        <w:behaviors>
          <w:behavior w:val="content"/>
        </w:behaviors>
        <w:guid w:val="{EE0FB818-1695-44EC-A4BE-A0E61C37E50B}"/>
      </w:docPartPr>
      <w:docPartBody>
        <w:p w:rsidR="00000000" w:rsidRDefault="00EA262D"/>
      </w:docPartBody>
    </w:docPart>
    <w:docPart>
      <w:docPartPr>
        <w:name w:val="04B3C1FB12454CF086044A527770222D"/>
        <w:category>
          <w:name w:val="General"/>
          <w:gallery w:val="placeholder"/>
        </w:category>
        <w:types>
          <w:type w:val="bbPlcHdr"/>
        </w:types>
        <w:behaviors>
          <w:behavior w:val="content"/>
        </w:behaviors>
        <w:guid w:val="{E7AE7A3C-E9CE-4203-B782-8A4CECFBE0F5}"/>
      </w:docPartPr>
      <w:docPartBody>
        <w:p w:rsidR="00000000" w:rsidRDefault="00EA262D"/>
      </w:docPartBody>
    </w:docPart>
    <w:docPart>
      <w:docPartPr>
        <w:name w:val="31A01651D1DE4E668350B18FE2C1926D"/>
        <w:category>
          <w:name w:val="General"/>
          <w:gallery w:val="placeholder"/>
        </w:category>
        <w:types>
          <w:type w:val="bbPlcHdr"/>
        </w:types>
        <w:behaviors>
          <w:behavior w:val="content"/>
        </w:behaviors>
        <w:guid w:val="{FFF56CF3-3881-4170-B591-B630602D391E}"/>
      </w:docPartPr>
      <w:docPartBody>
        <w:p w:rsidR="00000000" w:rsidRDefault="00EA262D"/>
      </w:docPartBody>
    </w:docPart>
    <w:docPart>
      <w:docPartPr>
        <w:name w:val="B82FC8B4632C42D18C6D0EED9A6116BB"/>
        <w:category>
          <w:name w:val="General"/>
          <w:gallery w:val="placeholder"/>
        </w:category>
        <w:types>
          <w:type w:val="bbPlcHdr"/>
        </w:types>
        <w:behaviors>
          <w:behavior w:val="content"/>
        </w:behaviors>
        <w:guid w:val="{5C759C59-B96A-4C41-9276-0FB19B5F9FA7}"/>
      </w:docPartPr>
      <w:docPartBody>
        <w:p w:rsidR="00000000" w:rsidRDefault="00EA262D"/>
      </w:docPartBody>
    </w:docPart>
    <w:docPart>
      <w:docPartPr>
        <w:name w:val="59966A1DAB1E43E18571789CB11F7A46"/>
        <w:category>
          <w:name w:val="General"/>
          <w:gallery w:val="placeholder"/>
        </w:category>
        <w:types>
          <w:type w:val="bbPlcHdr"/>
        </w:types>
        <w:behaviors>
          <w:behavior w:val="content"/>
        </w:behaviors>
        <w:guid w:val="{BA3B3032-2F4E-4A79-840F-82A6F196927D}"/>
      </w:docPartPr>
      <w:docPartBody>
        <w:p w:rsidR="00000000" w:rsidRDefault="0055609C" w:rsidP="0055609C">
          <w:pPr>
            <w:pStyle w:val="59966A1DAB1E43E18571789CB11F7A46"/>
          </w:pPr>
          <w:r w:rsidRPr="00A30DD1">
            <w:rPr>
              <w:rStyle w:val="PlaceholderText"/>
            </w:rPr>
            <w:t>Click here to enter a date.</w:t>
          </w:r>
        </w:p>
      </w:docPartBody>
    </w:docPart>
    <w:docPart>
      <w:docPartPr>
        <w:name w:val="51E5B1284EA24989B9A73DA3B8B649D2"/>
        <w:category>
          <w:name w:val="General"/>
          <w:gallery w:val="placeholder"/>
        </w:category>
        <w:types>
          <w:type w:val="bbPlcHdr"/>
        </w:types>
        <w:behaviors>
          <w:behavior w:val="content"/>
        </w:behaviors>
        <w:guid w:val="{B33AD975-ED3F-45E1-B594-722000949992}"/>
      </w:docPartPr>
      <w:docPartBody>
        <w:p w:rsidR="00000000" w:rsidRDefault="00EA262D"/>
      </w:docPartBody>
    </w:docPart>
    <w:docPart>
      <w:docPartPr>
        <w:name w:val="CE607B0BDF744EA8A7E6511D06D96524"/>
        <w:category>
          <w:name w:val="General"/>
          <w:gallery w:val="placeholder"/>
        </w:category>
        <w:types>
          <w:type w:val="bbPlcHdr"/>
        </w:types>
        <w:behaviors>
          <w:behavior w:val="content"/>
        </w:behaviors>
        <w:guid w:val="{F4B16FF0-DE46-446D-9C08-AB4C745E3688}"/>
      </w:docPartPr>
      <w:docPartBody>
        <w:p w:rsidR="00000000" w:rsidRDefault="00EA262D"/>
      </w:docPartBody>
    </w:docPart>
    <w:docPart>
      <w:docPartPr>
        <w:name w:val="5F78A983B66A44A386B1465F91BAF36A"/>
        <w:category>
          <w:name w:val="General"/>
          <w:gallery w:val="placeholder"/>
        </w:category>
        <w:types>
          <w:type w:val="bbPlcHdr"/>
        </w:types>
        <w:behaviors>
          <w:behavior w:val="content"/>
        </w:behaviors>
        <w:guid w:val="{34A08183-27FD-4B2B-BF1B-7136704F4933}"/>
      </w:docPartPr>
      <w:docPartBody>
        <w:p w:rsidR="00000000" w:rsidRDefault="0055609C" w:rsidP="0055609C">
          <w:pPr>
            <w:pStyle w:val="5F78A983B66A44A386B1465F91BAF36A"/>
          </w:pPr>
          <w:r>
            <w:rPr>
              <w:rFonts w:eastAsia="Times New Roman" w:cs="Times New Roman"/>
              <w:bCs/>
              <w:szCs w:val="24"/>
            </w:rPr>
            <w:t xml:space="preserve"> </w:t>
          </w:r>
        </w:p>
      </w:docPartBody>
    </w:docPart>
    <w:docPart>
      <w:docPartPr>
        <w:name w:val="3D60086A7F0E4A2F9DFCED0EB605B9CF"/>
        <w:category>
          <w:name w:val="General"/>
          <w:gallery w:val="placeholder"/>
        </w:category>
        <w:types>
          <w:type w:val="bbPlcHdr"/>
        </w:types>
        <w:behaviors>
          <w:behavior w:val="content"/>
        </w:behaviors>
        <w:guid w:val="{9C9BD825-0C1D-4F6C-953D-06C253A8A4E7}"/>
      </w:docPartPr>
      <w:docPartBody>
        <w:p w:rsidR="00000000" w:rsidRDefault="00EA262D"/>
      </w:docPartBody>
    </w:docPart>
    <w:docPart>
      <w:docPartPr>
        <w:name w:val="33DFDD09E6134FFE90BD2F5F994D96F2"/>
        <w:category>
          <w:name w:val="General"/>
          <w:gallery w:val="placeholder"/>
        </w:category>
        <w:types>
          <w:type w:val="bbPlcHdr"/>
        </w:types>
        <w:behaviors>
          <w:behavior w:val="content"/>
        </w:behaviors>
        <w:guid w:val="{CA4146E8-5407-4336-A00F-CB0DA08B24E9}"/>
      </w:docPartPr>
      <w:docPartBody>
        <w:p w:rsidR="00000000" w:rsidRDefault="00EA26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609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262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0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5609C"/>
    <w:rPr>
      <w:rFonts w:ascii="Times New Roman" w:hAnsi="Times New Roman"/>
      <w:sz w:val="24"/>
    </w:rPr>
  </w:style>
  <w:style w:type="paragraph" w:customStyle="1" w:styleId="487D89B4F8B34DB4967D41FE18F7F88D9">
    <w:name w:val="487D89B4F8B34DB4967D41FE18F7F88D9"/>
    <w:rsid w:val="0055609C"/>
    <w:rPr>
      <w:rFonts w:ascii="Times New Roman" w:hAnsi="Times New Roman"/>
      <w:sz w:val="24"/>
    </w:rPr>
  </w:style>
  <w:style w:type="paragraph" w:customStyle="1" w:styleId="AE2570ED5D764CD7AF9686706F550F4622">
    <w:name w:val="AE2570ED5D764CD7AF9686706F550F4622"/>
    <w:rsid w:val="0055609C"/>
    <w:pPr>
      <w:tabs>
        <w:tab w:val="center" w:pos="4680"/>
        <w:tab w:val="right" w:pos="9360"/>
      </w:tabs>
      <w:spacing w:after="0" w:line="240" w:lineRule="auto"/>
    </w:pPr>
    <w:rPr>
      <w:rFonts w:ascii="Times New Roman" w:hAnsi="Times New Roman"/>
      <w:sz w:val="24"/>
    </w:rPr>
  </w:style>
  <w:style w:type="paragraph" w:customStyle="1" w:styleId="59966A1DAB1E43E18571789CB11F7A46">
    <w:name w:val="59966A1DAB1E43E18571789CB11F7A46"/>
    <w:rsid w:val="0055609C"/>
    <w:pPr>
      <w:spacing w:after="160" w:line="259" w:lineRule="auto"/>
    </w:pPr>
  </w:style>
  <w:style w:type="paragraph" w:customStyle="1" w:styleId="5F78A983B66A44A386B1465F91BAF36A">
    <w:name w:val="5F78A983B66A44A386B1465F91BAF36A"/>
    <w:rsid w:val="005560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FDF77D-1AF8-4F7F-BC32-C2D20ECC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588</Words>
  <Characters>3354</Characters>
  <Application>Microsoft Office Word</Application>
  <DocSecurity>0</DocSecurity>
  <Lines>27</Lines>
  <Paragraphs>7</Paragraphs>
  <ScaleCrop>false</ScaleCrop>
  <Company>Texas Legislative Council</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2019-02-27T21:42:00Z</cp:lastPrinted>
  <dcterms:created xsi:type="dcterms:W3CDTF">2015-05-29T14:24:00Z</dcterms:created>
  <dcterms:modified xsi:type="dcterms:W3CDTF">2019-02-27T21:43:00Z</dcterms:modified>
</cp:coreProperties>
</file>

<file path=docProps/custom.xml><?xml version="1.0" encoding="utf-8"?>
<op:Properties xmlns:vt="http://schemas.openxmlformats.org/officeDocument/2006/docPropsVTypes" xmlns:op="http://schemas.openxmlformats.org/officeDocument/2006/custom-properties"/>
</file>