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E3607C" w:rsidTr="00345119">
        <w:tc>
          <w:tcPr>
            <w:tcW w:w="9576" w:type="dxa"/>
            <w:noWrap/>
          </w:tcPr>
          <w:p w:rsidR="008423E4" w:rsidRPr="0022177D" w:rsidRDefault="00AD4CE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D4CE6" w:rsidP="008423E4">
      <w:pPr>
        <w:jc w:val="center"/>
      </w:pPr>
    </w:p>
    <w:p w:rsidR="008423E4" w:rsidRPr="00B31F0E" w:rsidRDefault="00AD4CE6" w:rsidP="008423E4"/>
    <w:p w:rsidR="008423E4" w:rsidRPr="00742794" w:rsidRDefault="00AD4CE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3607C" w:rsidTr="00345119">
        <w:tc>
          <w:tcPr>
            <w:tcW w:w="9576" w:type="dxa"/>
          </w:tcPr>
          <w:p w:rsidR="008423E4" w:rsidRPr="00861995" w:rsidRDefault="00AD4CE6" w:rsidP="00345119">
            <w:pPr>
              <w:jc w:val="right"/>
            </w:pPr>
            <w:r>
              <w:t>S.B. 405</w:t>
            </w:r>
          </w:p>
        </w:tc>
      </w:tr>
      <w:tr w:rsidR="00E3607C" w:rsidTr="00345119">
        <w:tc>
          <w:tcPr>
            <w:tcW w:w="9576" w:type="dxa"/>
          </w:tcPr>
          <w:p w:rsidR="008423E4" w:rsidRPr="00861995" w:rsidRDefault="00AD4CE6" w:rsidP="0041111C">
            <w:pPr>
              <w:jc w:val="right"/>
            </w:pPr>
            <w:r>
              <w:t xml:space="preserve">By: </w:t>
            </w:r>
            <w:r>
              <w:t>Birdwell</w:t>
            </w:r>
          </w:p>
        </w:tc>
      </w:tr>
      <w:tr w:rsidR="00E3607C" w:rsidTr="00345119">
        <w:tc>
          <w:tcPr>
            <w:tcW w:w="9576" w:type="dxa"/>
          </w:tcPr>
          <w:p w:rsidR="008423E4" w:rsidRPr="00861995" w:rsidRDefault="00AD4CE6" w:rsidP="00345119">
            <w:pPr>
              <w:jc w:val="right"/>
            </w:pPr>
            <w:r>
              <w:t>Criminal Jurisprudence</w:t>
            </w:r>
          </w:p>
        </w:tc>
      </w:tr>
      <w:tr w:rsidR="00E3607C" w:rsidTr="00345119">
        <w:tc>
          <w:tcPr>
            <w:tcW w:w="9576" w:type="dxa"/>
          </w:tcPr>
          <w:p w:rsidR="008423E4" w:rsidRDefault="00AD4CE6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AD4CE6" w:rsidP="008423E4">
      <w:pPr>
        <w:tabs>
          <w:tab w:val="right" w:pos="9360"/>
        </w:tabs>
      </w:pPr>
    </w:p>
    <w:p w:rsidR="008423E4" w:rsidRDefault="00AD4CE6" w:rsidP="008423E4"/>
    <w:p w:rsidR="008423E4" w:rsidRDefault="00AD4CE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E3607C" w:rsidTr="00345119">
        <w:tc>
          <w:tcPr>
            <w:tcW w:w="9576" w:type="dxa"/>
          </w:tcPr>
          <w:p w:rsidR="008423E4" w:rsidRPr="00A8133F" w:rsidRDefault="00AD4CE6" w:rsidP="0038457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D4CE6" w:rsidP="0038457C"/>
          <w:p w:rsidR="008423E4" w:rsidRDefault="00AD4CE6" w:rsidP="0038457C">
            <w:pPr>
              <w:pStyle w:val="Header"/>
              <w:jc w:val="both"/>
            </w:pPr>
            <w:r>
              <w:t>It has been</w:t>
            </w:r>
            <w:r>
              <w:t xml:space="preserve"> note</w:t>
            </w:r>
            <w:r>
              <w:t>d</w:t>
            </w:r>
            <w:r>
              <w:t xml:space="preserve"> that </w:t>
            </w:r>
            <w:r w:rsidRPr="00847360">
              <w:t>it</w:t>
            </w:r>
            <w:r>
              <w:t xml:space="preserve"> is</w:t>
            </w:r>
            <w:r w:rsidRPr="00847360">
              <w:t xml:space="preserve"> a</w:t>
            </w:r>
            <w:r>
              <w:t>n</w:t>
            </w:r>
            <w:r w:rsidRPr="00847360">
              <w:t xml:space="preserve"> offense to make </w:t>
            </w:r>
            <w:r>
              <w:t>a false report to a peace</w:t>
            </w:r>
            <w:r>
              <w:t xml:space="preserve"> </w:t>
            </w:r>
            <w:r>
              <w:t>officer</w:t>
            </w:r>
            <w:r w:rsidRPr="00E12042">
              <w:t xml:space="preserve">, federal special investigator, or law enforcement employee </w:t>
            </w:r>
            <w:r w:rsidRPr="00DD14EE">
              <w:t xml:space="preserve">with the intent to deceive </w:t>
            </w:r>
            <w:r>
              <w:t xml:space="preserve">and </w:t>
            </w:r>
            <w:r>
              <w:t xml:space="preserve">it has </w:t>
            </w:r>
            <w:r>
              <w:t xml:space="preserve">been </w:t>
            </w:r>
            <w:r>
              <w:t xml:space="preserve">suggested that it should similarly be an offense to make a </w:t>
            </w:r>
            <w:r>
              <w:t>false</w:t>
            </w:r>
            <w:r>
              <w:t xml:space="preserve"> </w:t>
            </w:r>
            <w:r>
              <w:t>report</w:t>
            </w:r>
            <w:r>
              <w:t xml:space="preserve"> with such intent</w:t>
            </w:r>
            <w:r>
              <w:t xml:space="preserve"> </w:t>
            </w:r>
            <w:r>
              <w:t xml:space="preserve">to a </w:t>
            </w:r>
            <w:r>
              <w:t xml:space="preserve">corrections officer </w:t>
            </w:r>
            <w:r>
              <w:t>or</w:t>
            </w:r>
            <w:r>
              <w:t xml:space="preserve"> jailer</w:t>
            </w:r>
            <w:r>
              <w:t xml:space="preserve">. </w:t>
            </w:r>
            <w:r>
              <w:t xml:space="preserve">S.B. 405 </w:t>
            </w:r>
            <w:r>
              <w:t>seeks to</w:t>
            </w:r>
            <w:r>
              <w:t xml:space="preserve"> address </w:t>
            </w:r>
            <w:r>
              <w:t>th</w:t>
            </w:r>
            <w:r>
              <w:t xml:space="preserve">is issue </w:t>
            </w:r>
            <w:r>
              <w:t xml:space="preserve">by </w:t>
            </w:r>
            <w:r>
              <w:t xml:space="preserve">expanding the conduct that constitutes </w:t>
            </w:r>
            <w:r>
              <w:t>the</w:t>
            </w:r>
            <w:r>
              <w:t xml:space="preserve"> offense</w:t>
            </w:r>
            <w:r>
              <w:t xml:space="preserve"> of false report</w:t>
            </w:r>
            <w:r>
              <w:t xml:space="preserve"> </w:t>
            </w:r>
            <w:r>
              <w:t>to a peace officer</w:t>
            </w:r>
            <w:r w:rsidRPr="00E12042">
              <w:t xml:space="preserve">, federal special investigator, or law enforcement employee </w:t>
            </w:r>
            <w:r>
              <w:t xml:space="preserve">to include </w:t>
            </w:r>
            <w:r w:rsidRPr="00956788">
              <w:t xml:space="preserve">knowingly making a false statement that is material to a criminal investigation to a </w:t>
            </w:r>
            <w:r>
              <w:t xml:space="preserve">corrections officer </w:t>
            </w:r>
            <w:r>
              <w:t xml:space="preserve">or </w:t>
            </w:r>
            <w:r>
              <w:t>jailer</w:t>
            </w:r>
            <w:r>
              <w:t xml:space="preserve"> with the intent to deceive</w:t>
            </w:r>
            <w:r>
              <w:t>.</w:t>
            </w:r>
          </w:p>
          <w:p w:rsidR="008423E4" w:rsidRPr="00E26B13" w:rsidRDefault="00AD4CE6" w:rsidP="0038457C">
            <w:pPr>
              <w:rPr>
                <w:b/>
              </w:rPr>
            </w:pPr>
          </w:p>
        </w:tc>
      </w:tr>
      <w:tr w:rsidR="00E3607C" w:rsidTr="00345119">
        <w:tc>
          <w:tcPr>
            <w:tcW w:w="9576" w:type="dxa"/>
          </w:tcPr>
          <w:p w:rsidR="0017725B" w:rsidRDefault="00AD4CE6" w:rsidP="003845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D4CE6" w:rsidP="0038457C">
            <w:pPr>
              <w:rPr>
                <w:b/>
                <w:u w:val="single"/>
              </w:rPr>
            </w:pPr>
          </w:p>
          <w:p w:rsidR="00FD4D4A" w:rsidRPr="00FD4D4A" w:rsidRDefault="00AD4CE6" w:rsidP="0038457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</w:t>
            </w:r>
            <w:r>
              <w:t>, or change the eligibility of a person for community supervision, parole, or mandatory supervision.</w:t>
            </w:r>
          </w:p>
          <w:p w:rsidR="0017725B" w:rsidRPr="0017725B" w:rsidRDefault="00AD4CE6" w:rsidP="0038457C">
            <w:pPr>
              <w:rPr>
                <w:b/>
                <w:u w:val="single"/>
              </w:rPr>
            </w:pPr>
          </w:p>
        </w:tc>
      </w:tr>
      <w:tr w:rsidR="00E3607C" w:rsidTr="00345119">
        <w:tc>
          <w:tcPr>
            <w:tcW w:w="9576" w:type="dxa"/>
          </w:tcPr>
          <w:p w:rsidR="008423E4" w:rsidRPr="00A8133F" w:rsidRDefault="00AD4CE6" w:rsidP="0038457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AD4CE6" w:rsidP="0038457C"/>
          <w:p w:rsidR="00FD4D4A" w:rsidRDefault="00AD4CE6" w:rsidP="003845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:rsidR="008423E4" w:rsidRPr="00E21FDC" w:rsidRDefault="00AD4CE6" w:rsidP="0038457C">
            <w:pPr>
              <w:rPr>
                <w:b/>
              </w:rPr>
            </w:pPr>
          </w:p>
        </w:tc>
      </w:tr>
      <w:tr w:rsidR="00E3607C" w:rsidTr="00345119">
        <w:tc>
          <w:tcPr>
            <w:tcW w:w="9576" w:type="dxa"/>
          </w:tcPr>
          <w:p w:rsidR="008423E4" w:rsidRPr="00A8133F" w:rsidRDefault="00AD4CE6" w:rsidP="0038457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D4CE6" w:rsidP="0038457C"/>
          <w:p w:rsidR="008423E4" w:rsidRDefault="00AD4CE6" w:rsidP="003845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405</w:t>
            </w:r>
            <w:r>
              <w:t xml:space="preserve"> amends the Penal Code to expand the conduct that constitutes</w:t>
            </w:r>
            <w:r>
              <w:t xml:space="preserve"> the offense of </w:t>
            </w:r>
            <w:r w:rsidRPr="00A13F69">
              <w:t xml:space="preserve">false report to </w:t>
            </w:r>
            <w:r>
              <w:t xml:space="preserve">a </w:t>
            </w:r>
            <w:r w:rsidRPr="00A13F69">
              <w:t>peace officer, federal special investigator, or law enforcement employee</w:t>
            </w:r>
            <w:r>
              <w:t xml:space="preserve"> to include </w:t>
            </w:r>
            <w:r>
              <w:t>knowingly making a f</w:t>
            </w:r>
            <w:r>
              <w:t>alse statement that is material to a criminal investigation to a corrections officer or jailer</w:t>
            </w:r>
            <w:r>
              <w:t xml:space="preserve"> with the intent to deceive</w:t>
            </w:r>
            <w:r>
              <w:t xml:space="preserve">.   </w:t>
            </w:r>
          </w:p>
          <w:p w:rsidR="008423E4" w:rsidRPr="00835628" w:rsidRDefault="00AD4CE6" w:rsidP="0038457C">
            <w:pPr>
              <w:rPr>
                <w:b/>
              </w:rPr>
            </w:pPr>
          </w:p>
        </w:tc>
      </w:tr>
      <w:tr w:rsidR="00E3607C" w:rsidTr="00345119">
        <w:tc>
          <w:tcPr>
            <w:tcW w:w="9576" w:type="dxa"/>
          </w:tcPr>
          <w:p w:rsidR="008423E4" w:rsidRPr="00A8133F" w:rsidRDefault="00AD4CE6" w:rsidP="0038457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D4CE6" w:rsidP="0038457C"/>
          <w:p w:rsidR="008423E4" w:rsidRPr="003624F2" w:rsidRDefault="00AD4CE6" w:rsidP="003845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2019. </w:t>
            </w:r>
          </w:p>
          <w:p w:rsidR="008423E4" w:rsidRPr="00233FDB" w:rsidRDefault="00AD4CE6" w:rsidP="0038457C">
            <w:pPr>
              <w:rPr>
                <w:b/>
              </w:rPr>
            </w:pPr>
          </w:p>
        </w:tc>
      </w:tr>
    </w:tbl>
    <w:p w:rsidR="008423E4" w:rsidRPr="00BE0E75" w:rsidRDefault="00AD4CE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AD4CE6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4CE6">
      <w:r>
        <w:separator/>
      </w:r>
    </w:p>
  </w:endnote>
  <w:endnote w:type="continuationSeparator" w:id="0">
    <w:p w:rsidR="00000000" w:rsidRDefault="00AD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4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3607C" w:rsidTr="009C1E9A">
      <w:trPr>
        <w:cantSplit/>
      </w:trPr>
      <w:tc>
        <w:tcPr>
          <w:tcW w:w="0" w:type="pct"/>
        </w:tcPr>
        <w:p w:rsidR="00137D90" w:rsidRDefault="00AD4CE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D4CE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D4CE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D4CE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D4CE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3607C" w:rsidTr="009C1E9A">
      <w:trPr>
        <w:cantSplit/>
      </w:trPr>
      <w:tc>
        <w:tcPr>
          <w:tcW w:w="0" w:type="pct"/>
        </w:tcPr>
        <w:p w:rsidR="00EC379B" w:rsidRDefault="00AD4CE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D4CE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86R </w:t>
          </w:r>
          <w:r>
            <w:rPr>
              <w:rFonts w:ascii="Shruti" w:hAnsi="Shruti"/>
              <w:sz w:val="22"/>
            </w:rPr>
            <w:t>33435</w:t>
          </w:r>
        </w:p>
      </w:tc>
      <w:tc>
        <w:tcPr>
          <w:tcW w:w="2453" w:type="pct"/>
        </w:tcPr>
        <w:p w:rsidR="00EC379B" w:rsidRDefault="00AD4CE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19.130.588</w:t>
          </w:r>
          <w:r>
            <w:fldChar w:fldCharType="end"/>
          </w:r>
        </w:p>
      </w:tc>
    </w:tr>
    <w:tr w:rsidR="00E3607C" w:rsidTr="009C1E9A">
      <w:trPr>
        <w:cantSplit/>
      </w:trPr>
      <w:tc>
        <w:tcPr>
          <w:tcW w:w="0" w:type="pct"/>
        </w:tcPr>
        <w:p w:rsidR="00EC379B" w:rsidRDefault="00AD4CE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D4CE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AD4CE6" w:rsidP="006D504F">
          <w:pPr>
            <w:pStyle w:val="Footer"/>
            <w:rPr>
              <w:rStyle w:val="PageNumber"/>
            </w:rPr>
          </w:pPr>
        </w:p>
        <w:p w:rsidR="00EC379B" w:rsidRDefault="00AD4CE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3607C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D4CE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AD4CE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D4CE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4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4CE6">
      <w:r>
        <w:separator/>
      </w:r>
    </w:p>
  </w:footnote>
  <w:footnote w:type="continuationSeparator" w:id="0">
    <w:p w:rsidR="00000000" w:rsidRDefault="00AD4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4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4C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4C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7C"/>
    <w:rsid w:val="00AD4CE6"/>
    <w:rsid w:val="00E3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FACC09-82CA-43FB-B0BA-0E585D07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D4D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4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4D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4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4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1358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SB00405 (Committee Report (Unamended))</vt:lpstr>
    </vt:vector>
  </TitlesOfParts>
  <Company>State of Texas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33435</dc:subject>
  <dc:creator>State of Texas</dc:creator>
  <dc:description>SB 405 by Birdwell-(H)Criminal Jurisprudence</dc:description>
  <cp:lastModifiedBy>Laura Ramsay</cp:lastModifiedBy>
  <cp:revision>2</cp:revision>
  <cp:lastPrinted>2003-11-26T17:21:00Z</cp:lastPrinted>
  <dcterms:created xsi:type="dcterms:W3CDTF">2019-05-15T23:49:00Z</dcterms:created>
  <dcterms:modified xsi:type="dcterms:W3CDTF">2019-05-15T23:49:00Z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19.130.588</vt:lpwstr>
  </property>
</Properties>
</file>