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C5" w:rsidRDefault="00E907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51F2E3CCC443E9BA663E8456BF1296"/>
          </w:placeholder>
        </w:sdtPr>
        <w:sdtContent>
          <w:r w:rsidRPr="005C2A78">
            <w:rPr>
              <w:rFonts w:cs="Times New Roman"/>
              <w:b/>
              <w:szCs w:val="24"/>
              <w:u w:val="single"/>
            </w:rPr>
            <w:t>BILL ANALYSIS</w:t>
          </w:r>
        </w:sdtContent>
      </w:sdt>
    </w:p>
    <w:p w:rsidR="00E907C5" w:rsidRPr="00585C31" w:rsidRDefault="00E907C5" w:rsidP="000F1DF9">
      <w:pPr>
        <w:spacing w:after="0" w:line="240" w:lineRule="auto"/>
        <w:rPr>
          <w:rFonts w:cs="Times New Roman"/>
          <w:szCs w:val="24"/>
        </w:rPr>
      </w:pPr>
    </w:p>
    <w:p w:rsidR="00E907C5" w:rsidRPr="00585C31" w:rsidRDefault="00E907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07C5" w:rsidTr="000F1DF9">
        <w:tc>
          <w:tcPr>
            <w:tcW w:w="2718" w:type="dxa"/>
          </w:tcPr>
          <w:p w:rsidR="00E907C5" w:rsidRPr="005C2A78" w:rsidRDefault="00E907C5" w:rsidP="006D756B">
            <w:pPr>
              <w:rPr>
                <w:rFonts w:cs="Times New Roman"/>
                <w:szCs w:val="24"/>
              </w:rPr>
            </w:pPr>
            <w:sdt>
              <w:sdtPr>
                <w:rPr>
                  <w:rFonts w:cs="Times New Roman"/>
                  <w:szCs w:val="24"/>
                </w:rPr>
                <w:alias w:val="Agency Title"/>
                <w:tag w:val="AgencyTitleContentControl"/>
                <w:id w:val="1920747753"/>
                <w:lock w:val="sdtContentLocked"/>
                <w:placeholder>
                  <w:docPart w:val="02EA7DE2936245C4960A38C02F98024D"/>
                </w:placeholder>
              </w:sdtPr>
              <w:sdtEndPr>
                <w:rPr>
                  <w:rFonts w:cstheme="minorBidi"/>
                  <w:szCs w:val="22"/>
                </w:rPr>
              </w:sdtEndPr>
              <w:sdtContent>
                <w:r>
                  <w:rPr>
                    <w:rFonts w:cs="Times New Roman"/>
                    <w:szCs w:val="24"/>
                  </w:rPr>
                  <w:t>Senate Research Center</w:t>
                </w:r>
              </w:sdtContent>
            </w:sdt>
          </w:p>
        </w:tc>
        <w:tc>
          <w:tcPr>
            <w:tcW w:w="6858" w:type="dxa"/>
          </w:tcPr>
          <w:p w:rsidR="00E907C5" w:rsidRPr="00FF6471" w:rsidRDefault="00E907C5" w:rsidP="000F1DF9">
            <w:pPr>
              <w:jc w:val="right"/>
              <w:rPr>
                <w:rFonts w:cs="Times New Roman"/>
                <w:szCs w:val="24"/>
              </w:rPr>
            </w:pPr>
            <w:sdt>
              <w:sdtPr>
                <w:rPr>
                  <w:rFonts w:cs="Times New Roman"/>
                  <w:szCs w:val="24"/>
                </w:rPr>
                <w:alias w:val="Bill Number"/>
                <w:tag w:val="BillNumberOne"/>
                <w:id w:val="-410784069"/>
                <w:lock w:val="sdtContentLocked"/>
                <w:placeholder>
                  <w:docPart w:val="83BC9A586DD94151B9E464BB0D2E6BD5"/>
                </w:placeholder>
              </w:sdtPr>
              <w:sdtContent>
                <w:r>
                  <w:rPr>
                    <w:rFonts w:cs="Times New Roman"/>
                    <w:szCs w:val="24"/>
                  </w:rPr>
                  <w:t>S.B. 422</w:t>
                </w:r>
              </w:sdtContent>
            </w:sdt>
          </w:p>
        </w:tc>
      </w:tr>
      <w:tr w:rsidR="00E907C5" w:rsidTr="000F1DF9">
        <w:sdt>
          <w:sdtPr>
            <w:rPr>
              <w:rFonts w:cs="Times New Roman"/>
              <w:szCs w:val="24"/>
            </w:rPr>
            <w:alias w:val="TLCNumber"/>
            <w:tag w:val="TLCNumber"/>
            <w:id w:val="-542600604"/>
            <w:lock w:val="sdtLocked"/>
            <w:placeholder>
              <w:docPart w:val="BB272CAD066A4E33AEE9C97BFA547D15"/>
            </w:placeholder>
          </w:sdtPr>
          <w:sdtContent>
            <w:tc>
              <w:tcPr>
                <w:tcW w:w="2718" w:type="dxa"/>
              </w:tcPr>
              <w:p w:rsidR="00E907C5" w:rsidRPr="000F1DF9" w:rsidRDefault="00E907C5" w:rsidP="00C65088">
                <w:pPr>
                  <w:rPr>
                    <w:rFonts w:cs="Times New Roman"/>
                    <w:szCs w:val="24"/>
                  </w:rPr>
                </w:pPr>
                <w:r>
                  <w:rPr>
                    <w:rFonts w:cs="Times New Roman"/>
                    <w:szCs w:val="24"/>
                  </w:rPr>
                  <w:t>86R5137 SCL-D</w:t>
                </w:r>
              </w:p>
            </w:tc>
          </w:sdtContent>
        </w:sdt>
        <w:tc>
          <w:tcPr>
            <w:tcW w:w="6858" w:type="dxa"/>
          </w:tcPr>
          <w:p w:rsidR="00E907C5" w:rsidRPr="005C2A78" w:rsidRDefault="00E907C5" w:rsidP="006D756B">
            <w:pPr>
              <w:jc w:val="right"/>
              <w:rPr>
                <w:rFonts w:cs="Times New Roman"/>
                <w:szCs w:val="24"/>
              </w:rPr>
            </w:pPr>
            <w:sdt>
              <w:sdtPr>
                <w:rPr>
                  <w:rFonts w:cs="Times New Roman"/>
                  <w:szCs w:val="24"/>
                </w:rPr>
                <w:alias w:val="Author Label"/>
                <w:tag w:val="By"/>
                <w:id w:val="72399597"/>
                <w:lock w:val="sdtLocked"/>
                <w:placeholder>
                  <w:docPart w:val="16BEBF9ACA0949C8B3127696155844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41FB9BB846481A85A36400C26BB0A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CE5E7F2E81BF42FDAB81A85DE5489685"/>
                </w:placeholder>
                <w:showingPlcHdr/>
              </w:sdtPr>
              <w:sdtContent/>
            </w:sdt>
          </w:p>
        </w:tc>
      </w:tr>
      <w:tr w:rsidR="00E907C5" w:rsidTr="000F1DF9">
        <w:tc>
          <w:tcPr>
            <w:tcW w:w="2718" w:type="dxa"/>
          </w:tcPr>
          <w:p w:rsidR="00E907C5" w:rsidRPr="00BC7495" w:rsidRDefault="00E907C5" w:rsidP="000F1DF9">
            <w:pPr>
              <w:rPr>
                <w:rFonts w:cs="Times New Roman"/>
                <w:szCs w:val="24"/>
              </w:rPr>
            </w:pPr>
          </w:p>
        </w:tc>
        <w:sdt>
          <w:sdtPr>
            <w:rPr>
              <w:rFonts w:cs="Times New Roman"/>
              <w:szCs w:val="24"/>
            </w:rPr>
            <w:alias w:val="Committee"/>
            <w:tag w:val="Committee"/>
            <w:id w:val="1914272295"/>
            <w:lock w:val="sdtContentLocked"/>
            <w:placeholder>
              <w:docPart w:val="7473DAE36CA44839813E554395B22A01"/>
            </w:placeholder>
          </w:sdtPr>
          <w:sdtContent>
            <w:tc>
              <w:tcPr>
                <w:tcW w:w="6858" w:type="dxa"/>
              </w:tcPr>
              <w:p w:rsidR="00E907C5" w:rsidRPr="00FF6471" w:rsidRDefault="00E907C5" w:rsidP="000F1DF9">
                <w:pPr>
                  <w:jc w:val="right"/>
                  <w:rPr>
                    <w:rFonts w:cs="Times New Roman"/>
                    <w:szCs w:val="24"/>
                  </w:rPr>
                </w:pPr>
                <w:r>
                  <w:rPr>
                    <w:rFonts w:cs="Times New Roman"/>
                    <w:szCs w:val="24"/>
                  </w:rPr>
                  <w:t>Intergovernmental Relations</w:t>
                </w:r>
              </w:p>
            </w:tc>
          </w:sdtContent>
        </w:sdt>
      </w:tr>
      <w:tr w:rsidR="00E907C5" w:rsidTr="000F1DF9">
        <w:tc>
          <w:tcPr>
            <w:tcW w:w="2718" w:type="dxa"/>
          </w:tcPr>
          <w:p w:rsidR="00E907C5" w:rsidRPr="00BC7495" w:rsidRDefault="00E907C5" w:rsidP="000F1DF9">
            <w:pPr>
              <w:rPr>
                <w:rFonts w:cs="Times New Roman"/>
                <w:szCs w:val="24"/>
              </w:rPr>
            </w:pPr>
          </w:p>
        </w:tc>
        <w:sdt>
          <w:sdtPr>
            <w:rPr>
              <w:rFonts w:cs="Times New Roman"/>
              <w:szCs w:val="24"/>
            </w:rPr>
            <w:alias w:val="Date"/>
            <w:tag w:val="DateContentControl"/>
            <w:id w:val="1178081906"/>
            <w:lock w:val="sdtLocked"/>
            <w:placeholder>
              <w:docPart w:val="5AA00EBA6B9F4DCEADB55BB6B6C8C176"/>
            </w:placeholder>
            <w:date w:fullDate="2019-03-15T00:00:00Z">
              <w:dateFormat w:val="M/d/yyyy"/>
              <w:lid w:val="en-US"/>
              <w:storeMappedDataAs w:val="dateTime"/>
              <w:calendar w:val="gregorian"/>
            </w:date>
          </w:sdtPr>
          <w:sdtContent>
            <w:tc>
              <w:tcPr>
                <w:tcW w:w="6858" w:type="dxa"/>
              </w:tcPr>
              <w:p w:rsidR="00E907C5" w:rsidRPr="00FF6471" w:rsidRDefault="00E907C5" w:rsidP="000F1DF9">
                <w:pPr>
                  <w:jc w:val="right"/>
                  <w:rPr>
                    <w:rFonts w:cs="Times New Roman"/>
                    <w:szCs w:val="24"/>
                  </w:rPr>
                </w:pPr>
                <w:r>
                  <w:rPr>
                    <w:rFonts w:cs="Times New Roman"/>
                    <w:szCs w:val="24"/>
                  </w:rPr>
                  <w:t>3/15/2019</w:t>
                </w:r>
              </w:p>
            </w:tc>
          </w:sdtContent>
        </w:sdt>
      </w:tr>
      <w:tr w:rsidR="00E907C5" w:rsidTr="000F1DF9">
        <w:tc>
          <w:tcPr>
            <w:tcW w:w="2718" w:type="dxa"/>
          </w:tcPr>
          <w:p w:rsidR="00E907C5" w:rsidRPr="00BC7495" w:rsidRDefault="00E907C5" w:rsidP="000F1DF9">
            <w:pPr>
              <w:rPr>
                <w:rFonts w:cs="Times New Roman"/>
                <w:szCs w:val="24"/>
              </w:rPr>
            </w:pPr>
          </w:p>
        </w:tc>
        <w:sdt>
          <w:sdtPr>
            <w:rPr>
              <w:rFonts w:cs="Times New Roman"/>
              <w:szCs w:val="24"/>
            </w:rPr>
            <w:alias w:val="BA Version"/>
            <w:tag w:val="BAVersion"/>
            <w:id w:val="-1685590809"/>
            <w:lock w:val="sdtContentLocked"/>
            <w:placeholder>
              <w:docPart w:val="2D8BCA2BC9CE41289AE29B253D5DB384"/>
            </w:placeholder>
          </w:sdtPr>
          <w:sdtContent>
            <w:tc>
              <w:tcPr>
                <w:tcW w:w="6858" w:type="dxa"/>
              </w:tcPr>
              <w:p w:rsidR="00E907C5" w:rsidRPr="00FF6471" w:rsidRDefault="00E907C5" w:rsidP="000F1DF9">
                <w:pPr>
                  <w:jc w:val="right"/>
                  <w:rPr>
                    <w:rFonts w:cs="Times New Roman"/>
                    <w:szCs w:val="24"/>
                  </w:rPr>
                </w:pPr>
                <w:r>
                  <w:rPr>
                    <w:rFonts w:cs="Times New Roman"/>
                    <w:szCs w:val="24"/>
                  </w:rPr>
                  <w:t>As Filed</w:t>
                </w:r>
              </w:p>
            </w:tc>
          </w:sdtContent>
        </w:sdt>
      </w:tr>
    </w:tbl>
    <w:p w:rsidR="00E907C5" w:rsidRPr="00FF6471" w:rsidRDefault="00E907C5" w:rsidP="000F1DF9">
      <w:pPr>
        <w:spacing w:after="0" w:line="240" w:lineRule="auto"/>
        <w:rPr>
          <w:rFonts w:cs="Times New Roman"/>
          <w:szCs w:val="24"/>
        </w:rPr>
      </w:pPr>
    </w:p>
    <w:p w:rsidR="00E907C5" w:rsidRPr="00FF6471" w:rsidRDefault="00E907C5" w:rsidP="000F1DF9">
      <w:pPr>
        <w:spacing w:after="0" w:line="240" w:lineRule="auto"/>
        <w:rPr>
          <w:rFonts w:cs="Times New Roman"/>
          <w:szCs w:val="24"/>
        </w:rPr>
      </w:pPr>
    </w:p>
    <w:p w:rsidR="00E907C5" w:rsidRPr="00FF6471" w:rsidRDefault="00E907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93D3CA204F4FB189B1C103A97C4D0B"/>
        </w:placeholder>
      </w:sdtPr>
      <w:sdtContent>
        <w:p w:rsidR="00E907C5" w:rsidRDefault="00E907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6CC4CD01ED4E599EE7B9E1AADA4FF4"/>
        </w:placeholder>
      </w:sdtPr>
      <w:sdtContent>
        <w:p w:rsidR="00E907C5" w:rsidRDefault="00E907C5" w:rsidP="00E907C5">
          <w:pPr>
            <w:pStyle w:val="NormalWeb"/>
            <w:spacing w:before="0" w:beforeAutospacing="0" w:after="0" w:afterAutospacing="0"/>
            <w:jc w:val="both"/>
            <w:divId w:val="1030692561"/>
            <w:rPr>
              <w:rFonts w:eastAsia="Times New Roman"/>
              <w:bCs/>
            </w:rPr>
          </w:pPr>
        </w:p>
        <w:p w:rsidR="00E907C5" w:rsidRPr="006E065C" w:rsidRDefault="00E907C5" w:rsidP="00E907C5">
          <w:pPr>
            <w:pStyle w:val="NormalWeb"/>
            <w:spacing w:before="0" w:beforeAutospacing="0" w:after="0" w:afterAutospacing="0"/>
            <w:jc w:val="both"/>
            <w:divId w:val="1030692561"/>
            <w:rPr>
              <w:color w:val="000000"/>
            </w:rPr>
          </w:pPr>
          <w:r w:rsidRPr="006E065C">
            <w:rPr>
              <w:color w:val="000000"/>
            </w:rPr>
            <w:t xml:space="preserve">Under current law, certain municipalities may impose fines </w:t>
          </w:r>
          <w:r>
            <w:rPr>
              <w:color w:val="000000"/>
            </w:rPr>
            <w:t>and fees on residents in their extraterritorial j</w:t>
          </w:r>
          <w:r w:rsidRPr="006E065C">
            <w:rPr>
              <w:color w:val="000000"/>
            </w:rPr>
            <w:t>urisdiction (ETJ) even when the area has been disannexed or the voters rejected an attempt to govern them through a municipal annexation election required by recent changes to state law. S</w:t>
          </w:r>
          <w:r>
            <w:rPr>
              <w:color w:val="000000"/>
            </w:rPr>
            <w:t>.</w:t>
          </w:r>
          <w:r w:rsidRPr="006E065C">
            <w:rPr>
              <w:color w:val="000000"/>
            </w:rPr>
            <w:t>B</w:t>
          </w:r>
          <w:r>
            <w:rPr>
              <w:color w:val="000000"/>
            </w:rPr>
            <w:t>.</w:t>
          </w:r>
          <w:r w:rsidRPr="006E065C">
            <w:rPr>
              <w:color w:val="000000"/>
            </w:rPr>
            <w:t xml:space="preserve"> 422 promotes the rights of citizens and protects the will of voters by prohibiting municipalities from imposing fines and fees in the ETJ of an area that has either been disannexed or where an annexation attempt has failed at the ballot box.</w:t>
          </w:r>
        </w:p>
        <w:p w:rsidR="00E907C5" w:rsidRPr="00D70925" w:rsidRDefault="00E907C5" w:rsidP="00E907C5">
          <w:pPr>
            <w:spacing w:after="0" w:line="240" w:lineRule="auto"/>
            <w:jc w:val="both"/>
            <w:rPr>
              <w:rFonts w:eastAsia="Times New Roman" w:cs="Times New Roman"/>
              <w:bCs/>
              <w:szCs w:val="24"/>
            </w:rPr>
          </w:pPr>
        </w:p>
      </w:sdtContent>
    </w:sdt>
    <w:p w:rsidR="00E907C5" w:rsidRDefault="00E907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422 </w:t>
      </w:r>
      <w:bookmarkStart w:id="1" w:name="AmendsCurrentLaw"/>
      <w:bookmarkEnd w:id="1"/>
      <w:r>
        <w:rPr>
          <w:rFonts w:cs="Times New Roman"/>
          <w:szCs w:val="24"/>
        </w:rPr>
        <w:t>amends current law relating to the authority of a municipality to impose a fine or fee in certain areas in the municipality's extraterritorial jurisdiction.</w:t>
      </w:r>
    </w:p>
    <w:p w:rsidR="00E907C5" w:rsidRPr="00BB6970" w:rsidRDefault="00E907C5" w:rsidP="000F1DF9">
      <w:pPr>
        <w:spacing w:after="0" w:line="240" w:lineRule="auto"/>
        <w:jc w:val="both"/>
        <w:rPr>
          <w:rFonts w:eastAsia="Times New Roman" w:cs="Times New Roman"/>
          <w:szCs w:val="24"/>
        </w:rPr>
      </w:pPr>
    </w:p>
    <w:p w:rsidR="00E907C5" w:rsidRPr="005C2A78" w:rsidRDefault="00E907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7A26A67D27433AA683F29B32646A47"/>
          </w:placeholder>
        </w:sdtPr>
        <w:sdtContent>
          <w:r>
            <w:rPr>
              <w:rFonts w:eastAsia="Times New Roman" w:cs="Times New Roman"/>
              <w:b/>
              <w:szCs w:val="24"/>
              <w:u w:val="single"/>
            </w:rPr>
            <w:t>RULEMAKING AUTHORITY</w:t>
          </w:r>
        </w:sdtContent>
      </w:sdt>
    </w:p>
    <w:p w:rsidR="00E907C5" w:rsidRPr="006529C4" w:rsidRDefault="00E907C5" w:rsidP="00774EC7">
      <w:pPr>
        <w:spacing w:after="0" w:line="240" w:lineRule="auto"/>
        <w:jc w:val="both"/>
        <w:rPr>
          <w:rFonts w:cs="Times New Roman"/>
          <w:szCs w:val="24"/>
        </w:rPr>
      </w:pPr>
    </w:p>
    <w:p w:rsidR="00E907C5" w:rsidRPr="006529C4" w:rsidRDefault="00E907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07C5" w:rsidRPr="006529C4" w:rsidRDefault="00E907C5" w:rsidP="00774EC7">
      <w:pPr>
        <w:spacing w:after="0" w:line="240" w:lineRule="auto"/>
        <w:jc w:val="both"/>
        <w:rPr>
          <w:rFonts w:cs="Times New Roman"/>
          <w:szCs w:val="24"/>
        </w:rPr>
      </w:pPr>
    </w:p>
    <w:p w:rsidR="00E907C5" w:rsidRPr="005C2A78" w:rsidRDefault="00E907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0E1C767E3247679245C2BA0DDC732C"/>
          </w:placeholder>
        </w:sdtPr>
        <w:sdtContent>
          <w:r>
            <w:rPr>
              <w:rFonts w:eastAsia="Times New Roman" w:cs="Times New Roman"/>
              <w:b/>
              <w:szCs w:val="24"/>
              <w:u w:val="single"/>
            </w:rPr>
            <w:t>SECTION BY SECTION ANALYSIS</w:t>
          </w:r>
        </w:sdtContent>
      </w:sdt>
    </w:p>
    <w:p w:rsidR="00E907C5" w:rsidRPr="005C2A78" w:rsidRDefault="00E907C5" w:rsidP="000F1DF9">
      <w:pPr>
        <w:spacing w:after="0" w:line="240" w:lineRule="auto"/>
        <w:jc w:val="both"/>
        <w:rPr>
          <w:rFonts w:eastAsia="Times New Roman" w:cs="Times New Roman"/>
          <w:szCs w:val="24"/>
        </w:rPr>
      </w:pPr>
    </w:p>
    <w:p w:rsidR="00E907C5" w:rsidRDefault="00E907C5" w:rsidP="00E907C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42, Local Government Code, by adding Section 42.9025, as follows: </w:t>
      </w:r>
    </w:p>
    <w:p w:rsidR="00E907C5" w:rsidRDefault="00E907C5" w:rsidP="00E907C5">
      <w:pPr>
        <w:spacing w:after="0" w:line="240" w:lineRule="auto"/>
        <w:jc w:val="both"/>
        <w:rPr>
          <w:rFonts w:eastAsia="Times New Roman" w:cs="Times New Roman"/>
          <w:szCs w:val="24"/>
        </w:rPr>
      </w:pPr>
    </w:p>
    <w:p w:rsidR="00E907C5" w:rsidRDefault="00E907C5" w:rsidP="00E907C5">
      <w:pPr>
        <w:spacing w:after="0" w:line="240" w:lineRule="auto"/>
        <w:ind w:left="720"/>
        <w:jc w:val="both"/>
        <w:rPr>
          <w:rFonts w:eastAsia="Times New Roman" w:cs="Times New Roman"/>
          <w:szCs w:val="24"/>
        </w:rPr>
      </w:pPr>
      <w:r>
        <w:rPr>
          <w:rFonts w:eastAsia="Times New Roman" w:cs="Times New Roman"/>
          <w:szCs w:val="24"/>
        </w:rPr>
        <w:t xml:space="preserve">Sec. 42.0925. RESTRICTION ON IMPOSING FEE OR FINE IN CERTAIN AREAS IN EXTRATERRITORIAL JURISDICTION. (a) Provides that this section applies only to an area located in a municipality's extraterritorial jurisdiction and: </w:t>
      </w:r>
    </w:p>
    <w:p w:rsidR="00E907C5" w:rsidRDefault="00E907C5" w:rsidP="00E907C5">
      <w:pPr>
        <w:spacing w:after="0" w:line="240" w:lineRule="auto"/>
        <w:ind w:left="720"/>
        <w:jc w:val="both"/>
        <w:rPr>
          <w:rFonts w:eastAsia="Times New Roman" w:cs="Times New Roman"/>
          <w:szCs w:val="24"/>
        </w:rPr>
      </w:pPr>
    </w:p>
    <w:p w:rsidR="00E907C5" w:rsidRDefault="00E907C5" w:rsidP="00E907C5">
      <w:pPr>
        <w:spacing w:after="0" w:line="240" w:lineRule="auto"/>
        <w:ind w:left="1440"/>
        <w:jc w:val="both"/>
        <w:rPr>
          <w:rFonts w:eastAsia="Times New Roman" w:cs="Times New Roman"/>
          <w:szCs w:val="24"/>
        </w:rPr>
      </w:pPr>
      <w:r>
        <w:rPr>
          <w:rFonts w:eastAsia="Times New Roman" w:cs="Times New Roman"/>
          <w:szCs w:val="24"/>
        </w:rPr>
        <w:t>(1) that has been disannexed from the municipality under Subchapter G (Disannexation), Chapter 43; or</w:t>
      </w:r>
    </w:p>
    <w:p w:rsidR="00E907C5" w:rsidRDefault="00E907C5" w:rsidP="00E907C5">
      <w:pPr>
        <w:spacing w:after="0" w:line="240" w:lineRule="auto"/>
        <w:ind w:left="1440"/>
        <w:jc w:val="both"/>
        <w:rPr>
          <w:rFonts w:eastAsia="Times New Roman" w:cs="Times New Roman"/>
          <w:szCs w:val="24"/>
        </w:rPr>
      </w:pPr>
    </w:p>
    <w:p w:rsidR="00E907C5" w:rsidRDefault="00E907C5" w:rsidP="00E907C5">
      <w:pPr>
        <w:spacing w:after="0" w:line="240" w:lineRule="auto"/>
        <w:ind w:left="1440"/>
        <w:jc w:val="both"/>
        <w:rPr>
          <w:rFonts w:eastAsia="Times New Roman" w:cs="Times New Roman"/>
          <w:szCs w:val="24"/>
        </w:rPr>
      </w:pPr>
      <w:r>
        <w:rPr>
          <w:rFonts w:eastAsia="Times New Roman" w:cs="Times New Roman"/>
          <w:szCs w:val="24"/>
        </w:rPr>
        <w:t xml:space="preserve">(2) for which the municipality has attempted and failed to obtain consent for annexation under Subchapter C-4 (Annexation of Areas with Population of Less Than 200: Tier 2 Municipalities) or C-5 (Annexation of Areas with Population of At Least 200: Tier 2 Municipalities), Chapter 43. </w:t>
      </w:r>
    </w:p>
    <w:p w:rsidR="00E907C5" w:rsidRDefault="00E907C5" w:rsidP="00E907C5">
      <w:pPr>
        <w:spacing w:after="0" w:line="240" w:lineRule="auto"/>
        <w:ind w:left="1440"/>
        <w:jc w:val="both"/>
        <w:rPr>
          <w:rFonts w:eastAsia="Times New Roman" w:cs="Times New Roman"/>
          <w:szCs w:val="24"/>
        </w:rPr>
      </w:pPr>
    </w:p>
    <w:p w:rsidR="00E907C5" w:rsidRDefault="00E907C5" w:rsidP="00E907C5">
      <w:pPr>
        <w:spacing w:after="0" w:line="240" w:lineRule="auto"/>
        <w:ind w:left="720"/>
        <w:jc w:val="both"/>
        <w:rPr>
          <w:rFonts w:eastAsia="Times New Roman" w:cs="Times New Roman"/>
          <w:szCs w:val="24"/>
        </w:rPr>
      </w:pPr>
      <w:r>
        <w:rPr>
          <w:rFonts w:eastAsia="Times New Roman" w:cs="Times New Roman"/>
          <w:szCs w:val="24"/>
        </w:rPr>
        <w:t xml:space="preserve">(b) Prohibits a municipality, notwithstanding any other law, from imposing under a municipal ordinance a fine or fee on a person on the basis of: </w:t>
      </w:r>
    </w:p>
    <w:p w:rsidR="00E907C5" w:rsidRDefault="00E907C5" w:rsidP="00E907C5">
      <w:pPr>
        <w:spacing w:after="0" w:line="240" w:lineRule="auto"/>
        <w:ind w:left="720"/>
        <w:jc w:val="both"/>
        <w:rPr>
          <w:rFonts w:eastAsia="Times New Roman" w:cs="Times New Roman"/>
          <w:szCs w:val="24"/>
        </w:rPr>
      </w:pPr>
    </w:p>
    <w:p w:rsidR="00E907C5" w:rsidRDefault="00E907C5" w:rsidP="00E907C5">
      <w:pPr>
        <w:spacing w:after="0" w:line="240" w:lineRule="auto"/>
        <w:ind w:left="1440"/>
        <w:jc w:val="both"/>
        <w:rPr>
          <w:rFonts w:eastAsia="Times New Roman" w:cs="Times New Roman"/>
          <w:szCs w:val="24"/>
        </w:rPr>
      </w:pPr>
      <w:r>
        <w:rPr>
          <w:rFonts w:eastAsia="Times New Roman" w:cs="Times New Roman"/>
          <w:szCs w:val="24"/>
        </w:rPr>
        <w:t>(1) an activity that occurs wholly in an area described by Subsection (a); or</w:t>
      </w:r>
    </w:p>
    <w:p w:rsidR="00E907C5" w:rsidRDefault="00E907C5" w:rsidP="00E907C5">
      <w:pPr>
        <w:spacing w:after="0" w:line="240" w:lineRule="auto"/>
        <w:ind w:left="1440"/>
        <w:jc w:val="both"/>
        <w:rPr>
          <w:rFonts w:eastAsia="Times New Roman" w:cs="Times New Roman"/>
          <w:szCs w:val="24"/>
        </w:rPr>
      </w:pPr>
    </w:p>
    <w:p w:rsidR="00E907C5" w:rsidRPr="005C2A78" w:rsidRDefault="00E907C5" w:rsidP="00E907C5">
      <w:pPr>
        <w:spacing w:after="0" w:line="240" w:lineRule="auto"/>
        <w:ind w:left="1440"/>
        <w:jc w:val="both"/>
        <w:rPr>
          <w:rFonts w:eastAsia="Times New Roman" w:cs="Times New Roman"/>
          <w:szCs w:val="24"/>
        </w:rPr>
      </w:pPr>
      <w:r>
        <w:rPr>
          <w:rFonts w:eastAsia="Times New Roman" w:cs="Times New Roman"/>
          <w:szCs w:val="24"/>
        </w:rPr>
        <w:t xml:space="preserve">(2) the management or ownership of property located wholly in an area described by Subsection (a).   </w:t>
      </w:r>
    </w:p>
    <w:p w:rsidR="00E907C5" w:rsidRPr="005C2A78" w:rsidRDefault="00E907C5" w:rsidP="00E907C5">
      <w:pPr>
        <w:spacing w:after="0" w:line="240" w:lineRule="auto"/>
        <w:jc w:val="both"/>
        <w:rPr>
          <w:rFonts w:eastAsia="Times New Roman" w:cs="Times New Roman"/>
          <w:szCs w:val="24"/>
        </w:rPr>
      </w:pPr>
    </w:p>
    <w:p w:rsidR="00E907C5" w:rsidRPr="005C2A78" w:rsidRDefault="00E907C5" w:rsidP="00E907C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p w:rsidR="00E907C5" w:rsidRPr="00C8671F" w:rsidRDefault="00E907C5" w:rsidP="00774EC7">
      <w:pPr>
        <w:spacing w:after="0" w:line="240" w:lineRule="auto"/>
        <w:jc w:val="both"/>
        <w:rPr>
          <w:rFonts w:eastAsia="Times New Roman" w:cs="Times New Roman"/>
          <w:szCs w:val="24"/>
        </w:rPr>
      </w:pPr>
    </w:p>
    <w:sectPr w:rsidR="00E907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61" w:rsidRDefault="002F1A61" w:rsidP="000F1DF9">
      <w:pPr>
        <w:spacing w:after="0" w:line="240" w:lineRule="auto"/>
      </w:pPr>
      <w:r>
        <w:separator/>
      </w:r>
    </w:p>
  </w:endnote>
  <w:endnote w:type="continuationSeparator" w:id="0">
    <w:p w:rsidR="002F1A61" w:rsidRDefault="002F1A6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1A6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07C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07C5">
                <w:rPr>
                  <w:sz w:val="20"/>
                  <w:szCs w:val="20"/>
                </w:rPr>
                <w:t>S.B. 422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07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1A6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07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07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61" w:rsidRDefault="002F1A61" w:rsidP="000F1DF9">
      <w:pPr>
        <w:spacing w:after="0" w:line="240" w:lineRule="auto"/>
      </w:pPr>
      <w:r>
        <w:separator/>
      </w:r>
    </w:p>
  </w:footnote>
  <w:footnote w:type="continuationSeparator" w:id="0">
    <w:p w:rsidR="002F1A61" w:rsidRDefault="002F1A6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1A6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907C5"/>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7EE74"/>
  <w15:docId w15:val="{6756AA96-72BB-4072-B86D-C0F2F3AD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07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78B4" w:rsidP="004A78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51F2E3CCC443E9BA663E8456BF1296"/>
        <w:category>
          <w:name w:val="General"/>
          <w:gallery w:val="placeholder"/>
        </w:category>
        <w:types>
          <w:type w:val="bbPlcHdr"/>
        </w:types>
        <w:behaviors>
          <w:behavior w:val="content"/>
        </w:behaviors>
        <w:guid w:val="{7C53E839-B87D-4749-9BBF-A84B888D9B59}"/>
      </w:docPartPr>
      <w:docPartBody>
        <w:p w:rsidR="00000000" w:rsidRDefault="005E3F69"/>
      </w:docPartBody>
    </w:docPart>
    <w:docPart>
      <w:docPartPr>
        <w:name w:val="02EA7DE2936245C4960A38C02F98024D"/>
        <w:category>
          <w:name w:val="General"/>
          <w:gallery w:val="placeholder"/>
        </w:category>
        <w:types>
          <w:type w:val="bbPlcHdr"/>
        </w:types>
        <w:behaviors>
          <w:behavior w:val="content"/>
        </w:behaviors>
        <w:guid w:val="{7B352511-FD42-448D-A9DC-D14C793588BD}"/>
      </w:docPartPr>
      <w:docPartBody>
        <w:p w:rsidR="00000000" w:rsidRDefault="005E3F69"/>
      </w:docPartBody>
    </w:docPart>
    <w:docPart>
      <w:docPartPr>
        <w:name w:val="83BC9A586DD94151B9E464BB0D2E6BD5"/>
        <w:category>
          <w:name w:val="General"/>
          <w:gallery w:val="placeholder"/>
        </w:category>
        <w:types>
          <w:type w:val="bbPlcHdr"/>
        </w:types>
        <w:behaviors>
          <w:behavior w:val="content"/>
        </w:behaviors>
        <w:guid w:val="{92629772-D529-4A92-8281-15A4B279A11C}"/>
      </w:docPartPr>
      <w:docPartBody>
        <w:p w:rsidR="00000000" w:rsidRDefault="005E3F69"/>
      </w:docPartBody>
    </w:docPart>
    <w:docPart>
      <w:docPartPr>
        <w:name w:val="BB272CAD066A4E33AEE9C97BFA547D15"/>
        <w:category>
          <w:name w:val="General"/>
          <w:gallery w:val="placeholder"/>
        </w:category>
        <w:types>
          <w:type w:val="bbPlcHdr"/>
        </w:types>
        <w:behaviors>
          <w:behavior w:val="content"/>
        </w:behaviors>
        <w:guid w:val="{0C6147C5-241E-4539-973F-4DD05113D4FD}"/>
      </w:docPartPr>
      <w:docPartBody>
        <w:p w:rsidR="00000000" w:rsidRDefault="005E3F69"/>
      </w:docPartBody>
    </w:docPart>
    <w:docPart>
      <w:docPartPr>
        <w:name w:val="16BEBF9ACA0949C8B3127696155844EA"/>
        <w:category>
          <w:name w:val="General"/>
          <w:gallery w:val="placeholder"/>
        </w:category>
        <w:types>
          <w:type w:val="bbPlcHdr"/>
        </w:types>
        <w:behaviors>
          <w:behavior w:val="content"/>
        </w:behaviors>
        <w:guid w:val="{8C0C67BC-9A18-4113-8F39-40EEC6F9FB61}"/>
      </w:docPartPr>
      <w:docPartBody>
        <w:p w:rsidR="00000000" w:rsidRDefault="005E3F69"/>
      </w:docPartBody>
    </w:docPart>
    <w:docPart>
      <w:docPartPr>
        <w:name w:val="8E41FB9BB846481A85A36400C26BB0A2"/>
        <w:category>
          <w:name w:val="General"/>
          <w:gallery w:val="placeholder"/>
        </w:category>
        <w:types>
          <w:type w:val="bbPlcHdr"/>
        </w:types>
        <w:behaviors>
          <w:behavior w:val="content"/>
        </w:behaviors>
        <w:guid w:val="{93FD72A1-B4B3-40DC-BC11-4CD84CCD6472}"/>
      </w:docPartPr>
      <w:docPartBody>
        <w:p w:rsidR="00000000" w:rsidRDefault="005E3F69"/>
      </w:docPartBody>
    </w:docPart>
    <w:docPart>
      <w:docPartPr>
        <w:name w:val="CE5E7F2E81BF42FDAB81A85DE5489685"/>
        <w:category>
          <w:name w:val="General"/>
          <w:gallery w:val="placeholder"/>
        </w:category>
        <w:types>
          <w:type w:val="bbPlcHdr"/>
        </w:types>
        <w:behaviors>
          <w:behavior w:val="content"/>
        </w:behaviors>
        <w:guid w:val="{0279F777-F452-4634-835C-5564F38E3FF6}"/>
      </w:docPartPr>
      <w:docPartBody>
        <w:p w:rsidR="00000000" w:rsidRDefault="005E3F69"/>
      </w:docPartBody>
    </w:docPart>
    <w:docPart>
      <w:docPartPr>
        <w:name w:val="7473DAE36CA44839813E554395B22A01"/>
        <w:category>
          <w:name w:val="General"/>
          <w:gallery w:val="placeholder"/>
        </w:category>
        <w:types>
          <w:type w:val="bbPlcHdr"/>
        </w:types>
        <w:behaviors>
          <w:behavior w:val="content"/>
        </w:behaviors>
        <w:guid w:val="{8E319277-CD43-4968-8CE8-1915D97D195C}"/>
      </w:docPartPr>
      <w:docPartBody>
        <w:p w:rsidR="00000000" w:rsidRDefault="005E3F69"/>
      </w:docPartBody>
    </w:docPart>
    <w:docPart>
      <w:docPartPr>
        <w:name w:val="5AA00EBA6B9F4DCEADB55BB6B6C8C176"/>
        <w:category>
          <w:name w:val="General"/>
          <w:gallery w:val="placeholder"/>
        </w:category>
        <w:types>
          <w:type w:val="bbPlcHdr"/>
        </w:types>
        <w:behaviors>
          <w:behavior w:val="content"/>
        </w:behaviors>
        <w:guid w:val="{947827E9-9F12-498C-8D5C-1B948EA549BB}"/>
      </w:docPartPr>
      <w:docPartBody>
        <w:p w:rsidR="00000000" w:rsidRDefault="004A78B4" w:rsidP="004A78B4">
          <w:pPr>
            <w:pStyle w:val="5AA00EBA6B9F4DCEADB55BB6B6C8C176"/>
          </w:pPr>
          <w:r w:rsidRPr="00A30DD1">
            <w:rPr>
              <w:rStyle w:val="PlaceholderText"/>
            </w:rPr>
            <w:t>Click here to enter a date.</w:t>
          </w:r>
        </w:p>
      </w:docPartBody>
    </w:docPart>
    <w:docPart>
      <w:docPartPr>
        <w:name w:val="2D8BCA2BC9CE41289AE29B253D5DB384"/>
        <w:category>
          <w:name w:val="General"/>
          <w:gallery w:val="placeholder"/>
        </w:category>
        <w:types>
          <w:type w:val="bbPlcHdr"/>
        </w:types>
        <w:behaviors>
          <w:behavior w:val="content"/>
        </w:behaviors>
        <w:guid w:val="{75F7E78C-98E1-4A9E-B219-C349DA825134}"/>
      </w:docPartPr>
      <w:docPartBody>
        <w:p w:rsidR="00000000" w:rsidRDefault="005E3F69"/>
      </w:docPartBody>
    </w:docPart>
    <w:docPart>
      <w:docPartPr>
        <w:name w:val="0993D3CA204F4FB189B1C103A97C4D0B"/>
        <w:category>
          <w:name w:val="General"/>
          <w:gallery w:val="placeholder"/>
        </w:category>
        <w:types>
          <w:type w:val="bbPlcHdr"/>
        </w:types>
        <w:behaviors>
          <w:behavior w:val="content"/>
        </w:behaviors>
        <w:guid w:val="{7EC6888D-6D72-458E-989D-C00076827300}"/>
      </w:docPartPr>
      <w:docPartBody>
        <w:p w:rsidR="00000000" w:rsidRDefault="005E3F69"/>
      </w:docPartBody>
    </w:docPart>
    <w:docPart>
      <w:docPartPr>
        <w:name w:val="DE6CC4CD01ED4E599EE7B9E1AADA4FF4"/>
        <w:category>
          <w:name w:val="General"/>
          <w:gallery w:val="placeholder"/>
        </w:category>
        <w:types>
          <w:type w:val="bbPlcHdr"/>
        </w:types>
        <w:behaviors>
          <w:behavior w:val="content"/>
        </w:behaviors>
        <w:guid w:val="{DC86C81C-578F-45EA-91D5-72D6251E1097}"/>
      </w:docPartPr>
      <w:docPartBody>
        <w:p w:rsidR="00000000" w:rsidRDefault="004A78B4" w:rsidP="004A78B4">
          <w:pPr>
            <w:pStyle w:val="DE6CC4CD01ED4E599EE7B9E1AADA4FF4"/>
          </w:pPr>
          <w:r>
            <w:rPr>
              <w:rFonts w:eastAsia="Times New Roman" w:cs="Times New Roman"/>
              <w:bCs/>
              <w:szCs w:val="24"/>
            </w:rPr>
            <w:t xml:space="preserve"> </w:t>
          </w:r>
        </w:p>
      </w:docPartBody>
    </w:docPart>
    <w:docPart>
      <w:docPartPr>
        <w:name w:val="947A26A67D27433AA683F29B32646A47"/>
        <w:category>
          <w:name w:val="General"/>
          <w:gallery w:val="placeholder"/>
        </w:category>
        <w:types>
          <w:type w:val="bbPlcHdr"/>
        </w:types>
        <w:behaviors>
          <w:behavior w:val="content"/>
        </w:behaviors>
        <w:guid w:val="{F8BA325E-2092-4D01-BF14-3EF0FF764CC5}"/>
      </w:docPartPr>
      <w:docPartBody>
        <w:p w:rsidR="00000000" w:rsidRDefault="005E3F69"/>
      </w:docPartBody>
    </w:docPart>
    <w:docPart>
      <w:docPartPr>
        <w:name w:val="810E1C767E3247679245C2BA0DDC732C"/>
        <w:category>
          <w:name w:val="General"/>
          <w:gallery w:val="placeholder"/>
        </w:category>
        <w:types>
          <w:type w:val="bbPlcHdr"/>
        </w:types>
        <w:behaviors>
          <w:behavior w:val="content"/>
        </w:behaviors>
        <w:guid w:val="{4B988DC5-B0A6-4BD9-9285-AC3072612D16}"/>
      </w:docPartPr>
      <w:docPartBody>
        <w:p w:rsidR="00000000" w:rsidRDefault="005E3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78B4"/>
    <w:rsid w:val="00576003"/>
    <w:rsid w:val="005B408E"/>
    <w:rsid w:val="005D31F2"/>
    <w:rsid w:val="005E3F69"/>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8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78B4"/>
    <w:rPr>
      <w:rFonts w:ascii="Times New Roman" w:hAnsi="Times New Roman"/>
      <w:sz w:val="24"/>
    </w:rPr>
  </w:style>
  <w:style w:type="paragraph" w:customStyle="1" w:styleId="487D89B4F8B34DB4967D41FE18F7F88D9">
    <w:name w:val="487D89B4F8B34DB4967D41FE18F7F88D9"/>
    <w:rsid w:val="004A78B4"/>
    <w:rPr>
      <w:rFonts w:ascii="Times New Roman" w:hAnsi="Times New Roman"/>
      <w:sz w:val="24"/>
    </w:rPr>
  </w:style>
  <w:style w:type="paragraph" w:customStyle="1" w:styleId="AE2570ED5D764CD7AF9686706F550F4622">
    <w:name w:val="AE2570ED5D764CD7AF9686706F550F4622"/>
    <w:rsid w:val="004A78B4"/>
    <w:pPr>
      <w:tabs>
        <w:tab w:val="center" w:pos="4680"/>
        <w:tab w:val="right" w:pos="9360"/>
      </w:tabs>
      <w:spacing w:after="0" w:line="240" w:lineRule="auto"/>
    </w:pPr>
    <w:rPr>
      <w:rFonts w:ascii="Times New Roman" w:hAnsi="Times New Roman"/>
      <w:sz w:val="24"/>
    </w:rPr>
  </w:style>
  <w:style w:type="paragraph" w:customStyle="1" w:styleId="5AA00EBA6B9F4DCEADB55BB6B6C8C176">
    <w:name w:val="5AA00EBA6B9F4DCEADB55BB6B6C8C176"/>
    <w:rsid w:val="004A78B4"/>
    <w:pPr>
      <w:spacing w:after="160" w:line="259" w:lineRule="auto"/>
    </w:pPr>
  </w:style>
  <w:style w:type="paragraph" w:customStyle="1" w:styleId="DE6CC4CD01ED4E599EE7B9E1AADA4FF4">
    <w:name w:val="DE6CC4CD01ED4E599EE7B9E1AADA4FF4"/>
    <w:rsid w:val="004A78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0891ED-BB39-4F4C-8ADF-90A47B8A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329</Words>
  <Characters>1876</Characters>
  <Application>Microsoft Office Word</Application>
  <DocSecurity>0</DocSecurity>
  <Lines>15</Lines>
  <Paragraphs>4</Paragraphs>
  <ScaleCrop>false</ScaleCrop>
  <Company>Texas Legislative Council</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2019-03-15T13:42:00Z</dcterms:modified>
</cp:coreProperties>
</file>

<file path=docProps/custom.xml><?xml version="1.0" encoding="utf-8"?>
<op:Properties xmlns:vt="http://schemas.openxmlformats.org/officeDocument/2006/docPropsVTypes" xmlns:op="http://schemas.openxmlformats.org/officeDocument/2006/custom-properties"/>
</file>