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63" w:rsidRDefault="00E75E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BE28623DE84FF08F8EFFE43C1365AC"/>
          </w:placeholder>
        </w:sdtPr>
        <w:sdtContent>
          <w:r w:rsidRPr="005C2A78">
            <w:rPr>
              <w:rFonts w:cs="Times New Roman"/>
              <w:b/>
              <w:szCs w:val="24"/>
              <w:u w:val="single"/>
            </w:rPr>
            <w:t>BILL ANALYSIS</w:t>
          </w:r>
        </w:sdtContent>
      </w:sdt>
    </w:p>
    <w:p w:rsidR="00E75E63" w:rsidRPr="00585C31" w:rsidRDefault="00E75E63" w:rsidP="000F1DF9">
      <w:pPr>
        <w:spacing w:after="0" w:line="240" w:lineRule="auto"/>
        <w:rPr>
          <w:rFonts w:cs="Times New Roman"/>
          <w:szCs w:val="24"/>
        </w:rPr>
      </w:pPr>
    </w:p>
    <w:p w:rsidR="00E75E63" w:rsidRPr="00585C31" w:rsidRDefault="00E75E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5E63" w:rsidTr="000F1DF9">
        <w:tc>
          <w:tcPr>
            <w:tcW w:w="2718" w:type="dxa"/>
          </w:tcPr>
          <w:p w:rsidR="00E75E63" w:rsidRPr="005C2A78" w:rsidRDefault="00E75E63" w:rsidP="006D756B">
            <w:pPr>
              <w:rPr>
                <w:rFonts w:cs="Times New Roman"/>
                <w:szCs w:val="24"/>
              </w:rPr>
            </w:pPr>
            <w:sdt>
              <w:sdtPr>
                <w:rPr>
                  <w:rFonts w:cs="Times New Roman"/>
                  <w:szCs w:val="24"/>
                </w:rPr>
                <w:alias w:val="Agency Title"/>
                <w:tag w:val="AgencyTitleContentControl"/>
                <w:id w:val="1920747753"/>
                <w:lock w:val="sdtContentLocked"/>
                <w:placeholder>
                  <w:docPart w:val="75D0795265D14D8BADF285535F6CBB29"/>
                </w:placeholder>
              </w:sdtPr>
              <w:sdtEndPr>
                <w:rPr>
                  <w:rFonts w:cstheme="minorBidi"/>
                  <w:szCs w:val="22"/>
                </w:rPr>
              </w:sdtEndPr>
              <w:sdtContent>
                <w:r>
                  <w:rPr>
                    <w:rFonts w:cs="Times New Roman"/>
                    <w:szCs w:val="24"/>
                  </w:rPr>
                  <w:t>Senate Research Center</w:t>
                </w:r>
              </w:sdtContent>
            </w:sdt>
          </w:p>
        </w:tc>
        <w:tc>
          <w:tcPr>
            <w:tcW w:w="6858" w:type="dxa"/>
          </w:tcPr>
          <w:p w:rsidR="00E75E63" w:rsidRPr="00FF6471" w:rsidRDefault="00E75E63" w:rsidP="000F1DF9">
            <w:pPr>
              <w:jc w:val="right"/>
              <w:rPr>
                <w:rFonts w:cs="Times New Roman"/>
                <w:szCs w:val="24"/>
              </w:rPr>
            </w:pPr>
            <w:sdt>
              <w:sdtPr>
                <w:rPr>
                  <w:rFonts w:cs="Times New Roman"/>
                  <w:szCs w:val="24"/>
                </w:rPr>
                <w:alias w:val="Bill Number"/>
                <w:tag w:val="BillNumberOne"/>
                <w:id w:val="-410784069"/>
                <w:lock w:val="sdtContentLocked"/>
                <w:placeholder>
                  <w:docPart w:val="85A92CAEB1E34CD79F584990241A060D"/>
                </w:placeholder>
              </w:sdtPr>
              <w:sdtContent>
                <w:r>
                  <w:rPr>
                    <w:rFonts w:cs="Times New Roman"/>
                    <w:szCs w:val="24"/>
                  </w:rPr>
                  <w:t>S.B. 423</w:t>
                </w:r>
              </w:sdtContent>
            </w:sdt>
          </w:p>
        </w:tc>
      </w:tr>
      <w:tr w:rsidR="00E75E63" w:rsidTr="000F1DF9">
        <w:sdt>
          <w:sdtPr>
            <w:rPr>
              <w:rFonts w:cs="Times New Roman"/>
              <w:szCs w:val="24"/>
            </w:rPr>
            <w:alias w:val="TLCNumber"/>
            <w:tag w:val="TLCNumber"/>
            <w:id w:val="-542600604"/>
            <w:lock w:val="sdtLocked"/>
            <w:placeholder>
              <w:docPart w:val="094DB44CA15D4D4DA6DF4C0881E1919D"/>
            </w:placeholder>
          </w:sdtPr>
          <w:sdtContent>
            <w:tc>
              <w:tcPr>
                <w:tcW w:w="2718" w:type="dxa"/>
              </w:tcPr>
              <w:p w:rsidR="00E75E63" w:rsidRPr="000F1DF9" w:rsidRDefault="00E75E63" w:rsidP="00C65088">
                <w:pPr>
                  <w:rPr>
                    <w:rFonts w:cs="Times New Roman"/>
                    <w:szCs w:val="24"/>
                  </w:rPr>
                </w:pPr>
                <w:r>
                  <w:rPr>
                    <w:rFonts w:cs="Times New Roman"/>
                    <w:szCs w:val="24"/>
                  </w:rPr>
                  <w:t>86R4804 TSR-F</w:t>
                </w:r>
              </w:p>
            </w:tc>
          </w:sdtContent>
        </w:sdt>
        <w:tc>
          <w:tcPr>
            <w:tcW w:w="6858" w:type="dxa"/>
          </w:tcPr>
          <w:p w:rsidR="00E75E63" w:rsidRPr="005C2A78" w:rsidRDefault="00E75E63" w:rsidP="006D756B">
            <w:pPr>
              <w:jc w:val="right"/>
              <w:rPr>
                <w:rFonts w:cs="Times New Roman"/>
                <w:szCs w:val="24"/>
              </w:rPr>
            </w:pPr>
            <w:sdt>
              <w:sdtPr>
                <w:rPr>
                  <w:rFonts w:cs="Times New Roman"/>
                  <w:szCs w:val="24"/>
                </w:rPr>
                <w:alias w:val="Author Label"/>
                <w:tag w:val="By"/>
                <w:id w:val="72399597"/>
                <w:lock w:val="sdtLocked"/>
                <w:placeholder>
                  <w:docPart w:val="53D8C4CDFD814CD09B655AC9654FCD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0C3B2657774B65AD45B77C8E96232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3021922CB354C28B1B3722D990A822F"/>
                </w:placeholder>
                <w:showingPlcHdr/>
              </w:sdtPr>
              <w:sdtContent/>
            </w:sdt>
          </w:p>
        </w:tc>
      </w:tr>
      <w:tr w:rsidR="00E75E63" w:rsidTr="000F1DF9">
        <w:tc>
          <w:tcPr>
            <w:tcW w:w="2718" w:type="dxa"/>
          </w:tcPr>
          <w:p w:rsidR="00E75E63" w:rsidRPr="00BC7495" w:rsidRDefault="00E75E63" w:rsidP="000F1DF9">
            <w:pPr>
              <w:rPr>
                <w:rFonts w:cs="Times New Roman"/>
                <w:szCs w:val="24"/>
              </w:rPr>
            </w:pPr>
          </w:p>
        </w:tc>
        <w:sdt>
          <w:sdtPr>
            <w:rPr>
              <w:rFonts w:cs="Times New Roman"/>
              <w:szCs w:val="24"/>
            </w:rPr>
            <w:alias w:val="Committee"/>
            <w:tag w:val="Committee"/>
            <w:id w:val="1914272295"/>
            <w:lock w:val="sdtContentLocked"/>
            <w:placeholder>
              <w:docPart w:val="542C3A27B7734962A5C2EE38D3073592"/>
            </w:placeholder>
          </w:sdtPr>
          <w:sdtContent>
            <w:tc>
              <w:tcPr>
                <w:tcW w:w="6858" w:type="dxa"/>
              </w:tcPr>
              <w:p w:rsidR="00E75E63" w:rsidRPr="00FF6471" w:rsidRDefault="00E75E63" w:rsidP="000F1DF9">
                <w:pPr>
                  <w:jc w:val="right"/>
                  <w:rPr>
                    <w:rFonts w:cs="Times New Roman"/>
                    <w:szCs w:val="24"/>
                  </w:rPr>
                </w:pPr>
                <w:r>
                  <w:rPr>
                    <w:rFonts w:cs="Times New Roman"/>
                    <w:szCs w:val="24"/>
                  </w:rPr>
                  <w:t>State Affairs</w:t>
                </w:r>
              </w:p>
            </w:tc>
          </w:sdtContent>
        </w:sdt>
      </w:tr>
      <w:tr w:rsidR="00E75E63" w:rsidTr="000F1DF9">
        <w:tc>
          <w:tcPr>
            <w:tcW w:w="2718" w:type="dxa"/>
          </w:tcPr>
          <w:p w:rsidR="00E75E63" w:rsidRPr="00BC7495" w:rsidRDefault="00E75E63" w:rsidP="000F1DF9">
            <w:pPr>
              <w:rPr>
                <w:rFonts w:cs="Times New Roman"/>
                <w:szCs w:val="24"/>
              </w:rPr>
            </w:pPr>
          </w:p>
        </w:tc>
        <w:sdt>
          <w:sdtPr>
            <w:rPr>
              <w:rFonts w:cs="Times New Roman"/>
              <w:szCs w:val="24"/>
            </w:rPr>
            <w:alias w:val="Date"/>
            <w:tag w:val="DateContentControl"/>
            <w:id w:val="1178081906"/>
            <w:lock w:val="sdtLocked"/>
            <w:placeholder>
              <w:docPart w:val="9B24CC23CD51442F8381ABA9FC20BAE3"/>
            </w:placeholder>
            <w:date w:fullDate="2019-03-21T00:00:00Z">
              <w:dateFormat w:val="M/d/yyyy"/>
              <w:lid w:val="en-US"/>
              <w:storeMappedDataAs w:val="dateTime"/>
              <w:calendar w:val="gregorian"/>
            </w:date>
          </w:sdtPr>
          <w:sdtContent>
            <w:tc>
              <w:tcPr>
                <w:tcW w:w="6858" w:type="dxa"/>
              </w:tcPr>
              <w:p w:rsidR="00E75E63" w:rsidRPr="00FF6471" w:rsidRDefault="00E75E63" w:rsidP="000F1DF9">
                <w:pPr>
                  <w:jc w:val="right"/>
                  <w:rPr>
                    <w:rFonts w:cs="Times New Roman"/>
                    <w:szCs w:val="24"/>
                  </w:rPr>
                </w:pPr>
                <w:r>
                  <w:rPr>
                    <w:rFonts w:cs="Times New Roman"/>
                    <w:szCs w:val="24"/>
                  </w:rPr>
                  <w:t>3/21/2019</w:t>
                </w:r>
              </w:p>
            </w:tc>
          </w:sdtContent>
        </w:sdt>
      </w:tr>
      <w:tr w:rsidR="00E75E63" w:rsidTr="000F1DF9">
        <w:tc>
          <w:tcPr>
            <w:tcW w:w="2718" w:type="dxa"/>
          </w:tcPr>
          <w:p w:rsidR="00E75E63" w:rsidRPr="00BC7495" w:rsidRDefault="00E75E63" w:rsidP="000F1DF9">
            <w:pPr>
              <w:rPr>
                <w:rFonts w:cs="Times New Roman"/>
                <w:szCs w:val="24"/>
              </w:rPr>
            </w:pPr>
          </w:p>
        </w:tc>
        <w:sdt>
          <w:sdtPr>
            <w:rPr>
              <w:rFonts w:cs="Times New Roman"/>
              <w:szCs w:val="24"/>
            </w:rPr>
            <w:alias w:val="BA Version"/>
            <w:tag w:val="BAVersion"/>
            <w:id w:val="-1685590809"/>
            <w:lock w:val="sdtContentLocked"/>
            <w:placeholder>
              <w:docPart w:val="D6946BD173F449669A801A5D2A385B19"/>
            </w:placeholder>
          </w:sdtPr>
          <w:sdtContent>
            <w:tc>
              <w:tcPr>
                <w:tcW w:w="6858" w:type="dxa"/>
              </w:tcPr>
              <w:p w:rsidR="00E75E63" w:rsidRPr="00FF6471" w:rsidRDefault="00E75E63" w:rsidP="000F1DF9">
                <w:pPr>
                  <w:jc w:val="right"/>
                  <w:rPr>
                    <w:rFonts w:cs="Times New Roman"/>
                    <w:szCs w:val="24"/>
                  </w:rPr>
                </w:pPr>
                <w:r>
                  <w:rPr>
                    <w:rFonts w:cs="Times New Roman"/>
                    <w:szCs w:val="24"/>
                  </w:rPr>
                  <w:t>As Filed</w:t>
                </w:r>
              </w:p>
            </w:tc>
          </w:sdtContent>
        </w:sdt>
      </w:tr>
    </w:tbl>
    <w:p w:rsidR="00E75E63" w:rsidRPr="00FF6471" w:rsidRDefault="00E75E63" w:rsidP="000F1DF9">
      <w:pPr>
        <w:spacing w:after="0" w:line="240" w:lineRule="auto"/>
        <w:rPr>
          <w:rFonts w:cs="Times New Roman"/>
          <w:szCs w:val="24"/>
        </w:rPr>
      </w:pPr>
    </w:p>
    <w:p w:rsidR="00E75E63" w:rsidRPr="00FF6471" w:rsidRDefault="00E75E63" w:rsidP="000F1DF9">
      <w:pPr>
        <w:spacing w:after="0" w:line="240" w:lineRule="auto"/>
        <w:rPr>
          <w:rFonts w:cs="Times New Roman"/>
          <w:szCs w:val="24"/>
        </w:rPr>
      </w:pPr>
    </w:p>
    <w:p w:rsidR="00E75E63" w:rsidRPr="00FF6471" w:rsidRDefault="00E75E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A32275E99B41DE9D00403AA8523458"/>
        </w:placeholder>
      </w:sdtPr>
      <w:sdtContent>
        <w:p w:rsidR="00E75E63" w:rsidRDefault="00E75E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61EB374AEE490DA2F7EFD72B6B90E3"/>
        </w:placeholder>
      </w:sdtPr>
      <w:sdtContent>
        <w:p w:rsidR="00E75E63" w:rsidRDefault="00E75E63" w:rsidP="004C6783">
          <w:pPr>
            <w:pStyle w:val="NormalWeb"/>
            <w:spacing w:before="0" w:beforeAutospacing="0" w:after="0" w:afterAutospacing="0"/>
            <w:jc w:val="both"/>
            <w:divId w:val="733697938"/>
            <w:rPr>
              <w:rFonts w:eastAsia="Times New Roman"/>
              <w:bCs/>
            </w:rPr>
          </w:pPr>
        </w:p>
        <w:p w:rsidR="00E75E63" w:rsidRPr="00F00E1E" w:rsidRDefault="00E75E63" w:rsidP="004C6783">
          <w:pPr>
            <w:pStyle w:val="NormalWeb"/>
            <w:spacing w:before="0" w:beforeAutospacing="0" w:after="0" w:afterAutospacing="0"/>
            <w:jc w:val="both"/>
            <w:divId w:val="733697938"/>
            <w:rPr>
              <w:color w:val="000000"/>
            </w:rPr>
          </w:pPr>
          <w:r>
            <w:rPr>
              <w:color w:val="000000"/>
            </w:rPr>
            <w:t>Originally, Teacher Retirement System of Texas (TRS)</w:t>
          </w:r>
          <w:r w:rsidRPr="00F00E1E">
            <w:rPr>
              <w:color w:val="000000"/>
            </w:rPr>
            <w:t xml:space="preserve"> hedge funds were</w:t>
          </w:r>
          <w:r>
            <w:rPr>
              <w:color w:val="000000"/>
            </w:rPr>
            <w:t xml:space="preserve"> limited by the legislature at five</w:t>
          </w:r>
          <w:r w:rsidRPr="00F00E1E">
            <w:rPr>
              <w:color w:val="000000"/>
            </w:rPr>
            <w:t xml:space="preserve"> percent. However, the State Auditor's Office released a report in 2010 concluding that TRS should be permitted to continue investing as deemed appropriate by the TRS Board. In 2011, the legislature temporarily increased the cap to 10 percent and included a sunset date of September 1, 2019. Interested parties believe maintaining a permanent cap of 10 percent is necessary in order to fund investment strategies that will reduce drawdown potential and focus on capital preservation. </w:t>
          </w:r>
          <w:r>
            <w:rPr>
              <w:color w:val="000000"/>
            </w:rPr>
            <w:t>S.B.</w:t>
          </w:r>
          <w:r w:rsidRPr="00F00E1E">
            <w:rPr>
              <w:color w:val="000000"/>
            </w:rPr>
            <w:t xml:space="preserve"> 423 would remove the September 1, 2019 sunset date and permanently set the hedge fund investment cap at 10 percent. </w:t>
          </w:r>
        </w:p>
        <w:p w:rsidR="00E75E63" w:rsidRPr="00D70925" w:rsidRDefault="00E75E63" w:rsidP="004C6783">
          <w:pPr>
            <w:spacing w:after="0" w:line="240" w:lineRule="auto"/>
            <w:jc w:val="both"/>
            <w:rPr>
              <w:rFonts w:eastAsia="Times New Roman" w:cs="Times New Roman"/>
              <w:bCs/>
              <w:szCs w:val="24"/>
            </w:rPr>
          </w:pPr>
        </w:p>
      </w:sdtContent>
    </w:sdt>
    <w:p w:rsidR="00E75E63" w:rsidRDefault="00E75E63" w:rsidP="00273A7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423 </w:t>
      </w:r>
      <w:bookmarkStart w:id="1" w:name="AmendsCurrentLaw"/>
      <w:bookmarkEnd w:id="1"/>
      <w:r>
        <w:rPr>
          <w:rFonts w:cs="Times New Roman"/>
          <w:szCs w:val="24"/>
        </w:rPr>
        <w:t>amends current law relating to the authority of the Teacher Retirement System of Texas to invest in certain hedge funds.</w:t>
      </w:r>
    </w:p>
    <w:p w:rsidR="00E75E63" w:rsidRPr="008021CD" w:rsidRDefault="00E75E63" w:rsidP="00273A7D">
      <w:pPr>
        <w:spacing w:after="0" w:line="240" w:lineRule="auto"/>
        <w:jc w:val="both"/>
        <w:rPr>
          <w:rFonts w:eastAsia="Times New Roman" w:cs="Times New Roman"/>
          <w:szCs w:val="24"/>
        </w:rPr>
      </w:pPr>
    </w:p>
    <w:p w:rsidR="00E75E63" w:rsidRPr="005C2A78" w:rsidRDefault="00E75E63" w:rsidP="00273A7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5BBCF32FE54078B13CABD54474485E"/>
          </w:placeholder>
        </w:sdtPr>
        <w:sdtContent>
          <w:r>
            <w:rPr>
              <w:rFonts w:eastAsia="Times New Roman" w:cs="Times New Roman"/>
              <w:b/>
              <w:szCs w:val="24"/>
              <w:u w:val="single"/>
            </w:rPr>
            <w:t>RULEMAKING AUTHORITY</w:t>
          </w:r>
        </w:sdtContent>
      </w:sdt>
    </w:p>
    <w:p w:rsidR="00E75E63" w:rsidRPr="006529C4" w:rsidRDefault="00E75E63" w:rsidP="00273A7D">
      <w:pPr>
        <w:spacing w:after="0" w:line="240" w:lineRule="auto"/>
        <w:jc w:val="both"/>
        <w:rPr>
          <w:rFonts w:cs="Times New Roman"/>
          <w:szCs w:val="24"/>
        </w:rPr>
      </w:pPr>
    </w:p>
    <w:p w:rsidR="00E75E63" w:rsidRPr="006529C4" w:rsidRDefault="00E75E63" w:rsidP="00273A7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5E63" w:rsidRPr="006529C4" w:rsidRDefault="00E75E63" w:rsidP="00273A7D">
      <w:pPr>
        <w:spacing w:after="0" w:line="240" w:lineRule="auto"/>
        <w:jc w:val="both"/>
        <w:rPr>
          <w:rFonts w:cs="Times New Roman"/>
          <w:szCs w:val="24"/>
        </w:rPr>
      </w:pPr>
    </w:p>
    <w:p w:rsidR="00E75E63" w:rsidRPr="005C2A78" w:rsidRDefault="00E75E63" w:rsidP="00273A7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7DC8CCF3EC415AAB153DAD1E5A59F1"/>
          </w:placeholder>
        </w:sdtPr>
        <w:sdtContent>
          <w:r>
            <w:rPr>
              <w:rFonts w:eastAsia="Times New Roman" w:cs="Times New Roman"/>
              <w:b/>
              <w:szCs w:val="24"/>
              <w:u w:val="single"/>
            </w:rPr>
            <w:t>SECTION BY SECTION ANALYSIS</w:t>
          </w:r>
        </w:sdtContent>
      </w:sdt>
    </w:p>
    <w:p w:rsidR="00E75E63" w:rsidRPr="005C2A78" w:rsidRDefault="00E75E63" w:rsidP="00273A7D">
      <w:pPr>
        <w:spacing w:after="0" w:line="240" w:lineRule="auto"/>
        <w:jc w:val="both"/>
        <w:rPr>
          <w:rFonts w:eastAsia="Times New Roman" w:cs="Times New Roman"/>
          <w:szCs w:val="24"/>
        </w:rPr>
      </w:pPr>
    </w:p>
    <w:p w:rsidR="00E75E63" w:rsidRPr="005C2A78" w:rsidRDefault="00E75E63" w:rsidP="00273A7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825.3012(b), Government Code, to increase from five percent to 10 percent the percentage amount of the value of total investment portfolio of the Teacher Retirement System of Texas (TRS) authorized to be invested in hedge funds. </w:t>
      </w:r>
    </w:p>
    <w:p w:rsidR="00E75E63" w:rsidRPr="005C2A78" w:rsidRDefault="00E75E63" w:rsidP="00273A7D">
      <w:pPr>
        <w:spacing w:after="0" w:line="240" w:lineRule="auto"/>
        <w:jc w:val="both"/>
        <w:rPr>
          <w:rFonts w:eastAsia="Times New Roman" w:cs="Times New Roman"/>
          <w:szCs w:val="24"/>
        </w:rPr>
      </w:pPr>
    </w:p>
    <w:p w:rsidR="00E75E63" w:rsidRPr="005C2A78" w:rsidRDefault="00E75E63" w:rsidP="00273A7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825.3012(b-1) (relating to a limit on the percent value of the total investment portfolio of TRS authorized to be invested in hedge funds), Government Code. </w:t>
      </w:r>
    </w:p>
    <w:p w:rsidR="00E75E63" w:rsidRPr="005C2A78" w:rsidRDefault="00E75E63" w:rsidP="00273A7D">
      <w:pPr>
        <w:spacing w:after="0" w:line="240" w:lineRule="auto"/>
        <w:jc w:val="both"/>
        <w:rPr>
          <w:rFonts w:eastAsia="Times New Roman" w:cs="Times New Roman"/>
          <w:szCs w:val="24"/>
        </w:rPr>
      </w:pPr>
    </w:p>
    <w:p w:rsidR="00E75E63" w:rsidRPr="00C8671F" w:rsidRDefault="00E75E63" w:rsidP="00273A7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on the 91st day after the last day of the legislative session. </w:t>
      </w:r>
    </w:p>
    <w:sectPr w:rsidR="00E75E6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8D9" w:rsidRDefault="00F958D9" w:rsidP="000F1DF9">
      <w:pPr>
        <w:spacing w:after="0" w:line="240" w:lineRule="auto"/>
      </w:pPr>
      <w:r>
        <w:separator/>
      </w:r>
    </w:p>
  </w:endnote>
  <w:endnote w:type="continuationSeparator" w:id="0">
    <w:p w:rsidR="00F958D9" w:rsidRDefault="00F958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58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5E6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5E63">
                <w:rPr>
                  <w:sz w:val="20"/>
                  <w:szCs w:val="20"/>
                </w:rPr>
                <w:t>S.B. 423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5E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58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5E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5E6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8D9" w:rsidRDefault="00F958D9" w:rsidP="000F1DF9">
      <w:pPr>
        <w:spacing w:after="0" w:line="240" w:lineRule="auto"/>
      </w:pPr>
      <w:r>
        <w:separator/>
      </w:r>
    </w:p>
  </w:footnote>
  <w:footnote w:type="continuationSeparator" w:id="0">
    <w:p w:rsidR="00F958D9" w:rsidRDefault="00F958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5E63"/>
    <w:rsid w:val="00EE2AD8"/>
    <w:rsid w:val="00F30915"/>
    <w:rsid w:val="00F958D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07F8"/>
  <w15:docId w15:val="{5AF50615-F6C9-4E77-A074-6EBA5322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5E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6151" w:rsidP="00A6615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BE28623DE84FF08F8EFFE43C1365AC"/>
        <w:category>
          <w:name w:val="General"/>
          <w:gallery w:val="placeholder"/>
        </w:category>
        <w:types>
          <w:type w:val="bbPlcHdr"/>
        </w:types>
        <w:behaviors>
          <w:behavior w:val="content"/>
        </w:behaviors>
        <w:guid w:val="{37A9B300-C8B2-44AD-B1B3-199032BB9F38}"/>
      </w:docPartPr>
      <w:docPartBody>
        <w:p w:rsidR="00000000" w:rsidRDefault="00A1182B"/>
      </w:docPartBody>
    </w:docPart>
    <w:docPart>
      <w:docPartPr>
        <w:name w:val="75D0795265D14D8BADF285535F6CBB29"/>
        <w:category>
          <w:name w:val="General"/>
          <w:gallery w:val="placeholder"/>
        </w:category>
        <w:types>
          <w:type w:val="bbPlcHdr"/>
        </w:types>
        <w:behaviors>
          <w:behavior w:val="content"/>
        </w:behaviors>
        <w:guid w:val="{E567F208-0B33-4C91-AC10-16980411323A}"/>
      </w:docPartPr>
      <w:docPartBody>
        <w:p w:rsidR="00000000" w:rsidRDefault="00A1182B"/>
      </w:docPartBody>
    </w:docPart>
    <w:docPart>
      <w:docPartPr>
        <w:name w:val="85A92CAEB1E34CD79F584990241A060D"/>
        <w:category>
          <w:name w:val="General"/>
          <w:gallery w:val="placeholder"/>
        </w:category>
        <w:types>
          <w:type w:val="bbPlcHdr"/>
        </w:types>
        <w:behaviors>
          <w:behavior w:val="content"/>
        </w:behaviors>
        <w:guid w:val="{4F338A72-6A10-42E5-87D4-06E1FAA6DBDC}"/>
      </w:docPartPr>
      <w:docPartBody>
        <w:p w:rsidR="00000000" w:rsidRDefault="00A1182B"/>
      </w:docPartBody>
    </w:docPart>
    <w:docPart>
      <w:docPartPr>
        <w:name w:val="094DB44CA15D4D4DA6DF4C0881E1919D"/>
        <w:category>
          <w:name w:val="General"/>
          <w:gallery w:val="placeholder"/>
        </w:category>
        <w:types>
          <w:type w:val="bbPlcHdr"/>
        </w:types>
        <w:behaviors>
          <w:behavior w:val="content"/>
        </w:behaviors>
        <w:guid w:val="{CB46D7AC-6B00-4057-B520-760BE6C69098}"/>
      </w:docPartPr>
      <w:docPartBody>
        <w:p w:rsidR="00000000" w:rsidRDefault="00A1182B"/>
      </w:docPartBody>
    </w:docPart>
    <w:docPart>
      <w:docPartPr>
        <w:name w:val="53D8C4CDFD814CD09B655AC9654FCD30"/>
        <w:category>
          <w:name w:val="General"/>
          <w:gallery w:val="placeholder"/>
        </w:category>
        <w:types>
          <w:type w:val="bbPlcHdr"/>
        </w:types>
        <w:behaviors>
          <w:behavior w:val="content"/>
        </w:behaviors>
        <w:guid w:val="{F8FC185F-E221-4A01-A094-603B87487245}"/>
      </w:docPartPr>
      <w:docPartBody>
        <w:p w:rsidR="00000000" w:rsidRDefault="00A1182B"/>
      </w:docPartBody>
    </w:docPart>
    <w:docPart>
      <w:docPartPr>
        <w:name w:val="8C0C3B2657774B65AD45B77C8E96232B"/>
        <w:category>
          <w:name w:val="General"/>
          <w:gallery w:val="placeholder"/>
        </w:category>
        <w:types>
          <w:type w:val="bbPlcHdr"/>
        </w:types>
        <w:behaviors>
          <w:behavior w:val="content"/>
        </w:behaviors>
        <w:guid w:val="{30C3A4B9-19DE-443C-800B-E3C3A8FAA63F}"/>
      </w:docPartPr>
      <w:docPartBody>
        <w:p w:rsidR="00000000" w:rsidRDefault="00A1182B"/>
      </w:docPartBody>
    </w:docPart>
    <w:docPart>
      <w:docPartPr>
        <w:name w:val="93021922CB354C28B1B3722D990A822F"/>
        <w:category>
          <w:name w:val="General"/>
          <w:gallery w:val="placeholder"/>
        </w:category>
        <w:types>
          <w:type w:val="bbPlcHdr"/>
        </w:types>
        <w:behaviors>
          <w:behavior w:val="content"/>
        </w:behaviors>
        <w:guid w:val="{821FE117-415F-463F-9864-73F1E97A143F}"/>
      </w:docPartPr>
      <w:docPartBody>
        <w:p w:rsidR="00000000" w:rsidRDefault="00A1182B"/>
      </w:docPartBody>
    </w:docPart>
    <w:docPart>
      <w:docPartPr>
        <w:name w:val="542C3A27B7734962A5C2EE38D3073592"/>
        <w:category>
          <w:name w:val="General"/>
          <w:gallery w:val="placeholder"/>
        </w:category>
        <w:types>
          <w:type w:val="bbPlcHdr"/>
        </w:types>
        <w:behaviors>
          <w:behavior w:val="content"/>
        </w:behaviors>
        <w:guid w:val="{388B22FE-F3A9-42F3-BEAC-638AC6690440}"/>
      </w:docPartPr>
      <w:docPartBody>
        <w:p w:rsidR="00000000" w:rsidRDefault="00A1182B"/>
      </w:docPartBody>
    </w:docPart>
    <w:docPart>
      <w:docPartPr>
        <w:name w:val="9B24CC23CD51442F8381ABA9FC20BAE3"/>
        <w:category>
          <w:name w:val="General"/>
          <w:gallery w:val="placeholder"/>
        </w:category>
        <w:types>
          <w:type w:val="bbPlcHdr"/>
        </w:types>
        <w:behaviors>
          <w:behavior w:val="content"/>
        </w:behaviors>
        <w:guid w:val="{E4CD3656-9C82-432A-B2F5-E9BA24F12819}"/>
      </w:docPartPr>
      <w:docPartBody>
        <w:p w:rsidR="00000000" w:rsidRDefault="00A66151" w:rsidP="00A66151">
          <w:pPr>
            <w:pStyle w:val="9B24CC23CD51442F8381ABA9FC20BAE3"/>
          </w:pPr>
          <w:r w:rsidRPr="00A30DD1">
            <w:rPr>
              <w:rStyle w:val="PlaceholderText"/>
            </w:rPr>
            <w:t>Click here to enter a date.</w:t>
          </w:r>
        </w:p>
      </w:docPartBody>
    </w:docPart>
    <w:docPart>
      <w:docPartPr>
        <w:name w:val="D6946BD173F449669A801A5D2A385B19"/>
        <w:category>
          <w:name w:val="General"/>
          <w:gallery w:val="placeholder"/>
        </w:category>
        <w:types>
          <w:type w:val="bbPlcHdr"/>
        </w:types>
        <w:behaviors>
          <w:behavior w:val="content"/>
        </w:behaviors>
        <w:guid w:val="{CD8997E6-458E-47C3-858B-F3D9D3E922A0}"/>
      </w:docPartPr>
      <w:docPartBody>
        <w:p w:rsidR="00000000" w:rsidRDefault="00A1182B"/>
      </w:docPartBody>
    </w:docPart>
    <w:docPart>
      <w:docPartPr>
        <w:name w:val="1FA32275E99B41DE9D00403AA8523458"/>
        <w:category>
          <w:name w:val="General"/>
          <w:gallery w:val="placeholder"/>
        </w:category>
        <w:types>
          <w:type w:val="bbPlcHdr"/>
        </w:types>
        <w:behaviors>
          <w:behavior w:val="content"/>
        </w:behaviors>
        <w:guid w:val="{6AD4A0B4-1E92-4FE8-BDE1-2F7E16745CD8}"/>
      </w:docPartPr>
      <w:docPartBody>
        <w:p w:rsidR="00000000" w:rsidRDefault="00A1182B"/>
      </w:docPartBody>
    </w:docPart>
    <w:docPart>
      <w:docPartPr>
        <w:name w:val="E561EB374AEE490DA2F7EFD72B6B90E3"/>
        <w:category>
          <w:name w:val="General"/>
          <w:gallery w:val="placeholder"/>
        </w:category>
        <w:types>
          <w:type w:val="bbPlcHdr"/>
        </w:types>
        <w:behaviors>
          <w:behavior w:val="content"/>
        </w:behaviors>
        <w:guid w:val="{6F9D3008-1561-457B-89ED-650EBEB0D469}"/>
      </w:docPartPr>
      <w:docPartBody>
        <w:p w:rsidR="00000000" w:rsidRDefault="00A66151" w:rsidP="00A66151">
          <w:pPr>
            <w:pStyle w:val="E561EB374AEE490DA2F7EFD72B6B90E3"/>
          </w:pPr>
          <w:r>
            <w:rPr>
              <w:rFonts w:eastAsia="Times New Roman" w:cs="Times New Roman"/>
              <w:bCs/>
              <w:szCs w:val="24"/>
            </w:rPr>
            <w:t xml:space="preserve"> </w:t>
          </w:r>
        </w:p>
      </w:docPartBody>
    </w:docPart>
    <w:docPart>
      <w:docPartPr>
        <w:name w:val="DD5BBCF32FE54078B13CABD54474485E"/>
        <w:category>
          <w:name w:val="General"/>
          <w:gallery w:val="placeholder"/>
        </w:category>
        <w:types>
          <w:type w:val="bbPlcHdr"/>
        </w:types>
        <w:behaviors>
          <w:behavior w:val="content"/>
        </w:behaviors>
        <w:guid w:val="{2C092269-DF02-4631-8166-AFA4FE0B44A3}"/>
      </w:docPartPr>
      <w:docPartBody>
        <w:p w:rsidR="00000000" w:rsidRDefault="00A1182B"/>
      </w:docPartBody>
    </w:docPart>
    <w:docPart>
      <w:docPartPr>
        <w:name w:val="F87DC8CCF3EC415AAB153DAD1E5A59F1"/>
        <w:category>
          <w:name w:val="General"/>
          <w:gallery w:val="placeholder"/>
        </w:category>
        <w:types>
          <w:type w:val="bbPlcHdr"/>
        </w:types>
        <w:behaviors>
          <w:behavior w:val="content"/>
        </w:behaviors>
        <w:guid w:val="{CBB5660B-F630-4A88-B305-287E81EF2168}"/>
      </w:docPartPr>
      <w:docPartBody>
        <w:p w:rsidR="00000000" w:rsidRDefault="00A118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182B"/>
    <w:rsid w:val="00A54AD6"/>
    <w:rsid w:val="00A57564"/>
    <w:rsid w:val="00A6615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1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66151"/>
    <w:rPr>
      <w:rFonts w:ascii="Times New Roman" w:hAnsi="Times New Roman"/>
      <w:sz w:val="24"/>
    </w:rPr>
  </w:style>
  <w:style w:type="paragraph" w:customStyle="1" w:styleId="487D89B4F8B34DB4967D41FE18F7F88D9">
    <w:name w:val="487D89B4F8B34DB4967D41FE18F7F88D9"/>
    <w:rsid w:val="00A66151"/>
    <w:rPr>
      <w:rFonts w:ascii="Times New Roman" w:hAnsi="Times New Roman"/>
      <w:sz w:val="24"/>
    </w:rPr>
  </w:style>
  <w:style w:type="paragraph" w:customStyle="1" w:styleId="AE2570ED5D764CD7AF9686706F550F4622">
    <w:name w:val="AE2570ED5D764CD7AF9686706F550F4622"/>
    <w:rsid w:val="00A66151"/>
    <w:pPr>
      <w:tabs>
        <w:tab w:val="center" w:pos="4680"/>
        <w:tab w:val="right" w:pos="9360"/>
      </w:tabs>
      <w:spacing w:after="0" w:line="240" w:lineRule="auto"/>
    </w:pPr>
    <w:rPr>
      <w:rFonts w:ascii="Times New Roman" w:hAnsi="Times New Roman"/>
      <w:sz w:val="24"/>
    </w:rPr>
  </w:style>
  <w:style w:type="paragraph" w:customStyle="1" w:styleId="9B24CC23CD51442F8381ABA9FC20BAE3">
    <w:name w:val="9B24CC23CD51442F8381ABA9FC20BAE3"/>
    <w:rsid w:val="00A66151"/>
    <w:pPr>
      <w:spacing w:after="160" w:line="259" w:lineRule="auto"/>
    </w:pPr>
  </w:style>
  <w:style w:type="paragraph" w:customStyle="1" w:styleId="E561EB374AEE490DA2F7EFD72B6B90E3">
    <w:name w:val="E561EB374AEE490DA2F7EFD72B6B90E3"/>
    <w:rsid w:val="00A661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C1E989-18E5-4E62-946A-D5C929AC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262</Words>
  <Characters>1500</Characters>
  <Application>Microsoft Office Word</Application>
  <DocSecurity>0</DocSecurity>
  <Lines>12</Lines>
  <Paragraphs>3</Paragraphs>
  <ScaleCrop>false</ScaleCrop>
  <Company>Texas Legislative Council</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2019-03-21T22:15:00Z</dcterms:modified>
</cp:coreProperties>
</file>

<file path=docProps/custom.xml><?xml version="1.0" encoding="utf-8"?>
<op:Properties xmlns:vt="http://schemas.openxmlformats.org/officeDocument/2006/docPropsVTypes" xmlns:op="http://schemas.openxmlformats.org/officeDocument/2006/custom-properties"/>
</file>