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939" w:rsidRDefault="00FC49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B0EE77E6E64EBEBE8C51FE12333547"/>
          </w:placeholder>
        </w:sdtPr>
        <w:sdtContent>
          <w:r w:rsidRPr="005C2A78">
            <w:rPr>
              <w:rFonts w:cs="Times New Roman"/>
              <w:b/>
              <w:szCs w:val="24"/>
              <w:u w:val="single"/>
            </w:rPr>
            <w:t>BILL ANALYSIS</w:t>
          </w:r>
        </w:sdtContent>
      </w:sdt>
    </w:p>
    <w:p w:rsidR="00FC4939" w:rsidRPr="00585C31" w:rsidRDefault="00FC4939" w:rsidP="000F1DF9">
      <w:pPr>
        <w:spacing w:after="0" w:line="240" w:lineRule="auto"/>
        <w:rPr>
          <w:rFonts w:cs="Times New Roman"/>
          <w:szCs w:val="24"/>
        </w:rPr>
      </w:pPr>
    </w:p>
    <w:p w:rsidR="00FC4939" w:rsidRPr="00585C31" w:rsidRDefault="00FC49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4939" w:rsidTr="000F1DF9">
        <w:tc>
          <w:tcPr>
            <w:tcW w:w="2718" w:type="dxa"/>
          </w:tcPr>
          <w:p w:rsidR="00FC4939" w:rsidRPr="005C2A78" w:rsidRDefault="00FC4939" w:rsidP="006D756B">
            <w:pPr>
              <w:rPr>
                <w:rFonts w:cs="Times New Roman"/>
                <w:szCs w:val="24"/>
              </w:rPr>
            </w:pPr>
            <w:sdt>
              <w:sdtPr>
                <w:rPr>
                  <w:rFonts w:cs="Times New Roman"/>
                  <w:szCs w:val="24"/>
                </w:rPr>
                <w:alias w:val="Agency Title"/>
                <w:tag w:val="AgencyTitleContentControl"/>
                <w:id w:val="1920747753"/>
                <w:lock w:val="sdtContentLocked"/>
                <w:placeholder>
                  <w:docPart w:val="E64F1915E88F469F82F9DAF3513F169E"/>
                </w:placeholder>
              </w:sdtPr>
              <w:sdtEndPr>
                <w:rPr>
                  <w:rFonts w:cstheme="minorBidi"/>
                  <w:szCs w:val="22"/>
                </w:rPr>
              </w:sdtEndPr>
              <w:sdtContent>
                <w:r>
                  <w:rPr>
                    <w:rFonts w:cs="Times New Roman"/>
                    <w:szCs w:val="24"/>
                  </w:rPr>
                  <w:t>Senate Research Center</w:t>
                </w:r>
              </w:sdtContent>
            </w:sdt>
          </w:p>
        </w:tc>
        <w:tc>
          <w:tcPr>
            <w:tcW w:w="6858" w:type="dxa"/>
          </w:tcPr>
          <w:p w:rsidR="00FC4939" w:rsidRPr="00FF6471" w:rsidRDefault="00FC4939" w:rsidP="000F1DF9">
            <w:pPr>
              <w:jc w:val="right"/>
              <w:rPr>
                <w:rFonts w:cs="Times New Roman"/>
                <w:szCs w:val="24"/>
              </w:rPr>
            </w:pPr>
            <w:sdt>
              <w:sdtPr>
                <w:rPr>
                  <w:rFonts w:cs="Times New Roman"/>
                  <w:szCs w:val="24"/>
                </w:rPr>
                <w:alias w:val="Bill Number"/>
                <w:tag w:val="BillNumberOne"/>
                <w:id w:val="-410784069"/>
                <w:lock w:val="sdtContentLocked"/>
                <w:placeholder>
                  <w:docPart w:val="E0831A25E7FF454982BE96326C3B6C4B"/>
                </w:placeholder>
              </w:sdtPr>
              <w:sdtContent>
                <w:r>
                  <w:rPr>
                    <w:rFonts w:cs="Times New Roman"/>
                    <w:szCs w:val="24"/>
                  </w:rPr>
                  <w:t>S.B. 497</w:t>
                </w:r>
              </w:sdtContent>
            </w:sdt>
          </w:p>
        </w:tc>
      </w:tr>
      <w:tr w:rsidR="00FC4939" w:rsidTr="000F1DF9">
        <w:sdt>
          <w:sdtPr>
            <w:rPr>
              <w:rFonts w:cs="Times New Roman"/>
              <w:szCs w:val="24"/>
            </w:rPr>
            <w:alias w:val="TLCNumber"/>
            <w:tag w:val="TLCNumber"/>
            <w:id w:val="-542600604"/>
            <w:lock w:val="sdtLocked"/>
            <w:placeholder>
              <w:docPart w:val="E96BF9C4B8F8411788B557D3D2DAE209"/>
            </w:placeholder>
            <w:showingPlcHdr/>
          </w:sdtPr>
          <w:sdtContent>
            <w:tc>
              <w:tcPr>
                <w:tcW w:w="2718" w:type="dxa"/>
              </w:tcPr>
              <w:p w:rsidR="00FC4939" w:rsidRPr="000F1DF9" w:rsidRDefault="00FC4939" w:rsidP="00C65088">
                <w:pPr>
                  <w:rPr>
                    <w:rFonts w:cs="Times New Roman"/>
                    <w:szCs w:val="24"/>
                  </w:rPr>
                </w:pPr>
              </w:p>
            </w:tc>
          </w:sdtContent>
        </w:sdt>
        <w:tc>
          <w:tcPr>
            <w:tcW w:w="6858" w:type="dxa"/>
          </w:tcPr>
          <w:p w:rsidR="00FC4939" w:rsidRPr="005C2A78" w:rsidRDefault="00FC4939" w:rsidP="006D756B">
            <w:pPr>
              <w:jc w:val="right"/>
              <w:rPr>
                <w:rFonts w:cs="Times New Roman"/>
                <w:szCs w:val="24"/>
              </w:rPr>
            </w:pPr>
            <w:sdt>
              <w:sdtPr>
                <w:rPr>
                  <w:rFonts w:cs="Times New Roman"/>
                  <w:szCs w:val="24"/>
                </w:rPr>
                <w:alias w:val="Author Label"/>
                <w:tag w:val="By"/>
                <w:id w:val="72399597"/>
                <w:lock w:val="sdtLocked"/>
                <w:placeholder>
                  <w:docPart w:val="356DF91762574DD78A1A747C42168E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BAB821354E4ABBB4EE7EAFCF59E2E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F24087C62714946A1B79ACBEA99D5DF"/>
                </w:placeholder>
                <w:showingPlcHdr/>
              </w:sdtPr>
              <w:sdtContent/>
            </w:sdt>
          </w:p>
        </w:tc>
      </w:tr>
      <w:tr w:rsidR="00FC4939" w:rsidTr="000F1DF9">
        <w:tc>
          <w:tcPr>
            <w:tcW w:w="2718" w:type="dxa"/>
          </w:tcPr>
          <w:p w:rsidR="00FC4939" w:rsidRPr="00BC7495" w:rsidRDefault="00FC4939" w:rsidP="000F1DF9">
            <w:pPr>
              <w:rPr>
                <w:rFonts w:cs="Times New Roman"/>
                <w:szCs w:val="24"/>
              </w:rPr>
            </w:pPr>
          </w:p>
        </w:tc>
        <w:sdt>
          <w:sdtPr>
            <w:rPr>
              <w:rFonts w:cs="Times New Roman"/>
              <w:szCs w:val="24"/>
            </w:rPr>
            <w:alias w:val="Committee"/>
            <w:tag w:val="Committee"/>
            <w:id w:val="1914272295"/>
            <w:lock w:val="sdtContentLocked"/>
            <w:placeholder>
              <w:docPart w:val="7F3CC5589EED41B689057CFEBF33BAD5"/>
            </w:placeholder>
          </w:sdtPr>
          <w:sdtContent>
            <w:tc>
              <w:tcPr>
                <w:tcW w:w="6858" w:type="dxa"/>
              </w:tcPr>
              <w:p w:rsidR="00FC4939" w:rsidRPr="00FF6471" w:rsidRDefault="00FC4939" w:rsidP="000F1DF9">
                <w:pPr>
                  <w:jc w:val="right"/>
                  <w:rPr>
                    <w:rFonts w:cs="Times New Roman"/>
                    <w:szCs w:val="24"/>
                  </w:rPr>
                </w:pPr>
                <w:r>
                  <w:rPr>
                    <w:rFonts w:cs="Times New Roman"/>
                    <w:szCs w:val="24"/>
                  </w:rPr>
                  <w:t>Transportation</w:t>
                </w:r>
              </w:p>
            </w:tc>
          </w:sdtContent>
        </w:sdt>
      </w:tr>
      <w:tr w:rsidR="00FC4939" w:rsidTr="000F1DF9">
        <w:tc>
          <w:tcPr>
            <w:tcW w:w="2718" w:type="dxa"/>
          </w:tcPr>
          <w:p w:rsidR="00FC4939" w:rsidRPr="00BC7495" w:rsidRDefault="00FC4939" w:rsidP="000F1DF9">
            <w:pPr>
              <w:rPr>
                <w:rFonts w:cs="Times New Roman"/>
                <w:szCs w:val="24"/>
              </w:rPr>
            </w:pPr>
          </w:p>
        </w:tc>
        <w:sdt>
          <w:sdtPr>
            <w:rPr>
              <w:rFonts w:cs="Times New Roman"/>
              <w:szCs w:val="24"/>
            </w:rPr>
            <w:alias w:val="Date"/>
            <w:tag w:val="DateContentControl"/>
            <w:id w:val="1178081906"/>
            <w:lock w:val="sdtLocked"/>
            <w:placeholder>
              <w:docPart w:val="51242613E55F462B83F310F6B2C68BF7"/>
            </w:placeholder>
            <w:date w:fullDate="2019-05-23T00:00:00Z">
              <w:dateFormat w:val="M/d/yyyy"/>
              <w:lid w:val="en-US"/>
              <w:storeMappedDataAs w:val="dateTime"/>
              <w:calendar w:val="gregorian"/>
            </w:date>
          </w:sdtPr>
          <w:sdtContent>
            <w:tc>
              <w:tcPr>
                <w:tcW w:w="6858" w:type="dxa"/>
              </w:tcPr>
              <w:p w:rsidR="00FC4939" w:rsidRPr="00FF6471" w:rsidRDefault="00FC4939" w:rsidP="000F1DF9">
                <w:pPr>
                  <w:jc w:val="right"/>
                  <w:rPr>
                    <w:rFonts w:cs="Times New Roman"/>
                    <w:szCs w:val="24"/>
                  </w:rPr>
                </w:pPr>
                <w:r>
                  <w:rPr>
                    <w:rFonts w:cs="Times New Roman"/>
                    <w:szCs w:val="24"/>
                  </w:rPr>
                  <w:t>5/23/2019</w:t>
                </w:r>
              </w:p>
            </w:tc>
          </w:sdtContent>
        </w:sdt>
      </w:tr>
      <w:tr w:rsidR="00FC4939" w:rsidTr="000F1DF9">
        <w:tc>
          <w:tcPr>
            <w:tcW w:w="2718" w:type="dxa"/>
          </w:tcPr>
          <w:p w:rsidR="00FC4939" w:rsidRPr="00BC7495" w:rsidRDefault="00FC4939" w:rsidP="000F1DF9">
            <w:pPr>
              <w:rPr>
                <w:rFonts w:cs="Times New Roman"/>
                <w:szCs w:val="24"/>
              </w:rPr>
            </w:pPr>
          </w:p>
        </w:tc>
        <w:sdt>
          <w:sdtPr>
            <w:rPr>
              <w:rFonts w:cs="Times New Roman"/>
              <w:szCs w:val="24"/>
            </w:rPr>
            <w:alias w:val="BA Version"/>
            <w:tag w:val="BAVersion"/>
            <w:id w:val="-1685590809"/>
            <w:lock w:val="sdtContentLocked"/>
            <w:placeholder>
              <w:docPart w:val="5A715B0131204E1FA26848E2CC959A3F"/>
            </w:placeholder>
          </w:sdtPr>
          <w:sdtContent>
            <w:tc>
              <w:tcPr>
                <w:tcW w:w="6858" w:type="dxa"/>
              </w:tcPr>
              <w:p w:rsidR="00FC4939" w:rsidRPr="00FF6471" w:rsidRDefault="00FC4939" w:rsidP="000F1DF9">
                <w:pPr>
                  <w:jc w:val="right"/>
                  <w:rPr>
                    <w:rFonts w:cs="Times New Roman"/>
                    <w:szCs w:val="24"/>
                  </w:rPr>
                </w:pPr>
                <w:r>
                  <w:rPr>
                    <w:rFonts w:cs="Times New Roman"/>
                    <w:szCs w:val="24"/>
                  </w:rPr>
                  <w:t>Enrolled</w:t>
                </w:r>
              </w:p>
            </w:tc>
          </w:sdtContent>
        </w:sdt>
      </w:tr>
    </w:tbl>
    <w:p w:rsidR="00FC4939" w:rsidRPr="00FF6471" w:rsidRDefault="00FC4939" w:rsidP="000F1DF9">
      <w:pPr>
        <w:spacing w:after="0" w:line="240" w:lineRule="auto"/>
        <w:rPr>
          <w:rFonts w:cs="Times New Roman"/>
          <w:szCs w:val="24"/>
        </w:rPr>
      </w:pPr>
    </w:p>
    <w:p w:rsidR="00FC4939" w:rsidRPr="00FF6471" w:rsidRDefault="00FC4939" w:rsidP="000F1DF9">
      <w:pPr>
        <w:spacing w:after="0" w:line="240" w:lineRule="auto"/>
        <w:rPr>
          <w:rFonts w:cs="Times New Roman"/>
          <w:szCs w:val="24"/>
        </w:rPr>
      </w:pPr>
    </w:p>
    <w:p w:rsidR="00FC4939" w:rsidRPr="00FF6471" w:rsidRDefault="00FC49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558B8A2FDE47F08218301F48B82909"/>
        </w:placeholder>
      </w:sdtPr>
      <w:sdtContent>
        <w:p w:rsidR="00FC4939" w:rsidRDefault="00FC49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DAE678B2EF49869D82F929903D5593"/>
        </w:placeholder>
      </w:sdtPr>
      <w:sdtContent>
        <w:p w:rsidR="00FC4939" w:rsidRDefault="00FC4939" w:rsidP="000F6AC4">
          <w:pPr>
            <w:pStyle w:val="NormalWeb"/>
            <w:spacing w:before="0" w:beforeAutospacing="0" w:after="0" w:afterAutospacing="0"/>
            <w:jc w:val="both"/>
            <w:divId w:val="12538845"/>
            <w:rPr>
              <w:rFonts w:eastAsia="Times New Roman"/>
              <w:bCs/>
            </w:rPr>
          </w:pPr>
        </w:p>
        <w:p w:rsidR="00FC4939" w:rsidRPr="000F6AC4" w:rsidRDefault="00FC4939" w:rsidP="000F6AC4">
          <w:pPr>
            <w:pStyle w:val="NormalWeb"/>
            <w:spacing w:before="0" w:beforeAutospacing="0" w:after="0" w:afterAutospacing="0"/>
            <w:jc w:val="both"/>
            <w:divId w:val="12538845"/>
          </w:pPr>
          <w:r w:rsidRPr="000F6AC4">
            <w:t>Carlos Ray Warren of El Paso, a state trooper with the Department of Public Safety of the State of Texas (DPS), was shot and killed in the line of duty when he interrupted an abduction in progress at a rural highway rest area on Highway 71 near Del Valle, Texas, on March 5, 1991. With the support of his family, DPS colleagues, Travis County Sheriff Sally Hernandez, and the Travis County Commissioners Court, S.B. 497 would honor Officer Warren's life and sacrifice by dedicating a section of State Highway 71—including the section where he died in the line of duty—to his memory.</w:t>
          </w:r>
          <w:r>
            <w:t xml:space="preserve"> (Original Author's/Sponsor's Statement of Intent)</w:t>
          </w:r>
        </w:p>
        <w:p w:rsidR="00FC4939" w:rsidRPr="00D70925" w:rsidRDefault="00FC4939" w:rsidP="000F6AC4">
          <w:pPr>
            <w:spacing w:after="0" w:line="240" w:lineRule="auto"/>
            <w:jc w:val="both"/>
            <w:rPr>
              <w:rFonts w:eastAsia="Times New Roman" w:cs="Times New Roman"/>
              <w:bCs/>
              <w:szCs w:val="24"/>
            </w:rPr>
          </w:pPr>
        </w:p>
      </w:sdtContent>
    </w:sdt>
    <w:p w:rsidR="00FC4939" w:rsidRDefault="00FC4939" w:rsidP="000F6AC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497 </w:t>
      </w:r>
      <w:bookmarkStart w:id="1" w:name="AmendsCurrentLaw"/>
      <w:bookmarkEnd w:id="1"/>
      <w:r>
        <w:rPr>
          <w:rFonts w:cs="Times New Roman"/>
          <w:szCs w:val="24"/>
        </w:rPr>
        <w:t xml:space="preserve">amends current law </w:t>
      </w:r>
      <w:r>
        <w:t>relating to the designation of a portion of State Highway 71 in Travis County as the Trooper Carlos Ray Warren Memorial Highway.</w:t>
      </w:r>
    </w:p>
    <w:p w:rsidR="00FC4939" w:rsidRPr="000F6AC4" w:rsidRDefault="00FC4939" w:rsidP="000F1DF9">
      <w:pPr>
        <w:spacing w:after="0" w:line="240" w:lineRule="auto"/>
        <w:jc w:val="both"/>
        <w:rPr>
          <w:rFonts w:eastAsia="Times New Roman" w:cs="Times New Roman"/>
          <w:szCs w:val="24"/>
        </w:rPr>
      </w:pPr>
    </w:p>
    <w:p w:rsidR="00FC4939" w:rsidRPr="005C2A78" w:rsidRDefault="00FC49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C295B517B64399A8D71E88BF8A49E6"/>
          </w:placeholder>
        </w:sdtPr>
        <w:sdtContent>
          <w:r>
            <w:rPr>
              <w:rFonts w:eastAsia="Times New Roman" w:cs="Times New Roman"/>
              <w:b/>
              <w:szCs w:val="24"/>
              <w:u w:val="single"/>
            </w:rPr>
            <w:t>RULEMAKING AUTHORITY</w:t>
          </w:r>
        </w:sdtContent>
      </w:sdt>
    </w:p>
    <w:p w:rsidR="00FC4939" w:rsidRPr="006529C4" w:rsidRDefault="00FC4939" w:rsidP="00774EC7">
      <w:pPr>
        <w:spacing w:after="0" w:line="240" w:lineRule="auto"/>
        <w:jc w:val="both"/>
        <w:rPr>
          <w:rFonts w:cs="Times New Roman"/>
          <w:szCs w:val="24"/>
        </w:rPr>
      </w:pPr>
    </w:p>
    <w:p w:rsidR="00FC4939" w:rsidRPr="006529C4" w:rsidRDefault="00FC493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4939" w:rsidRPr="006529C4" w:rsidRDefault="00FC4939" w:rsidP="00774EC7">
      <w:pPr>
        <w:spacing w:after="0" w:line="240" w:lineRule="auto"/>
        <w:jc w:val="both"/>
        <w:rPr>
          <w:rFonts w:cs="Times New Roman"/>
          <w:szCs w:val="24"/>
        </w:rPr>
      </w:pPr>
    </w:p>
    <w:p w:rsidR="00FC4939" w:rsidRPr="005C2A78" w:rsidRDefault="00FC49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72ABB6FF76448CB970A33C2AAFC605"/>
          </w:placeholder>
        </w:sdtPr>
        <w:sdtContent>
          <w:r>
            <w:rPr>
              <w:rFonts w:eastAsia="Times New Roman" w:cs="Times New Roman"/>
              <w:b/>
              <w:szCs w:val="24"/>
              <w:u w:val="single"/>
            </w:rPr>
            <w:t>SECTION BY SECTION ANALYSIS</w:t>
          </w:r>
        </w:sdtContent>
      </w:sdt>
    </w:p>
    <w:p w:rsidR="00FC4939" w:rsidRPr="005C2A78" w:rsidRDefault="00FC4939" w:rsidP="00FC4939">
      <w:pPr>
        <w:spacing w:after="0"/>
        <w:jc w:val="both"/>
        <w:rPr>
          <w:rFonts w:eastAsia="Times New Roman" w:cs="Times New Roman"/>
          <w:szCs w:val="24"/>
        </w:rPr>
      </w:pPr>
    </w:p>
    <w:p w:rsidR="00FC4939" w:rsidRDefault="00FC4939" w:rsidP="00FC4939">
      <w:pPr>
        <w:spacing w:after="0"/>
        <w:jc w:val="both"/>
      </w:pPr>
      <w:r w:rsidRPr="005C2A78">
        <w:rPr>
          <w:rFonts w:eastAsia="Times New Roman" w:cs="Times New Roman"/>
          <w:szCs w:val="24"/>
        </w:rPr>
        <w:t>SECTION 1.</w:t>
      </w:r>
      <w:r>
        <w:rPr>
          <w:rFonts w:eastAsia="Times New Roman" w:cs="Times New Roman"/>
          <w:szCs w:val="24"/>
        </w:rPr>
        <w:t xml:space="preserve"> </w:t>
      </w:r>
      <w:r>
        <w:t xml:space="preserve">Amends Subchapter B, Chapter 225, Transportation Code, by adding Section 225.152, as follows: </w:t>
      </w:r>
    </w:p>
    <w:p w:rsidR="00FC4939" w:rsidRDefault="00FC4939" w:rsidP="00FC4939">
      <w:pPr>
        <w:spacing w:after="0"/>
        <w:jc w:val="both"/>
      </w:pPr>
    </w:p>
    <w:p w:rsidR="00FC4939" w:rsidRDefault="00FC4939" w:rsidP="00FC4939">
      <w:pPr>
        <w:spacing w:after="0"/>
        <w:ind w:left="720"/>
        <w:jc w:val="both"/>
      </w:pPr>
      <w:r>
        <w:t xml:space="preserve">Sec. 225.152. TROOPER CARLOS RAY WARREN MEMORIAL HIGHWAY. (a) Designates the portion of State Highway 71 in Travis County between its intersection with State Highway 130 and the Bastrop County line as the Trooper Carlos Ray Warren Memorial Highway. Provides that the designation is in addition to any other designation. </w:t>
      </w:r>
    </w:p>
    <w:p w:rsidR="00FC4939" w:rsidRDefault="00FC4939" w:rsidP="00FC4939">
      <w:pPr>
        <w:spacing w:after="0"/>
        <w:ind w:left="720"/>
        <w:jc w:val="both"/>
      </w:pPr>
    </w:p>
    <w:p w:rsidR="00FC4939" w:rsidRDefault="00FC4939" w:rsidP="00FC4939">
      <w:pPr>
        <w:spacing w:after="0"/>
        <w:ind w:left="1440"/>
        <w:jc w:val="both"/>
      </w:pPr>
      <w:r>
        <w:t xml:space="preserve">(b) Requires the Texas Department of Transportation (TxDOT), subject to Section 225.021(c) (relating to prohibiting TxDOT from designing, constructing, or erecting a marker unless a grant or donation of funds is made to cover the cost), to: </w:t>
      </w:r>
    </w:p>
    <w:p w:rsidR="00FC4939" w:rsidRDefault="00FC4939" w:rsidP="00FC4939">
      <w:pPr>
        <w:spacing w:after="0"/>
        <w:ind w:left="1440"/>
        <w:jc w:val="both"/>
      </w:pPr>
    </w:p>
    <w:p w:rsidR="00FC4939" w:rsidRDefault="00FC4939" w:rsidP="00FC4939">
      <w:pPr>
        <w:spacing w:after="0"/>
        <w:ind w:left="2160"/>
        <w:jc w:val="both"/>
      </w:pPr>
      <w:r>
        <w:t xml:space="preserve">(1) design and construct markers indicating the designation as the Trooper Carlos Ray Warren Memorial Highway and any other appropriate information; and </w:t>
      </w:r>
    </w:p>
    <w:p w:rsidR="00FC4939" w:rsidRDefault="00FC4939" w:rsidP="00FC4939">
      <w:pPr>
        <w:spacing w:after="0"/>
        <w:ind w:left="2160"/>
        <w:jc w:val="both"/>
      </w:pPr>
    </w:p>
    <w:p w:rsidR="00FC4939" w:rsidRDefault="00FC4939" w:rsidP="00FC4939">
      <w:pPr>
        <w:spacing w:after="0"/>
        <w:ind w:left="2160"/>
        <w:jc w:val="both"/>
      </w:pPr>
      <w:r>
        <w:t xml:space="preserve">(2) erect a marker at each end of the highway and at appropriate intermediate sites along the highway. </w:t>
      </w:r>
    </w:p>
    <w:p w:rsidR="00FC4939" w:rsidRDefault="00FC4939" w:rsidP="00FC4939">
      <w:pPr>
        <w:spacing w:after="0"/>
        <w:jc w:val="both"/>
      </w:pPr>
    </w:p>
    <w:p w:rsidR="00FC4939" w:rsidRPr="000F6AC4" w:rsidRDefault="00FC4939" w:rsidP="00FC4939">
      <w:pPr>
        <w:spacing w:after="0"/>
        <w:jc w:val="both"/>
        <w:rPr>
          <w:rFonts w:eastAsia="Times New Roman" w:cs="Times New Roman"/>
          <w:b/>
          <w:szCs w:val="24"/>
        </w:rPr>
      </w:pPr>
      <w:r>
        <w:t>SECTION 2. Effective date: September 1, 2019.</w:t>
      </w:r>
    </w:p>
    <w:p w:rsidR="00FC4939" w:rsidRPr="00C8671F" w:rsidRDefault="00FC4939"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FC493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0D6" w:rsidRDefault="004110D6" w:rsidP="000F1DF9">
      <w:pPr>
        <w:spacing w:after="0" w:line="240" w:lineRule="auto"/>
      </w:pPr>
      <w:r>
        <w:separator/>
      </w:r>
    </w:p>
  </w:endnote>
  <w:endnote w:type="continuationSeparator" w:id="0">
    <w:p w:rsidR="004110D6" w:rsidRDefault="004110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10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493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4939">
                <w:rPr>
                  <w:sz w:val="20"/>
                  <w:szCs w:val="20"/>
                </w:rPr>
                <w:t>S.B. 497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493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10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0D6" w:rsidRDefault="004110D6" w:rsidP="000F1DF9">
      <w:pPr>
        <w:spacing w:after="0" w:line="240" w:lineRule="auto"/>
      </w:pPr>
      <w:r>
        <w:separator/>
      </w:r>
    </w:p>
  </w:footnote>
  <w:footnote w:type="continuationSeparator" w:id="0">
    <w:p w:rsidR="004110D6" w:rsidRDefault="004110D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10D6"/>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4939"/>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E6A4E7-AEA4-497A-A0F5-7163F11C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49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23503" w:rsidP="00E2350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B0EE77E6E64EBEBE8C51FE12333547"/>
        <w:category>
          <w:name w:val="General"/>
          <w:gallery w:val="placeholder"/>
        </w:category>
        <w:types>
          <w:type w:val="bbPlcHdr"/>
        </w:types>
        <w:behaviors>
          <w:behavior w:val="content"/>
        </w:behaviors>
        <w:guid w:val="{BE2E8DE2-CB59-4882-88B3-E097323AF64E}"/>
      </w:docPartPr>
      <w:docPartBody>
        <w:p w:rsidR="00000000" w:rsidRDefault="00BD4441"/>
      </w:docPartBody>
    </w:docPart>
    <w:docPart>
      <w:docPartPr>
        <w:name w:val="E64F1915E88F469F82F9DAF3513F169E"/>
        <w:category>
          <w:name w:val="General"/>
          <w:gallery w:val="placeholder"/>
        </w:category>
        <w:types>
          <w:type w:val="bbPlcHdr"/>
        </w:types>
        <w:behaviors>
          <w:behavior w:val="content"/>
        </w:behaviors>
        <w:guid w:val="{E8D240D5-9D3A-4754-89DF-1C2F569F87B6}"/>
      </w:docPartPr>
      <w:docPartBody>
        <w:p w:rsidR="00000000" w:rsidRDefault="00BD4441"/>
      </w:docPartBody>
    </w:docPart>
    <w:docPart>
      <w:docPartPr>
        <w:name w:val="E0831A25E7FF454982BE96326C3B6C4B"/>
        <w:category>
          <w:name w:val="General"/>
          <w:gallery w:val="placeholder"/>
        </w:category>
        <w:types>
          <w:type w:val="bbPlcHdr"/>
        </w:types>
        <w:behaviors>
          <w:behavior w:val="content"/>
        </w:behaviors>
        <w:guid w:val="{AD8B2A17-61C8-4E93-AD7A-9F0F79B98DCF}"/>
      </w:docPartPr>
      <w:docPartBody>
        <w:p w:rsidR="00000000" w:rsidRDefault="00BD4441"/>
      </w:docPartBody>
    </w:docPart>
    <w:docPart>
      <w:docPartPr>
        <w:name w:val="E96BF9C4B8F8411788B557D3D2DAE209"/>
        <w:category>
          <w:name w:val="General"/>
          <w:gallery w:val="placeholder"/>
        </w:category>
        <w:types>
          <w:type w:val="bbPlcHdr"/>
        </w:types>
        <w:behaviors>
          <w:behavior w:val="content"/>
        </w:behaviors>
        <w:guid w:val="{3B89910F-5A60-495F-8D22-D04785EF596C}"/>
      </w:docPartPr>
      <w:docPartBody>
        <w:p w:rsidR="00000000" w:rsidRDefault="00BD4441"/>
      </w:docPartBody>
    </w:docPart>
    <w:docPart>
      <w:docPartPr>
        <w:name w:val="356DF91762574DD78A1A747C42168EEF"/>
        <w:category>
          <w:name w:val="General"/>
          <w:gallery w:val="placeholder"/>
        </w:category>
        <w:types>
          <w:type w:val="bbPlcHdr"/>
        </w:types>
        <w:behaviors>
          <w:behavior w:val="content"/>
        </w:behaviors>
        <w:guid w:val="{9887994B-5804-4988-BF8A-B38903EEE723}"/>
      </w:docPartPr>
      <w:docPartBody>
        <w:p w:rsidR="00000000" w:rsidRDefault="00BD4441"/>
      </w:docPartBody>
    </w:docPart>
    <w:docPart>
      <w:docPartPr>
        <w:name w:val="2ABAB821354E4ABBB4EE7EAFCF59E2E7"/>
        <w:category>
          <w:name w:val="General"/>
          <w:gallery w:val="placeholder"/>
        </w:category>
        <w:types>
          <w:type w:val="bbPlcHdr"/>
        </w:types>
        <w:behaviors>
          <w:behavior w:val="content"/>
        </w:behaviors>
        <w:guid w:val="{DB3319B6-00A4-42B1-BF8C-A02AEE9D09B1}"/>
      </w:docPartPr>
      <w:docPartBody>
        <w:p w:rsidR="00000000" w:rsidRDefault="00BD4441"/>
      </w:docPartBody>
    </w:docPart>
    <w:docPart>
      <w:docPartPr>
        <w:name w:val="BF24087C62714946A1B79ACBEA99D5DF"/>
        <w:category>
          <w:name w:val="General"/>
          <w:gallery w:val="placeholder"/>
        </w:category>
        <w:types>
          <w:type w:val="bbPlcHdr"/>
        </w:types>
        <w:behaviors>
          <w:behavior w:val="content"/>
        </w:behaviors>
        <w:guid w:val="{B663CC9A-AB51-4FD3-965F-D627D05C740D}"/>
      </w:docPartPr>
      <w:docPartBody>
        <w:p w:rsidR="00000000" w:rsidRDefault="00BD4441"/>
      </w:docPartBody>
    </w:docPart>
    <w:docPart>
      <w:docPartPr>
        <w:name w:val="7F3CC5589EED41B689057CFEBF33BAD5"/>
        <w:category>
          <w:name w:val="General"/>
          <w:gallery w:val="placeholder"/>
        </w:category>
        <w:types>
          <w:type w:val="bbPlcHdr"/>
        </w:types>
        <w:behaviors>
          <w:behavior w:val="content"/>
        </w:behaviors>
        <w:guid w:val="{D8FCA9AD-133E-40C9-B92F-156C80DCAAF8}"/>
      </w:docPartPr>
      <w:docPartBody>
        <w:p w:rsidR="00000000" w:rsidRDefault="00BD4441"/>
      </w:docPartBody>
    </w:docPart>
    <w:docPart>
      <w:docPartPr>
        <w:name w:val="51242613E55F462B83F310F6B2C68BF7"/>
        <w:category>
          <w:name w:val="General"/>
          <w:gallery w:val="placeholder"/>
        </w:category>
        <w:types>
          <w:type w:val="bbPlcHdr"/>
        </w:types>
        <w:behaviors>
          <w:behavior w:val="content"/>
        </w:behaviors>
        <w:guid w:val="{75782BAC-0B28-4742-BA40-1AB3EAC99F91}"/>
      </w:docPartPr>
      <w:docPartBody>
        <w:p w:rsidR="00000000" w:rsidRDefault="00E23503" w:rsidP="00E23503">
          <w:pPr>
            <w:pStyle w:val="51242613E55F462B83F310F6B2C68BF7"/>
          </w:pPr>
          <w:r w:rsidRPr="00A30DD1">
            <w:rPr>
              <w:rStyle w:val="PlaceholderText"/>
            </w:rPr>
            <w:t>Click here to enter a date.</w:t>
          </w:r>
        </w:p>
      </w:docPartBody>
    </w:docPart>
    <w:docPart>
      <w:docPartPr>
        <w:name w:val="5A715B0131204E1FA26848E2CC959A3F"/>
        <w:category>
          <w:name w:val="General"/>
          <w:gallery w:val="placeholder"/>
        </w:category>
        <w:types>
          <w:type w:val="bbPlcHdr"/>
        </w:types>
        <w:behaviors>
          <w:behavior w:val="content"/>
        </w:behaviors>
        <w:guid w:val="{C40CE207-6E89-487F-93CE-0266ECF543A1}"/>
      </w:docPartPr>
      <w:docPartBody>
        <w:p w:rsidR="00000000" w:rsidRDefault="00BD4441"/>
      </w:docPartBody>
    </w:docPart>
    <w:docPart>
      <w:docPartPr>
        <w:name w:val="E5558B8A2FDE47F08218301F48B82909"/>
        <w:category>
          <w:name w:val="General"/>
          <w:gallery w:val="placeholder"/>
        </w:category>
        <w:types>
          <w:type w:val="bbPlcHdr"/>
        </w:types>
        <w:behaviors>
          <w:behavior w:val="content"/>
        </w:behaviors>
        <w:guid w:val="{22D7F524-7B50-4912-9E12-1330849549E9}"/>
      </w:docPartPr>
      <w:docPartBody>
        <w:p w:rsidR="00000000" w:rsidRDefault="00BD4441"/>
      </w:docPartBody>
    </w:docPart>
    <w:docPart>
      <w:docPartPr>
        <w:name w:val="E9DAE678B2EF49869D82F929903D5593"/>
        <w:category>
          <w:name w:val="General"/>
          <w:gallery w:val="placeholder"/>
        </w:category>
        <w:types>
          <w:type w:val="bbPlcHdr"/>
        </w:types>
        <w:behaviors>
          <w:behavior w:val="content"/>
        </w:behaviors>
        <w:guid w:val="{E44BD6F4-8BAE-4F6A-9D5F-7AAE86CAAE61}"/>
      </w:docPartPr>
      <w:docPartBody>
        <w:p w:rsidR="00000000" w:rsidRDefault="00E23503" w:rsidP="00E23503">
          <w:pPr>
            <w:pStyle w:val="E9DAE678B2EF49869D82F929903D5593"/>
          </w:pPr>
          <w:r>
            <w:rPr>
              <w:rFonts w:eastAsia="Times New Roman" w:cs="Times New Roman"/>
              <w:bCs/>
              <w:szCs w:val="24"/>
            </w:rPr>
            <w:t xml:space="preserve"> </w:t>
          </w:r>
        </w:p>
      </w:docPartBody>
    </w:docPart>
    <w:docPart>
      <w:docPartPr>
        <w:name w:val="3AC295B517B64399A8D71E88BF8A49E6"/>
        <w:category>
          <w:name w:val="General"/>
          <w:gallery w:val="placeholder"/>
        </w:category>
        <w:types>
          <w:type w:val="bbPlcHdr"/>
        </w:types>
        <w:behaviors>
          <w:behavior w:val="content"/>
        </w:behaviors>
        <w:guid w:val="{A045D3BD-E361-4042-B8A0-F32DE30140BC}"/>
      </w:docPartPr>
      <w:docPartBody>
        <w:p w:rsidR="00000000" w:rsidRDefault="00BD4441"/>
      </w:docPartBody>
    </w:docPart>
    <w:docPart>
      <w:docPartPr>
        <w:name w:val="C172ABB6FF76448CB970A33C2AAFC605"/>
        <w:category>
          <w:name w:val="General"/>
          <w:gallery w:val="placeholder"/>
        </w:category>
        <w:types>
          <w:type w:val="bbPlcHdr"/>
        </w:types>
        <w:behaviors>
          <w:behavior w:val="content"/>
        </w:behaviors>
        <w:guid w:val="{6B434BED-D67B-4DAA-9160-4FEE9FF24D15}"/>
      </w:docPartPr>
      <w:docPartBody>
        <w:p w:rsidR="00000000" w:rsidRDefault="00BD44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4441"/>
    <w:rsid w:val="00C129E8"/>
    <w:rsid w:val="00C968BA"/>
    <w:rsid w:val="00D63E87"/>
    <w:rsid w:val="00D705C9"/>
    <w:rsid w:val="00E11D0C"/>
    <w:rsid w:val="00E23503"/>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5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23503"/>
    <w:rPr>
      <w:rFonts w:ascii="Times New Roman" w:hAnsi="Times New Roman"/>
      <w:sz w:val="24"/>
    </w:rPr>
  </w:style>
  <w:style w:type="paragraph" w:customStyle="1" w:styleId="487D89B4F8B34DB4967D41FE18F7F88D9">
    <w:name w:val="487D89B4F8B34DB4967D41FE18F7F88D9"/>
    <w:rsid w:val="00E23503"/>
    <w:rPr>
      <w:rFonts w:ascii="Times New Roman" w:hAnsi="Times New Roman"/>
      <w:sz w:val="24"/>
    </w:rPr>
  </w:style>
  <w:style w:type="paragraph" w:customStyle="1" w:styleId="AE2570ED5D764CD7AF9686706F550F4622">
    <w:name w:val="AE2570ED5D764CD7AF9686706F550F4622"/>
    <w:rsid w:val="00E23503"/>
    <w:pPr>
      <w:tabs>
        <w:tab w:val="center" w:pos="4680"/>
        <w:tab w:val="right" w:pos="9360"/>
      </w:tabs>
      <w:spacing w:after="0" w:line="240" w:lineRule="auto"/>
    </w:pPr>
    <w:rPr>
      <w:rFonts w:ascii="Times New Roman" w:hAnsi="Times New Roman"/>
      <w:sz w:val="24"/>
    </w:rPr>
  </w:style>
  <w:style w:type="paragraph" w:customStyle="1" w:styleId="51242613E55F462B83F310F6B2C68BF7">
    <w:name w:val="51242613E55F462B83F310F6B2C68BF7"/>
    <w:rsid w:val="00E23503"/>
    <w:pPr>
      <w:spacing w:after="160" w:line="259" w:lineRule="auto"/>
    </w:pPr>
  </w:style>
  <w:style w:type="paragraph" w:customStyle="1" w:styleId="E9DAE678B2EF49869D82F929903D5593">
    <w:name w:val="E9DAE678B2EF49869D82F929903D5593"/>
    <w:rsid w:val="00E235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797F26C-EC01-4485-9C13-3330A809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315</Words>
  <Characters>1802</Characters>
  <Application>Microsoft Office Word</Application>
  <DocSecurity>0</DocSecurity>
  <Lines>15</Lines>
  <Paragraphs>4</Paragraphs>
  <ScaleCrop>false</ScaleCrop>
  <Company>Texas Legislative Council</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2019-05-23T21:51:00Z</dcterms:modified>
</cp:coreProperties>
</file>

<file path=docProps/custom.xml><?xml version="1.0" encoding="utf-8"?>
<op:Properties xmlns:vt="http://schemas.openxmlformats.org/officeDocument/2006/docPropsVTypes" xmlns:op="http://schemas.openxmlformats.org/officeDocument/2006/custom-properties"/>
</file>