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27" w:rsidRDefault="003550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476ADBAF0648FEBC42DE85FDA8C38D"/>
          </w:placeholder>
        </w:sdtPr>
        <w:sdtContent>
          <w:r w:rsidRPr="005C2A78">
            <w:rPr>
              <w:rFonts w:cs="Times New Roman"/>
              <w:b/>
              <w:szCs w:val="24"/>
              <w:u w:val="single"/>
            </w:rPr>
            <w:t>BILL ANALYSIS</w:t>
          </w:r>
        </w:sdtContent>
      </w:sdt>
    </w:p>
    <w:p w:rsidR="00355027" w:rsidRPr="00585C31" w:rsidRDefault="00355027" w:rsidP="000F1DF9">
      <w:pPr>
        <w:spacing w:after="0" w:line="240" w:lineRule="auto"/>
        <w:rPr>
          <w:rFonts w:cs="Times New Roman"/>
          <w:szCs w:val="24"/>
        </w:rPr>
      </w:pPr>
    </w:p>
    <w:p w:rsidR="00355027" w:rsidRPr="00585C31" w:rsidRDefault="003550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5027" w:rsidTr="000F1DF9">
        <w:tc>
          <w:tcPr>
            <w:tcW w:w="2718" w:type="dxa"/>
          </w:tcPr>
          <w:p w:rsidR="00355027" w:rsidRPr="005C2A78" w:rsidRDefault="00355027" w:rsidP="006D756B">
            <w:pPr>
              <w:rPr>
                <w:rFonts w:cs="Times New Roman"/>
                <w:szCs w:val="24"/>
              </w:rPr>
            </w:pPr>
            <w:sdt>
              <w:sdtPr>
                <w:rPr>
                  <w:rFonts w:cs="Times New Roman"/>
                  <w:szCs w:val="24"/>
                </w:rPr>
                <w:alias w:val="Agency Title"/>
                <w:tag w:val="AgencyTitleContentControl"/>
                <w:id w:val="1920747753"/>
                <w:lock w:val="sdtContentLocked"/>
                <w:placeholder>
                  <w:docPart w:val="C4032922C66B47BF8C3AD40339C4EE9E"/>
                </w:placeholder>
              </w:sdtPr>
              <w:sdtEndPr>
                <w:rPr>
                  <w:rFonts w:cstheme="minorBidi"/>
                  <w:szCs w:val="22"/>
                </w:rPr>
              </w:sdtEndPr>
              <w:sdtContent>
                <w:r>
                  <w:rPr>
                    <w:rFonts w:cs="Times New Roman"/>
                    <w:szCs w:val="24"/>
                  </w:rPr>
                  <w:t>Senate Research Center</w:t>
                </w:r>
              </w:sdtContent>
            </w:sdt>
          </w:p>
        </w:tc>
        <w:tc>
          <w:tcPr>
            <w:tcW w:w="6858" w:type="dxa"/>
          </w:tcPr>
          <w:p w:rsidR="00355027" w:rsidRPr="00FF6471" w:rsidRDefault="00355027" w:rsidP="000F1DF9">
            <w:pPr>
              <w:jc w:val="right"/>
              <w:rPr>
                <w:rFonts w:cs="Times New Roman"/>
                <w:szCs w:val="24"/>
              </w:rPr>
            </w:pPr>
            <w:sdt>
              <w:sdtPr>
                <w:rPr>
                  <w:rFonts w:cs="Times New Roman"/>
                  <w:szCs w:val="24"/>
                </w:rPr>
                <w:alias w:val="Bill Number"/>
                <w:tag w:val="BillNumberOne"/>
                <w:id w:val="-410784069"/>
                <w:lock w:val="sdtContentLocked"/>
                <w:placeholder>
                  <w:docPart w:val="5482AE3D08ED41A993A2BC3E40553485"/>
                </w:placeholder>
              </w:sdtPr>
              <w:sdtContent>
                <w:r>
                  <w:rPr>
                    <w:rFonts w:cs="Times New Roman"/>
                    <w:szCs w:val="24"/>
                  </w:rPr>
                  <w:t>S.B. 504</w:t>
                </w:r>
              </w:sdtContent>
            </w:sdt>
          </w:p>
        </w:tc>
      </w:tr>
      <w:tr w:rsidR="00355027" w:rsidTr="000F1DF9">
        <w:sdt>
          <w:sdtPr>
            <w:rPr>
              <w:rFonts w:cs="Times New Roman"/>
              <w:szCs w:val="24"/>
            </w:rPr>
            <w:alias w:val="TLCNumber"/>
            <w:tag w:val="TLCNumber"/>
            <w:id w:val="-542600604"/>
            <w:lock w:val="sdtLocked"/>
            <w:placeholder>
              <w:docPart w:val="4BAA5880BFDE485F9226D19CF2EF6B22"/>
            </w:placeholder>
            <w:showingPlcHdr/>
          </w:sdtPr>
          <w:sdtContent>
            <w:tc>
              <w:tcPr>
                <w:tcW w:w="2718" w:type="dxa"/>
              </w:tcPr>
              <w:p w:rsidR="00355027" w:rsidRPr="000F1DF9" w:rsidRDefault="00355027" w:rsidP="00C65088">
                <w:pPr>
                  <w:rPr>
                    <w:rFonts w:cs="Times New Roman"/>
                    <w:szCs w:val="24"/>
                  </w:rPr>
                </w:pPr>
              </w:p>
            </w:tc>
          </w:sdtContent>
        </w:sdt>
        <w:tc>
          <w:tcPr>
            <w:tcW w:w="6858" w:type="dxa"/>
          </w:tcPr>
          <w:p w:rsidR="00355027" w:rsidRPr="005C2A78" w:rsidRDefault="00355027" w:rsidP="006D756B">
            <w:pPr>
              <w:jc w:val="right"/>
              <w:rPr>
                <w:rFonts w:cs="Times New Roman"/>
                <w:szCs w:val="24"/>
              </w:rPr>
            </w:pPr>
            <w:sdt>
              <w:sdtPr>
                <w:rPr>
                  <w:rFonts w:cs="Times New Roman"/>
                  <w:szCs w:val="24"/>
                </w:rPr>
                <w:alias w:val="Author Label"/>
                <w:tag w:val="By"/>
                <w:id w:val="72399597"/>
                <w:lock w:val="sdtLocked"/>
                <w:placeholder>
                  <w:docPart w:val="9E5B1BBE8A0848FCA9194EA9945340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98B7EBF0DA48699132C83BA74ADB00"/>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C8B7FE72E9EF4BBD9CA6C3AC7566065B"/>
                </w:placeholder>
                <w:showingPlcHdr/>
              </w:sdtPr>
              <w:sdtContent/>
            </w:sdt>
          </w:p>
        </w:tc>
      </w:tr>
      <w:tr w:rsidR="00355027" w:rsidTr="000F1DF9">
        <w:tc>
          <w:tcPr>
            <w:tcW w:w="2718" w:type="dxa"/>
          </w:tcPr>
          <w:p w:rsidR="00355027" w:rsidRPr="00BC7495" w:rsidRDefault="00355027" w:rsidP="000F1DF9">
            <w:pPr>
              <w:rPr>
                <w:rFonts w:cs="Times New Roman"/>
                <w:szCs w:val="24"/>
              </w:rPr>
            </w:pPr>
          </w:p>
        </w:tc>
        <w:sdt>
          <w:sdtPr>
            <w:rPr>
              <w:rFonts w:cs="Times New Roman"/>
              <w:szCs w:val="24"/>
            </w:rPr>
            <w:alias w:val="Committee"/>
            <w:tag w:val="Committee"/>
            <w:id w:val="1914272295"/>
            <w:lock w:val="sdtContentLocked"/>
            <w:placeholder>
              <w:docPart w:val="D2720AB5135E4D7D81099717093D2C04"/>
            </w:placeholder>
          </w:sdtPr>
          <w:sdtContent>
            <w:tc>
              <w:tcPr>
                <w:tcW w:w="6858" w:type="dxa"/>
              </w:tcPr>
              <w:p w:rsidR="00355027" w:rsidRPr="00FF6471" w:rsidRDefault="00355027" w:rsidP="000F1DF9">
                <w:pPr>
                  <w:jc w:val="right"/>
                  <w:rPr>
                    <w:rFonts w:cs="Times New Roman"/>
                    <w:szCs w:val="24"/>
                  </w:rPr>
                </w:pPr>
                <w:r>
                  <w:rPr>
                    <w:rFonts w:cs="Times New Roman"/>
                    <w:szCs w:val="24"/>
                  </w:rPr>
                  <w:t>Higher Education</w:t>
                </w:r>
              </w:p>
            </w:tc>
          </w:sdtContent>
        </w:sdt>
      </w:tr>
      <w:tr w:rsidR="00355027" w:rsidTr="000F1DF9">
        <w:tc>
          <w:tcPr>
            <w:tcW w:w="2718" w:type="dxa"/>
          </w:tcPr>
          <w:p w:rsidR="00355027" w:rsidRPr="00BC7495" w:rsidRDefault="00355027" w:rsidP="000F1DF9">
            <w:pPr>
              <w:rPr>
                <w:rFonts w:cs="Times New Roman"/>
                <w:szCs w:val="24"/>
              </w:rPr>
            </w:pPr>
          </w:p>
        </w:tc>
        <w:sdt>
          <w:sdtPr>
            <w:rPr>
              <w:rFonts w:cs="Times New Roman"/>
              <w:szCs w:val="24"/>
            </w:rPr>
            <w:alias w:val="Date"/>
            <w:tag w:val="DateContentControl"/>
            <w:id w:val="1178081906"/>
            <w:lock w:val="sdtLocked"/>
            <w:placeholder>
              <w:docPart w:val="3DB263BCD1724FA9A475CAB95B31D2F8"/>
            </w:placeholder>
            <w:date w:fullDate="2019-06-25T00:00:00Z">
              <w:dateFormat w:val="M/d/yyyy"/>
              <w:lid w:val="en-US"/>
              <w:storeMappedDataAs w:val="dateTime"/>
              <w:calendar w:val="gregorian"/>
            </w:date>
          </w:sdtPr>
          <w:sdtContent>
            <w:tc>
              <w:tcPr>
                <w:tcW w:w="6858" w:type="dxa"/>
              </w:tcPr>
              <w:p w:rsidR="00355027" w:rsidRPr="00FF6471" w:rsidRDefault="00355027" w:rsidP="000F1DF9">
                <w:pPr>
                  <w:jc w:val="right"/>
                  <w:rPr>
                    <w:rFonts w:cs="Times New Roman"/>
                    <w:szCs w:val="24"/>
                  </w:rPr>
                </w:pPr>
                <w:r>
                  <w:rPr>
                    <w:rFonts w:cs="Times New Roman"/>
                    <w:szCs w:val="24"/>
                  </w:rPr>
                  <w:t>6/25/2019</w:t>
                </w:r>
              </w:p>
            </w:tc>
          </w:sdtContent>
        </w:sdt>
      </w:tr>
      <w:tr w:rsidR="00355027" w:rsidTr="000F1DF9">
        <w:tc>
          <w:tcPr>
            <w:tcW w:w="2718" w:type="dxa"/>
          </w:tcPr>
          <w:p w:rsidR="00355027" w:rsidRPr="00BC7495" w:rsidRDefault="00355027" w:rsidP="000F1DF9">
            <w:pPr>
              <w:rPr>
                <w:rFonts w:cs="Times New Roman"/>
                <w:szCs w:val="24"/>
              </w:rPr>
            </w:pPr>
          </w:p>
        </w:tc>
        <w:sdt>
          <w:sdtPr>
            <w:rPr>
              <w:rFonts w:cs="Times New Roman"/>
              <w:szCs w:val="24"/>
            </w:rPr>
            <w:alias w:val="BA Version"/>
            <w:tag w:val="BAVersion"/>
            <w:id w:val="-1685590809"/>
            <w:lock w:val="sdtContentLocked"/>
            <w:placeholder>
              <w:docPart w:val="85E19A17EAAD48D9B39C85AAE36504C0"/>
            </w:placeholder>
          </w:sdtPr>
          <w:sdtContent>
            <w:tc>
              <w:tcPr>
                <w:tcW w:w="6858" w:type="dxa"/>
              </w:tcPr>
              <w:p w:rsidR="00355027" w:rsidRPr="00FF6471" w:rsidRDefault="00355027" w:rsidP="000F1DF9">
                <w:pPr>
                  <w:jc w:val="right"/>
                  <w:rPr>
                    <w:rFonts w:cs="Times New Roman"/>
                    <w:szCs w:val="24"/>
                  </w:rPr>
                </w:pPr>
                <w:r>
                  <w:rPr>
                    <w:rFonts w:cs="Times New Roman"/>
                    <w:szCs w:val="24"/>
                  </w:rPr>
                  <w:t>Enrolled</w:t>
                </w:r>
              </w:p>
            </w:tc>
          </w:sdtContent>
        </w:sdt>
      </w:tr>
    </w:tbl>
    <w:p w:rsidR="00355027" w:rsidRPr="00FF6471" w:rsidRDefault="00355027" w:rsidP="000F1DF9">
      <w:pPr>
        <w:spacing w:after="0" w:line="240" w:lineRule="auto"/>
        <w:rPr>
          <w:rFonts w:cs="Times New Roman"/>
          <w:szCs w:val="24"/>
        </w:rPr>
      </w:pPr>
    </w:p>
    <w:p w:rsidR="00355027" w:rsidRPr="00FF6471" w:rsidRDefault="00355027" w:rsidP="000F1DF9">
      <w:pPr>
        <w:spacing w:after="0" w:line="240" w:lineRule="auto"/>
        <w:rPr>
          <w:rFonts w:cs="Times New Roman"/>
          <w:szCs w:val="24"/>
        </w:rPr>
      </w:pPr>
    </w:p>
    <w:p w:rsidR="00355027" w:rsidRPr="00FF6471" w:rsidRDefault="003550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0327BC0CDB440D8635C08EC6458509"/>
        </w:placeholder>
      </w:sdtPr>
      <w:sdtContent>
        <w:p w:rsidR="00355027" w:rsidRDefault="003550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13D929EF6B1441285890752BF3F7D0B"/>
        </w:placeholder>
      </w:sdtPr>
      <w:sdtContent>
        <w:p w:rsidR="00355027" w:rsidRDefault="00355027" w:rsidP="00FA11E5">
          <w:pPr>
            <w:pStyle w:val="NormalWeb"/>
            <w:spacing w:before="0" w:beforeAutospacing="0" w:after="0" w:afterAutospacing="0"/>
            <w:jc w:val="both"/>
            <w:divId w:val="849641333"/>
            <w:rPr>
              <w:rFonts w:eastAsia="Times New Roman"/>
              <w:bCs/>
            </w:rPr>
          </w:pPr>
        </w:p>
        <w:p w:rsidR="00355027" w:rsidRDefault="00355027" w:rsidP="00FA11E5">
          <w:pPr>
            <w:pStyle w:val="NormalWeb"/>
            <w:spacing w:before="0" w:beforeAutospacing="0" w:after="0" w:afterAutospacing="0"/>
            <w:jc w:val="both"/>
            <w:divId w:val="849641333"/>
          </w:pPr>
          <w:r w:rsidRPr="00FA11E5">
            <w:t xml:space="preserve">The Texas OnCourse Academy was created by H.B. 18 from the 84th Legislative Session. The Texas OnCourse Academy provides professional counselors and advisors training to be better prepared to support and advise middle and high school students on college/career/military decisions. The initiative is administered within The University of Texas at Austin and has created an online network of learning modules for advisors and counselors to gain knowledge and skills needed to guide students through any postsecondary pathway. Currently, almost 11,000 counselors and advisors are connected to the Academy and these participants serve more than 95 percent of Texas secondary students. </w:t>
          </w:r>
        </w:p>
        <w:p w:rsidR="00355027" w:rsidRDefault="00355027" w:rsidP="00FA11E5">
          <w:pPr>
            <w:pStyle w:val="NormalWeb"/>
            <w:spacing w:before="0" w:beforeAutospacing="0" w:after="0" w:afterAutospacing="0"/>
            <w:jc w:val="both"/>
            <w:divId w:val="849641333"/>
          </w:pPr>
        </w:p>
        <w:p w:rsidR="00355027" w:rsidRPr="00FA11E5" w:rsidRDefault="00355027" w:rsidP="00FA11E5">
          <w:pPr>
            <w:pStyle w:val="NormalWeb"/>
            <w:spacing w:before="0" w:beforeAutospacing="0" w:after="0" w:afterAutospacing="0"/>
            <w:jc w:val="both"/>
            <w:divId w:val="849641333"/>
          </w:pPr>
          <w:r w:rsidRPr="00FA11E5">
            <w:t>S.B. 504 would allow the Texas OnCourse Academy the ability to add content modules that include social-emotional counseling tools in an effort to allow participating advisors and counselors to be better prepared to identify and address potential mental health issues that may arise at the schools they serve.</w:t>
          </w:r>
          <w:r>
            <w:t xml:space="preserve"> (Original Author's/Sponsor's Statement of Intent)</w:t>
          </w:r>
        </w:p>
        <w:p w:rsidR="00355027" w:rsidRPr="00D70925" w:rsidRDefault="00355027" w:rsidP="00FA11E5">
          <w:pPr>
            <w:spacing w:after="0" w:line="240" w:lineRule="auto"/>
            <w:jc w:val="both"/>
            <w:rPr>
              <w:rFonts w:eastAsia="Times New Roman" w:cs="Times New Roman"/>
              <w:bCs/>
              <w:szCs w:val="24"/>
            </w:rPr>
          </w:pPr>
        </w:p>
      </w:sdtContent>
    </w:sdt>
    <w:p w:rsidR="00355027" w:rsidRDefault="003550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504 </w:t>
      </w:r>
      <w:bookmarkStart w:id="1" w:name="AmendsCurrentLaw"/>
      <w:bookmarkEnd w:id="1"/>
      <w:r>
        <w:rPr>
          <w:rFonts w:cs="Times New Roman"/>
          <w:szCs w:val="24"/>
        </w:rPr>
        <w:t xml:space="preserve">amends current law </w:t>
      </w:r>
      <w:r>
        <w:t>relating to the inclusion of certain information in postsecondary education and career counseling academies developed for certain school counselors and other postsecondary advisors employed by a school district.</w:t>
      </w:r>
    </w:p>
    <w:p w:rsidR="00355027" w:rsidRPr="00FA11E5" w:rsidRDefault="00355027" w:rsidP="000F1DF9">
      <w:pPr>
        <w:spacing w:after="0" w:line="240" w:lineRule="auto"/>
        <w:jc w:val="both"/>
        <w:rPr>
          <w:rFonts w:eastAsia="Times New Roman" w:cs="Times New Roman"/>
          <w:szCs w:val="24"/>
        </w:rPr>
      </w:pPr>
    </w:p>
    <w:p w:rsidR="00355027" w:rsidRPr="005C2A78" w:rsidRDefault="003550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F4421A0DC184EE8ACA89D0E97C25B9C"/>
          </w:placeholder>
        </w:sdtPr>
        <w:sdtContent>
          <w:r>
            <w:rPr>
              <w:rFonts w:eastAsia="Times New Roman" w:cs="Times New Roman"/>
              <w:b/>
              <w:szCs w:val="24"/>
              <w:u w:val="single"/>
            </w:rPr>
            <w:t>RULEMAKING AUTHORITY</w:t>
          </w:r>
        </w:sdtContent>
      </w:sdt>
    </w:p>
    <w:p w:rsidR="00355027" w:rsidRPr="006529C4" w:rsidRDefault="00355027" w:rsidP="00774EC7">
      <w:pPr>
        <w:spacing w:after="0" w:line="240" w:lineRule="auto"/>
        <w:jc w:val="both"/>
        <w:rPr>
          <w:rFonts w:cs="Times New Roman"/>
          <w:szCs w:val="24"/>
        </w:rPr>
      </w:pPr>
    </w:p>
    <w:p w:rsidR="00355027" w:rsidRPr="006529C4" w:rsidRDefault="003550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55027" w:rsidRPr="006529C4" w:rsidRDefault="00355027" w:rsidP="00774EC7">
      <w:pPr>
        <w:spacing w:after="0" w:line="240" w:lineRule="auto"/>
        <w:jc w:val="both"/>
        <w:rPr>
          <w:rFonts w:cs="Times New Roman"/>
          <w:szCs w:val="24"/>
        </w:rPr>
      </w:pPr>
    </w:p>
    <w:p w:rsidR="00355027" w:rsidRPr="005C2A78" w:rsidRDefault="003550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F0A6393127B4863A3AE003F30615DDF"/>
          </w:placeholder>
        </w:sdtPr>
        <w:sdtContent>
          <w:r>
            <w:rPr>
              <w:rFonts w:eastAsia="Times New Roman" w:cs="Times New Roman"/>
              <w:b/>
              <w:szCs w:val="24"/>
              <w:u w:val="single"/>
            </w:rPr>
            <w:t>SECTION BY SECTION ANALYSIS</w:t>
          </w:r>
        </w:sdtContent>
      </w:sdt>
    </w:p>
    <w:p w:rsidR="00355027" w:rsidRPr="005C2A78" w:rsidRDefault="00355027" w:rsidP="000F1DF9">
      <w:pPr>
        <w:spacing w:after="0" w:line="240" w:lineRule="auto"/>
        <w:jc w:val="both"/>
        <w:rPr>
          <w:rFonts w:eastAsia="Times New Roman" w:cs="Times New Roman"/>
          <w:szCs w:val="24"/>
        </w:rPr>
      </w:pPr>
    </w:p>
    <w:p w:rsidR="00355027" w:rsidRDefault="00355027" w:rsidP="00397CA8">
      <w:pPr>
        <w:spacing w:after="0" w:line="240" w:lineRule="auto"/>
        <w:jc w:val="both"/>
      </w:pPr>
      <w:r>
        <w:t>SECTION 1. Amends Section 33.009, Education Code, by adding Subsection (d-1) to authorize an academy developed under this section (Postsecondary Education and Career Counseling Academies) to include information regarding social</w:t>
      </w:r>
      <w:r>
        <w:noBreakHyphen/>
        <w:t xml:space="preserve">emotional learning and indicators of behavioral issues. </w:t>
      </w:r>
    </w:p>
    <w:p w:rsidR="00355027" w:rsidRDefault="00355027" w:rsidP="00397CA8">
      <w:pPr>
        <w:spacing w:after="0" w:line="240" w:lineRule="auto"/>
        <w:jc w:val="both"/>
      </w:pPr>
    </w:p>
    <w:p w:rsidR="00355027" w:rsidRPr="00C8671F" w:rsidRDefault="00355027" w:rsidP="00397CA8">
      <w:pPr>
        <w:spacing w:after="0" w:line="240" w:lineRule="auto"/>
        <w:jc w:val="both"/>
        <w:rPr>
          <w:rFonts w:eastAsia="Times New Roman" w:cs="Times New Roman"/>
          <w:szCs w:val="24"/>
        </w:rPr>
      </w:pPr>
      <w:r>
        <w:t>SECTION 2. Effective date: upon passage or September 1, 2019.</w:t>
      </w:r>
    </w:p>
    <w:sectPr w:rsidR="0035502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35B" w:rsidRDefault="00B5435B" w:rsidP="000F1DF9">
      <w:pPr>
        <w:spacing w:after="0" w:line="240" w:lineRule="auto"/>
      </w:pPr>
      <w:r>
        <w:separator/>
      </w:r>
    </w:p>
  </w:endnote>
  <w:endnote w:type="continuationSeparator" w:id="0">
    <w:p w:rsidR="00B5435B" w:rsidRDefault="00B543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543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5027">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55027">
                <w:rPr>
                  <w:sz w:val="20"/>
                  <w:szCs w:val="20"/>
                </w:rPr>
                <w:t>S.B. 504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5502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543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50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502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35B" w:rsidRDefault="00B5435B" w:rsidP="000F1DF9">
      <w:pPr>
        <w:spacing w:after="0" w:line="240" w:lineRule="auto"/>
      </w:pPr>
      <w:r>
        <w:separator/>
      </w:r>
    </w:p>
  </w:footnote>
  <w:footnote w:type="continuationSeparator" w:id="0">
    <w:p w:rsidR="00B5435B" w:rsidRDefault="00B543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5027"/>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5435B"/>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1AD11"/>
  <w15:docId w15:val="{733DB7B3-E71E-43E1-9146-51A44040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50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2476" w:rsidP="0051247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476ADBAF0648FEBC42DE85FDA8C38D"/>
        <w:category>
          <w:name w:val="General"/>
          <w:gallery w:val="placeholder"/>
        </w:category>
        <w:types>
          <w:type w:val="bbPlcHdr"/>
        </w:types>
        <w:behaviors>
          <w:behavior w:val="content"/>
        </w:behaviors>
        <w:guid w:val="{75534269-166E-49B9-BE14-BE8062B34D64}"/>
      </w:docPartPr>
      <w:docPartBody>
        <w:p w:rsidR="00000000" w:rsidRDefault="00E1682F"/>
      </w:docPartBody>
    </w:docPart>
    <w:docPart>
      <w:docPartPr>
        <w:name w:val="C4032922C66B47BF8C3AD40339C4EE9E"/>
        <w:category>
          <w:name w:val="General"/>
          <w:gallery w:val="placeholder"/>
        </w:category>
        <w:types>
          <w:type w:val="bbPlcHdr"/>
        </w:types>
        <w:behaviors>
          <w:behavior w:val="content"/>
        </w:behaviors>
        <w:guid w:val="{8334BF35-E037-4107-B50A-25F19D3677C4}"/>
      </w:docPartPr>
      <w:docPartBody>
        <w:p w:rsidR="00000000" w:rsidRDefault="00E1682F"/>
      </w:docPartBody>
    </w:docPart>
    <w:docPart>
      <w:docPartPr>
        <w:name w:val="5482AE3D08ED41A993A2BC3E40553485"/>
        <w:category>
          <w:name w:val="General"/>
          <w:gallery w:val="placeholder"/>
        </w:category>
        <w:types>
          <w:type w:val="bbPlcHdr"/>
        </w:types>
        <w:behaviors>
          <w:behavior w:val="content"/>
        </w:behaviors>
        <w:guid w:val="{918CAC19-2045-4997-8490-42443735AE10}"/>
      </w:docPartPr>
      <w:docPartBody>
        <w:p w:rsidR="00000000" w:rsidRDefault="00E1682F"/>
      </w:docPartBody>
    </w:docPart>
    <w:docPart>
      <w:docPartPr>
        <w:name w:val="4BAA5880BFDE485F9226D19CF2EF6B22"/>
        <w:category>
          <w:name w:val="General"/>
          <w:gallery w:val="placeholder"/>
        </w:category>
        <w:types>
          <w:type w:val="bbPlcHdr"/>
        </w:types>
        <w:behaviors>
          <w:behavior w:val="content"/>
        </w:behaviors>
        <w:guid w:val="{B03DA0BF-19D0-4C0B-A7D5-26E413A09BF6}"/>
      </w:docPartPr>
      <w:docPartBody>
        <w:p w:rsidR="00000000" w:rsidRDefault="00E1682F"/>
      </w:docPartBody>
    </w:docPart>
    <w:docPart>
      <w:docPartPr>
        <w:name w:val="9E5B1BBE8A0848FCA9194EA994534030"/>
        <w:category>
          <w:name w:val="General"/>
          <w:gallery w:val="placeholder"/>
        </w:category>
        <w:types>
          <w:type w:val="bbPlcHdr"/>
        </w:types>
        <w:behaviors>
          <w:behavior w:val="content"/>
        </w:behaviors>
        <w:guid w:val="{3C6EADEC-00AC-419B-825F-4BDF1F6F4FD3}"/>
      </w:docPartPr>
      <w:docPartBody>
        <w:p w:rsidR="00000000" w:rsidRDefault="00E1682F"/>
      </w:docPartBody>
    </w:docPart>
    <w:docPart>
      <w:docPartPr>
        <w:name w:val="9398B7EBF0DA48699132C83BA74ADB00"/>
        <w:category>
          <w:name w:val="General"/>
          <w:gallery w:val="placeholder"/>
        </w:category>
        <w:types>
          <w:type w:val="bbPlcHdr"/>
        </w:types>
        <w:behaviors>
          <w:behavior w:val="content"/>
        </w:behaviors>
        <w:guid w:val="{67224885-5A69-4CDD-BF0C-18F48531F832}"/>
      </w:docPartPr>
      <w:docPartBody>
        <w:p w:rsidR="00000000" w:rsidRDefault="00E1682F"/>
      </w:docPartBody>
    </w:docPart>
    <w:docPart>
      <w:docPartPr>
        <w:name w:val="C8B7FE72E9EF4BBD9CA6C3AC7566065B"/>
        <w:category>
          <w:name w:val="General"/>
          <w:gallery w:val="placeholder"/>
        </w:category>
        <w:types>
          <w:type w:val="bbPlcHdr"/>
        </w:types>
        <w:behaviors>
          <w:behavior w:val="content"/>
        </w:behaviors>
        <w:guid w:val="{0D34BA36-C123-4EB5-B23E-CD926856D322}"/>
      </w:docPartPr>
      <w:docPartBody>
        <w:p w:rsidR="00000000" w:rsidRDefault="00E1682F"/>
      </w:docPartBody>
    </w:docPart>
    <w:docPart>
      <w:docPartPr>
        <w:name w:val="D2720AB5135E4D7D81099717093D2C04"/>
        <w:category>
          <w:name w:val="General"/>
          <w:gallery w:val="placeholder"/>
        </w:category>
        <w:types>
          <w:type w:val="bbPlcHdr"/>
        </w:types>
        <w:behaviors>
          <w:behavior w:val="content"/>
        </w:behaviors>
        <w:guid w:val="{3AF08106-DD97-47A2-8E39-E2018FF586B6}"/>
      </w:docPartPr>
      <w:docPartBody>
        <w:p w:rsidR="00000000" w:rsidRDefault="00E1682F"/>
      </w:docPartBody>
    </w:docPart>
    <w:docPart>
      <w:docPartPr>
        <w:name w:val="3DB263BCD1724FA9A475CAB95B31D2F8"/>
        <w:category>
          <w:name w:val="General"/>
          <w:gallery w:val="placeholder"/>
        </w:category>
        <w:types>
          <w:type w:val="bbPlcHdr"/>
        </w:types>
        <w:behaviors>
          <w:behavior w:val="content"/>
        </w:behaviors>
        <w:guid w:val="{07EBB7C7-0C30-4784-8D18-927F56C38B42}"/>
      </w:docPartPr>
      <w:docPartBody>
        <w:p w:rsidR="00000000" w:rsidRDefault="00512476" w:rsidP="00512476">
          <w:pPr>
            <w:pStyle w:val="3DB263BCD1724FA9A475CAB95B31D2F8"/>
          </w:pPr>
          <w:r w:rsidRPr="00A30DD1">
            <w:rPr>
              <w:rStyle w:val="PlaceholderText"/>
            </w:rPr>
            <w:t>Click here to enter a date.</w:t>
          </w:r>
        </w:p>
      </w:docPartBody>
    </w:docPart>
    <w:docPart>
      <w:docPartPr>
        <w:name w:val="85E19A17EAAD48D9B39C85AAE36504C0"/>
        <w:category>
          <w:name w:val="General"/>
          <w:gallery w:val="placeholder"/>
        </w:category>
        <w:types>
          <w:type w:val="bbPlcHdr"/>
        </w:types>
        <w:behaviors>
          <w:behavior w:val="content"/>
        </w:behaviors>
        <w:guid w:val="{DF86F030-896A-4A7A-8FE7-FB1EBF98486C}"/>
      </w:docPartPr>
      <w:docPartBody>
        <w:p w:rsidR="00000000" w:rsidRDefault="00E1682F"/>
      </w:docPartBody>
    </w:docPart>
    <w:docPart>
      <w:docPartPr>
        <w:name w:val="780327BC0CDB440D8635C08EC6458509"/>
        <w:category>
          <w:name w:val="General"/>
          <w:gallery w:val="placeholder"/>
        </w:category>
        <w:types>
          <w:type w:val="bbPlcHdr"/>
        </w:types>
        <w:behaviors>
          <w:behavior w:val="content"/>
        </w:behaviors>
        <w:guid w:val="{F786D0C1-587D-482B-927E-BD27FD0CF4A0}"/>
      </w:docPartPr>
      <w:docPartBody>
        <w:p w:rsidR="00000000" w:rsidRDefault="00E1682F"/>
      </w:docPartBody>
    </w:docPart>
    <w:docPart>
      <w:docPartPr>
        <w:name w:val="E13D929EF6B1441285890752BF3F7D0B"/>
        <w:category>
          <w:name w:val="General"/>
          <w:gallery w:val="placeholder"/>
        </w:category>
        <w:types>
          <w:type w:val="bbPlcHdr"/>
        </w:types>
        <w:behaviors>
          <w:behavior w:val="content"/>
        </w:behaviors>
        <w:guid w:val="{8C5B5BEC-B344-4B69-A4F6-86888C586DB7}"/>
      </w:docPartPr>
      <w:docPartBody>
        <w:p w:rsidR="00000000" w:rsidRDefault="00512476" w:rsidP="00512476">
          <w:pPr>
            <w:pStyle w:val="E13D929EF6B1441285890752BF3F7D0B"/>
          </w:pPr>
          <w:r>
            <w:rPr>
              <w:rFonts w:eastAsia="Times New Roman" w:cs="Times New Roman"/>
              <w:bCs/>
              <w:szCs w:val="24"/>
            </w:rPr>
            <w:t xml:space="preserve"> </w:t>
          </w:r>
        </w:p>
      </w:docPartBody>
    </w:docPart>
    <w:docPart>
      <w:docPartPr>
        <w:name w:val="CF4421A0DC184EE8ACA89D0E97C25B9C"/>
        <w:category>
          <w:name w:val="General"/>
          <w:gallery w:val="placeholder"/>
        </w:category>
        <w:types>
          <w:type w:val="bbPlcHdr"/>
        </w:types>
        <w:behaviors>
          <w:behavior w:val="content"/>
        </w:behaviors>
        <w:guid w:val="{F99D73C0-CA5B-4063-B49D-A4006C7C8F94}"/>
      </w:docPartPr>
      <w:docPartBody>
        <w:p w:rsidR="00000000" w:rsidRDefault="00E1682F"/>
      </w:docPartBody>
    </w:docPart>
    <w:docPart>
      <w:docPartPr>
        <w:name w:val="2F0A6393127B4863A3AE003F30615DDF"/>
        <w:category>
          <w:name w:val="General"/>
          <w:gallery w:val="placeholder"/>
        </w:category>
        <w:types>
          <w:type w:val="bbPlcHdr"/>
        </w:types>
        <w:behaviors>
          <w:behavior w:val="content"/>
        </w:behaviors>
        <w:guid w:val="{91FC9989-E705-4333-BB16-EF043115AD8E}"/>
      </w:docPartPr>
      <w:docPartBody>
        <w:p w:rsidR="00000000" w:rsidRDefault="00E168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247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1682F"/>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4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12476"/>
    <w:rPr>
      <w:rFonts w:ascii="Times New Roman" w:hAnsi="Times New Roman"/>
      <w:sz w:val="24"/>
    </w:rPr>
  </w:style>
  <w:style w:type="paragraph" w:customStyle="1" w:styleId="487D89B4F8B34DB4967D41FE18F7F88D9">
    <w:name w:val="487D89B4F8B34DB4967D41FE18F7F88D9"/>
    <w:rsid w:val="00512476"/>
    <w:rPr>
      <w:rFonts w:ascii="Times New Roman" w:hAnsi="Times New Roman"/>
      <w:sz w:val="24"/>
    </w:rPr>
  </w:style>
  <w:style w:type="paragraph" w:customStyle="1" w:styleId="AE2570ED5D764CD7AF9686706F550F4622">
    <w:name w:val="AE2570ED5D764CD7AF9686706F550F4622"/>
    <w:rsid w:val="00512476"/>
    <w:pPr>
      <w:tabs>
        <w:tab w:val="center" w:pos="4680"/>
        <w:tab w:val="right" w:pos="9360"/>
      </w:tabs>
      <w:spacing w:after="0" w:line="240" w:lineRule="auto"/>
    </w:pPr>
    <w:rPr>
      <w:rFonts w:ascii="Times New Roman" w:hAnsi="Times New Roman"/>
      <w:sz w:val="24"/>
    </w:rPr>
  </w:style>
  <w:style w:type="paragraph" w:customStyle="1" w:styleId="3DB263BCD1724FA9A475CAB95B31D2F8">
    <w:name w:val="3DB263BCD1724FA9A475CAB95B31D2F8"/>
    <w:rsid w:val="00512476"/>
    <w:pPr>
      <w:spacing w:after="160" w:line="259" w:lineRule="auto"/>
    </w:pPr>
  </w:style>
  <w:style w:type="paragraph" w:customStyle="1" w:styleId="E13D929EF6B1441285890752BF3F7D0B">
    <w:name w:val="E13D929EF6B1441285890752BF3F7D0B"/>
    <w:rsid w:val="005124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BC43DC-548E-4CF0-8FFD-B8FEF670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295</Words>
  <Characters>1682</Characters>
  <Application>Microsoft Office Word</Application>
  <DocSecurity>0</DocSecurity>
  <Lines>14</Lines>
  <Paragraphs>3</Paragraphs>
  <ScaleCrop>false</ScaleCrop>
  <Company>Texas Legislative Council</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cp:lastPrinted>2019-06-25T13:21:00Z</cp:lastPrinted>
  <dcterms:created xsi:type="dcterms:W3CDTF">2015-05-29T14:24:00Z</dcterms:created>
  <dcterms:modified xsi:type="dcterms:W3CDTF">2019-06-25T13:22:00Z</dcterms:modified>
</cp:coreProperties>
</file>

<file path=docProps/custom.xml><?xml version="1.0" encoding="utf-8"?>
<op:Properties xmlns:vt="http://schemas.openxmlformats.org/officeDocument/2006/docPropsVTypes" xmlns:op="http://schemas.openxmlformats.org/officeDocument/2006/custom-properties"/>
</file>