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A8226F" w:rsidTr="00345119">
        <w:tc>
          <w:tcPr>
            <w:tcW w:w="9576" w:type="dxa"/>
            <w:noWrap/>
          </w:tcPr>
          <w:p w:rsidR="008423E4" w:rsidRPr="0022177D" w:rsidRDefault="00A873AF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A873AF" w:rsidP="008423E4">
      <w:pPr>
        <w:jc w:val="center"/>
      </w:pPr>
    </w:p>
    <w:p w:rsidR="008423E4" w:rsidRPr="00B31F0E" w:rsidRDefault="00A873AF" w:rsidP="008423E4"/>
    <w:p w:rsidR="008423E4" w:rsidRPr="00742794" w:rsidRDefault="00A873AF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A8226F" w:rsidTr="00345119">
        <w:tc>
          <w:tcPr>
            <w:tcW w:w="9576" w:type="dxa"/>
          </w:tcPr>
          <w:p w:rsidR="008423E4" w:rsidRPr="00861995" w:rsidRDefault="00A873AF" w:rsidP="00345119">
            <w:pPr>
              <w:jc w:val="right"/>
            </w:pPr>
            <w:r>
              <w:t>S.B. 511</w:t>
            </w:r>
          </w:p>
        </w:tc>
      </w:tr>
      <w:tr w:rsidR="00A8226F" w:rsidTr="00345119">
        <w:tc>
          <w:tcPr>
            <w:tcW w:w="9576" w:type="dxa"/>
          </w:tcPr>
          <w:p w:rsidR="008423E4" w:rsidRPr="00861995" w:rsidRDefault="00A873AF" w:rsidP="00345119">
            <w:pPr>
              <w:jc w:val="right"/>
            </w:pPr>
            <w:r>
              <w:t xml:space="preserve">By: </w:t>
            </w:r>
            <w:r>
              <w:t>Rodríguez</w:t>
            </w:r>
          </w:p>
        </w:tc>
      </w:tr>
      <w:tr w:rsidR="00A8226F" w:rsidTr="00345119">
        <w:tc>
          <w:tcPr>
            <w:tcW w:w="9576" w:type="dxa"/>
          </w:tcPr>
          <w:p w:rsidR="008423E4" w:rsidRPr="00861995" w:rsidRDefault="00A873AF" w:rsidP="00345119">
            <w:pPr>
              <w:jc w:val="right"/>
            </w:pPr>
            <w:r>
              <w:t>Transportation</w:t>
            </w:r>
          </w:p>
        </w:tc>
      </w:tr>
      <w:tr w:rsidR="00A8226F" w:rsidTr="00345119">
        <w:tc>
          <w:tcPr>
            <w:tcW w:w="9576" w:type="dxa"/>
          </w:tcPr>
          <w:p w:rsidR="008423E4" w:rsidRDefault="00A873AF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A873AF" w:rsidP="008423E4">
      <w:pPr>
        <w:tabs>
          <w:tab w:val="right" w:pos="9360"/>
        </w:tabs>
      </w:pPr>
    </w:p>
    <w:p w:rsidR="008423E4" w:rsidRDefault="00A873AF" w:rsidP="008423E4"/>
    <w:p w:rsidR="008423E4" w:rsidRDefault="00A873AF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A8226F" w:rsidTr="00345119">
        <w:tc>
          <w:tcPr>
            <w:tcW w:w="9576" w:type="dxa"/>
          </w:tcPr>
          <w:p w:rsidR="008423E4" w:rsidRPr="00A8133F" w:rsidRDefault="00A873AF" w:rsidP="00C2663A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A873AF" w:rsidP="00C2663A"/>
          <w:p w:rsidR="008423E4" w:rsidRDefault="00A873AF" w:rsidP="00C2663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762A7F">
              <w:t>Concern</w:t>
            </w:r>
            <w:r>
              <w:t xml:space="preserve">s have been raised regarding </w:t>
            </w:r>
            <w:r w:rsidRPr="00762A7F">
              <w:t xml:space="preserve">the high incidence of motor vehicle accidents </w:t>
            </w:r>
            <w:r>
              <w:t xml:space="preserve">that are </w:t>
            </w:r>
            <w:r w:rsidRPr="00762A7F">
              <w:t xml:space="preserve">due to tire blowouts, tire tread separations, </w:t>
            </w:r>
            <w:r w:rsidRPr="00762A7F">
              <w:t>and bald tires. S.B. 511 seeks to</w:t>
            </w:r>
            <w:r>
              <w:t xml:space="preserve"> address these concerns and help </w:t>
            </w:r>
            <w:r w:rsidRPr="00762A7F">
              <w:t xml:space="preserve">prevent tire-related accidents by </w:t>
            </w:r>
            <w:r>
              <w:t>providing for a civil penalty for</w:t>
            </w:r>
            <w:r w:rsidRPr="003829EA">
              <w:t xml:space="preserve"> </w:t>
            </w:r>
            <w:r>
              <w:t>the installation of</w:t>
            </w:r>
            <w:r w:rsidRPr="003829EA">
              <w:t xml:space="preserve"> an unsafe tire on a motor vehicle to be used on a public street or highway</w:t>
            </w:r>
            <w:r>
              <w:t>.</w:t>
            </w:r>
          </w:p>
          <w:p w:rsidR="008423E4" w:rsidRPr="00E26B13" w:rsidRDefault="00A873AF" w:rsidP="00C2663A">
            <w:pPr>
              <w:rPr>
                <w:b/>
              </w:rPr>
            </w:pPr>
          </w:p>
        </w:tc>
      </w:tr>
      <w:tr w:rsidR="00A8226F" w:rsidTr="00345119">
        <w:tc>
          <w:tcPr>
            <w:tcW w:w="9576" w:type="dxa"/>
          </w:tcPr>
          <w:p w:rsidR="0017725B" w:rsidRDefault="00A873AF" w:rsidP="00C2663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A873AF" w:rsidP="00C2663A">
            <w:pPr>
              <w:rPr>
                <w:b/>
                <w:u w:val="single"/>
              </w:rPr>
            </w:pPr>
          </w:p>
          <w:p w:rsidR="0045730E" w:rsidRPr="0045730E" w:rsidRDefault="00A873AF" w:rsidP="00C2663A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community supervision, parole, or mandat</w:t>
            </w:r>
            <w:r>
              <w:t>ory supervision.</w:t>
            </w:r>
          </w:p>
          <w:p w:rsidR="0017725B" w:rsidRPr="0017725B" w:rsidRDefault="00A873AF" w:rsidP="00C2663A">
            <w:pPr>
              <w:rPr>
                <w:b/>
                <w:u w:val="single"/>
              </w:rPr>
            </w:pPr>
          </w:p>
        </w:tc>
      </w:tr>
      <w:tr w:rsidR="00A8226F" w:rsidTr="00345119">
        <w:tc>
          <w:tcPr>
            <w:tcW w:w="9576" w:type="dxa"/>
          </w:tcPr>
          <w:p w:rsidR="008423E4" w:rsidRPr="00A8133F" w:rsidRDefault="00A873AF" w:rsidP="00C2663A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A873AF" w:rsidP="00C2663A"/>
          <w:p w:rsidR="0045730E" w:rsidRDefault="00A873AF" w:rsidP="00C2663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A873AF" w:rsidP="00C2663A">
            <w:pPr>
              <w:rPr>
                <w:b/>
              </w:rPr>
            </w:pPr>
          </w:p>
        </w:tc>
      </w:tr>
      <w:tr w:rsidR="00A8226F" w:rsidTr="00345119">
        <w:tc>
          <w:tcPr>
            <w:tcW w:w="9576" w:type="dxa"/>
          </w:tcPr>
          <w:p w:rsidR="008423E4" w:rsidRPr="00A8133F" w:rsidRDefault="00A873AF" w:rsidP="00C2663A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A873AF" w:rsidP="00C2663A"/>
          <w:p w:rsidR="008423E4" w:rsidRDefault="00A873AF" w:rsidP="00C2663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S.B. 511 amends the Transportation Code to prohibit </w:t>
            </w:r>
            <w:r w:rsidRPr="00994C8A">
              <w:t>a person who owns or operates a business that installs tires on motor vehicles or an employee of the person</w:t>
            </w:r>
            <w:r>
              <w:t xml:space="preserve"> from knowingly installing an unsafe </w:t>
            </w:r>
            <w:r w:rsidRPr="00994C8A">
              <w:t>tire</w:t>
            </w:r>
            <w:r>
              <w:t>, as defined by the bill,</w:t>
            </w:r>
            <w:r w:rsidRPr="00994C8A">
              <w:t xml:space="preserve"> on a motor vehicle to be used </w:t>
            </w:r>
            <w:r w:rsidRPr="00994C8A">
              <w:t>on a public street or highway.</w:t>
            </w:r>
            <w:r>
              <w:t xml:space="preserve"> The bill makes a person who violates the prohibition liable to the state for a civil penalty capped at $500</w:t>
            </w:r>
            <w:r>
              <w:t xml:space="preserve"> and establishes that the </w:t>
            </w:r>
            <w:r>
              <w:t>prohibition does not apply to</w:t>
            </w:r>
            <w:r>
              <w:t xml:space="preserve"> </w:t>
            </w:r>
            <w:r w:rsidRPr="00994C8A">
              <w:t xml:space="preserve">the reinstallation of a tire on a motor vehicle that had been </w:t>
            </w:r>
            <w:r w:rsidRPr="00994C8A">
              <w:t>removed from the motor vehicle</w:t>
            </w:r>
            <w:r>
              <w:t>. The bill</w:t>
            </w:r>
            <w:r>
              <w:t xml:space="preserve"> mak</w:t>
            </w:r>
            <w:r>
              <w:t>es</w:t>
            </w:r>
            <w:r>
              <w:t xml:space="preserve"> </w:t>
            </w:r>
            <w:r>
              <w:t>the</w:t>
            </w:r>
            <w:r>
              <w:t xml:space="preserve"> misdemeanor</w:t>
            </w:r>
            <w:r w:rsidRPr="004C31E7">
              <w:t xml:space="preserve"> offense </w:t>
            </w:r>
            <w:r>
              <w:t>for</w:t>
            </w:r>
            <w:r w:rsidRPr="004C31E7">
              <w:t xml:space="preserve"> </w:t>
            </w:r>
            <w:r>
              <w:t xml:space="preserve">a </w:t>
            </w:r>
            <w:r w:rsidRPr="004C31E7">
              <w:t xml:space="preserve">person </w:t>
            </w:r>
            <w:r>
              <w:t xml:space="preserve">who </w:t>
            </w:r>
            <w:r w:rsidRPr="004C31E7">
              <w:t xml:space="preserve">performs an act prohibited or fails to perform an act required by </w:t>
            </w:r>
            <w:r>
              <w:t xml:space="preserve">provisions governing the </w:t>
            </w:r>
            <w:r>
              <w:t xml:space="preserve">rules of the road </w:t>
            </w:r>
            <w:r>
              <w:t>inapplicable to a violation of the bill's prohibition</w:t>
            </w:r>
            <w:r>
              <w:t xml:space="preserve">. </w:t>
            </w:r>
          </w:p>
          <w:p w:rsidR="008423E4" w:rsidRPr="00835628" w:rsidRDefault="00A873AF" w:rsidP="00C2663A">
            <w:pPr>
              <w:rPr>
                <w:b/>
              </w:rPr>
            </w:pPr>
          </w:p>
        </w:tc>
      </w:tr>
      <w:tr w:rsidR="00A8226F" w:rsidTr="00345119">
        <w:tc>
          <w:tcPr>
            <w:tcW w:w="9576" w:type="dxa"/>
          </w:tcPr>
          <w:p w:rsidR="008423E4" w:rsidRPr="00A8133F" w:rsidRDefault="00A873AF" w:rsidP="00C2663A">
            <w:pPr>
              <w:rPr>
                <w:b/>
              </w:rPr>
            </w:pPr>
            <w:r w:rsidRPr="009C1E9A">
              <w:rPr>
                <w:b/>
                <w:u w:val="single"/>
              </w:rPr>
              <w:t>E</w:t>
            </w:r>
            <w:r w:rsidRPr="009C1E9A">
              <w:rPr>
                <w:b/>
                <w:u w:val="single"/>
              </w:rPr>
              <w:t>FFECTIVE DATE</w:t>
            </w:r>
            <w:r>
              <w:rPr>
                <w:b/>
              </w:rPr>
              <w:t xml:space="preserve"> </w:t>
            </w:r>
          </w:p>
          <w:p w:rsidR="008423E4" w:rsidRDefault="00A873AF" w:rsidP="00C2663A"/>
          <w:p w:rsidR="008423E4" w:rsidRPr="003624F2" w:rsidRDefault="00A873AF" w:rsidP="00C2663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A873AF" w:rsidP="00C2663A">
            <w:pPr>
              <w:rPr>
                <w:b/>
              </w:rPr>
            </w:pPr>
          </w:p>
        </w:tc>
      </w:tr>
    </w:tbl>
    <w:p w:rsidR="008423E4" w:rsidRPr="00BE0E75" w:rsidRDefault="00A873AF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A873AF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873AF">
      <w:r>
        <w:separator/>
      </w:r>
    </w:p>
  </w:endnote>
  <w:endnote w:type="continuationSeparator" w:id="0">
    <w:p w:rsidR="00000000" w:rsidRDefault="00A87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873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A8226F" w:rsidTr="009C1E9A">
      <w:trPr>
        <w:cantSplit/>
      </w:trPr>
      <w:tc>
        <w:tcPr>
          <w:tcW w:w="0" w:type="pct"/>
        </w:tcPr>
        <w:p w:rsidR="00137D90" w:rsidRDefault="00A873A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A873AF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A873AF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A873A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A873A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8226F" w:rsidTr="009C1E9A">
      <w:trPr>
        <w:cantSplit/>
      </w:trPr>
      <w:tc>
        <w:tcPr>
          <w:tcW w:w="0" w:type="pct"/>
        </w:tcPr>
        <w:p w:rsidR="00EC379B" w:rsidRDefault="00A873A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A873AF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33702</w:t>
          </w:r>
        </w:p>
      </w:tc>
      <w:tc>
        <w:tcPr>
          <w:tcW w:w="2453" w:type="pct"/>
        </w:tcPr>
        <w:p w:rsidR="00EC379B" w:rsidRDefault="00A873A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19.133.604</w:t>
          </w:r>
          <w:r>
            <w:fldChar w:fldCharType="end"/>
          </w:r>
        </w:p>
      </w:tc>
    </w:tr>
    <w:tr w:rsidR="00A8226F" w:rsidTr="009C1E9A">
      <w:trPr>
        <w:cantSplit/>
      </w:trPr>
      <w:tc>
        <w:tcPr>
          <w:tcW w:w="0" w:type="pct"/>
        </w:tcPr>
        <w:p w:rsidR="00EC379B" w:rsidRDefault="00A873AF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A873AF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A873AF" w:rsidP="006D504F">
          <w:pPr>
            <w:pStyle w:val="Footer"/>
            <w:rPr>
              <w:rStyle w:val="PageNumber"/>
            </w:rPr>
          </w:pPr>
        </w:p>
        <w:p w:rsidR="00EC379B" w:rsidRDefault="00A873A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8226F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A873AF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A873AF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A873AF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873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873AF">
      <w:r>
        <w:separator/>
      </w:r>
    </w:p>
  </w:footnote>
  <w:footnote w:type="continuationSeparator" w:id="0">
    <w:p w:rsidR="00000000" w:rsidRDefault="00A87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873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873A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873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26F"/>
    <w:rsid w:val="00A8226F"/>
    <w:rsid w:val="00A8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05B9CC9-A40C-4E44-98DA-F8305F726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994C8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94C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94C8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94C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94C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1471</Characters>
  <Application>Microsoft Office Word</Application>
  <DocSecurity>4</DocSecurity>
  <Lines>45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SB00511 (Committee Report (Unamended))</vt:lpstr>
    </vt:vector>
  </TitlesOfParts>
  <Company>State of Texas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33702</dc:subject>
  <dc:creator>State of Texas</dc:creator>
  <dc:description>SB 511 by Rodríguez-(H)Transportation</dc:description>
  <cp:lastModifiedBy>Erin Conway</cp:lastModifiedBy>
  <cp:revision>2</cp:revision>
  <cp:lastPrinted>2003-11-26T17:21:00Z</cp:lastPrinted>
  <dcterms:created xsi:type="dcterms:W3CDTF">2019-05-15T17:36:00Z</dcterms:created>
  <dcterms:modified xsi:type="dcterms:W3CDTF">2019-05-15T17:36:00Z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19.133.604</vt:lpwstr>
  </property>
</Properties>
</file>