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C7053" w:rsidTr="00345119">
        <w:tc>
          <w:tcPr>
            <w:tcW w:w="9576" w:type="dxa"/>
            <w:noWrap/>
          </w:tcPr>
          <w:p w:rsidR="008423E4" w:rsidRPr="0022177D" w:rsidRDefault="00F649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4930" w:rsidP="008423E4">
      <w:pPr>
        <w:jc w:val="center"/>
      </w:pPr>
    </w:p>
    <w:p w:rsidR="008423E4" w:rsidRPr="00B31F0E" w:rsidRDefault="00F64930" w:rsidP="008423E4"/>
    <w:p w:rsidR="008423E4" w:rsidRPr="00742794" w:rsidRDefault="00F649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7053" w:rsidTr="00345119">
        <w:tc>
          <w:tcPr>
            <w:tcW w:w="9576" w:type="dxa"/>
          </w:tcPr>
          <w:p w:rsidR="008423E4" w:rsidRPr="00861995" w:rsidRDefault="00F64930" w:rsidP="00345119">
            <w:pPr>
              <w:jc w:val="right"/>
            </w:pPr>
            <w:r>
              <w:t>S.B. 522</w:t>
            </w:r>
          </w:p>
        </w:tc>
      </w:tr>
      <w:tr w:rsidR="003C7053" w:rsidTr="00345119">
        <w:tc>
          <w:tcPr>
            <w:tcW w:w="9576" w:type="dxa"/>
          </w:tcPr>
          <w:p w:rsidR="008423E4" w:rsidRPr="00861995" w:rsidRDefault="00F64930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C7053" w:rsidTr="00345119">
        <w:tc>
          <w:tcPr>
            <w:tcW w:w="9576" w:type="dxa"/>
          </w:tcPr>
          <w:p w:rsidR="008423E4" w:rsidRPr="00861995" w:rsidRDefault="00F64930" w:rsidP="00345119">
            <w:pPr>
              <w:jc w:val="right"/>
            </w:pPr>
            <w:r>
              <w:t>Public Education</w:t>
            </w:r>
          </w:p>
        </w:tc>
      </w:tr>
      <w:tr w:rsidR="003C7053" w:rsidTr="00345119">
        <w:tc>
          <w:tcPr>
            <w:tcW w:w="9576" w:type="dxa"/>
          </w:tcPr>
          <w:p w:rsidR="008423E4" w:rsidRDefault="00F649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4930" w:rsidP="008423E4">
      <w:pPr>
        <w:tabs>
          <w:tab w:val="right" w:pos="9360"/>
        </w:tabs>
      </w:pPr>
    </w:p>
    <w:p w:rsidR="008423E4" w:rsidRDefault="00F64930" w:rsidP="008423E4"/>
    <w:p w:rsidR="008423E4" w:rsidRDefault="00F649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C7053" w:rsidTr="00345119">
        <w:tc>
          <w:tcPr>
            <w:tcW w:w="9576" w:type="dxa"/>
          </w:tcPr>
          <w:p w:rsidR="008423E4" w:rsidRPr="00A8133F" w:rsidRDefault="00F64930" w:rsidP="007A49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4930" w:rsidP="007A490D"/>
          <w:p w:rsidR="008423E4" w:rsidRDefault="00F64930" w:rsidP="007A490D">
            <w:pPr>
              <w:pStyle w:val="Header"/>
              <w:jc w:val="both"/>
            </w:pPr>
            <w:r>
              <w:t>Concerns have been raised that the term "functionally blind</w:t>
            </w:r>
            <w:r>
              <w:t>,</w:t>
            </w:r>
            <w:r>
              <w:t xml:space="preserve">" as used in state education law and regulations to </w:t>
            </w:r>
            <w:r>
              <w:t xml:space="preserve">guide </w:t>
            </w:r>
            <w:r>
              <w:t xml:space="preserve">decisions regarding </w:t>
            </w:r>
            <w:r>
              <w:t>the provision of braille instruction</w:t>
            </w:r>
            <w:r>
              <w:t>,</w:t>
            </w:r>
            <w:r>
              <w:t xml:space="preserve"> </w:t>
            </w:r>
            <w:r>
              <w:t xml:space="preserve">has </w:t>
            </w:r>
            <w:r>
              <w:t xml:space="preserve">become a source of confusion and </w:t>
            </w:r>
            <w:r>
              <w:t>perhaps</w:t>
            </w:r>
            <w:r>
              <w:t xml:space="preserve"> even an obstacle to </w:t>
            </w:r>
            <w:r>
              <w:t xml:space="preserve">providing </w:t>
            </w:r>
            <w:r>
              <w:t xml:space="preserve">appropriate </w:t>
            </w:r>
            <w:r>
              <w:t>instruction</w:t>
            </w:r>
            <w:r>
              <w:t xml:space="preserve">. S.B. 522 seeks to clarify the relevant statutory language </w:t>
            </w:r>
            <w:r>
              <w:t>and ensure that braille instruction is p</w:t>
            </w:r>
            <w:r>
              <w:t xml:space="preserve">rovided to the students for whom it is most appropriate </w:t>
            </w:r>
            <w:r>
              <w:t xml:space="preserve">by replacing </w:t>
            </w:r>
            <w:r>
              <w:t>"functionally blind"</w:t>
            </w:r>
            <w:r>
              <w:t xml:space="preserve"> with language better aligned with the federal Individuals with Disabilities Education Act </w:t>
            </w:r>
            <w:r>
              <w:t>and updating</w:t>
            </w:r>
            <w:r>
              <w:t xml:space="preserve"> the evaluation procedures that determine </w:t>
            </w:r>
            <w:r>
              <w:t xml:space="preserve">the content of </w:t>
            </w:r>
            <w:r>
              <w:t>a stude</w:t>
            </w:r>
            <w:r>
              <w:t>nt's individualized education program.</w:t>
            </w:r>
            <w:r>
              <w:t xml:space="preserve"> </w:t>
            </w:r>
          </w:p>
          <w:p w:rsidR="008423E4" w:rsidRPr="00E26B13" w:rsidRDefault="00F64930" w:rsidP="007A490D">
            <w:pPr>
              <w:rPr>
                <w:b/>
              </w:rPr>
            </w:pPr>
          </w:p>
        </w:tc>
      </w:tr>
      <w:tr w:rsidR="003C7053" w:rsidTr="00345119">
        <w:tc>
          <w:tcPr>
            <w:tcW w:w="9576" w:type="dxa"/>
          </w:tcPr>
          <w:p w:rsidR="0017725B" w:rsidRDefault="00F64930" w:rsidP="007A4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4930" w:rsidP="007A490D">
            <w:pPr>
              <w:rPr>
                <w:b/>
                <w:u w:val="single"/>
              </w:rPr>
            </w:pPr>
          </w:p>
          <w:p w:rsidR="00A45F01" w:rsidRPr="00A45F01" w:rsidRDefault="00F64930" w:rsidP="007A490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F64930" w:rsidP="007A490D">
            <w:pPr>
              <w:rPr>
                <w:b/>
                <w:u w:val="single"/>
              </w:rPr>
            </w:pPr>
          </w:p>
        </w:tc>
      </w:tr>
      <w:tr w:rsidR="003C7053" w:rsidTr="00345119">
        <w:tc>
          <w:tcPr>
            <w:tcW w:w="9576" w:type="dxa"/>
          </w:tcPr>
          <w:p w:rsidR="008423E4" w:rsidRPr="00A8133F" w:rsidRDefault="00F64930" w:rsidP="007A49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4930" w:rsidP="007A490D"/>
          <w:p w:rsidR="00A45F01" w:rsidRDefault="00F64930" w:rsidP="007A4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F64930" w:rsidP="007A490D">
            <w:pPr>
              <w:rPr>
                <w:b/>
              </w:rPr>
            </w:pPr>
          </w:p>
        </w:tc>
      </w:tr>
      <w:tr w:rsidR="003C7053" w:rsidTr="00345119">
        <w:tc>
          <w:tcPr>
            <w:tcW w:w="9576" w:type="dxa"/>
          </w:tcPr>
          <w:p w:rsidR="008423E4" w:rsidRPr="00A8133F" w:rsidRDefault="00F64930" w:rsidP="007A49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4930" w:rsidP="007A490D"/>
          <w:p w:rsidR="00673145" w:rsidRDefault="00F64930" w:rsidP="007A4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522 amends the Education Code to</w:t>
            </w:r>
            <w:r>
              <w:t xml:space="preserve"> replace </w:t>
            </w:r>
            <w:r>
              <w:t>references to a functionally blind student</w:t>
            </w:r>
            <w:r>
              <w:t xml:space="preserve"> with references to a student with a visual impairment in provisions relating to the inclusion of braille instruction in an individualized education program (IEP). The bill revises </w:t>
            </w:r>
            <w:r>
              <w:t>a provision establishing th</w:t>
            </w:r>
            <w:r>
              <w:t>at</w:t>
            </w:r>
            <w:r>
              <w:t>,</w:t>
            </w:r>
            <w:r>
              <w:t xml:space="preserve"> in the development of an </w:t>
            </w:r>
            <w:r>
              <w:t xml:space="preserve">IEP </w:t>
            </w:r>
            <w:r>
              <w:t xml:space="preserve">for </w:t>
            </w:r>
            <w:r>
              <w:t xml:space="preserve">such </w:t>
            </w:r>
            <w:r>
              <w:t>a</w:t>
            </w:r>
            <w:r>
              <w:t xml:space="preserve"> stud</w:t>
            </w:r>
            <w:r>
              <w:t>ent</w:t>
            </w:r>
            <w:r>
              <w:t>,</w:t>
            </w:r>
            <w:r>
              <w:t xml:space="preserve"> proficiency in reading and writing is a significant indicator of a s</w:t>
            </w:r>
            <w:r>
              <w:t>tudent's satisfactory educational progress</w:t>
            </w:r>
            <w:r>
              <w:t xml:space="preserve">. </w:t>
            </w:r>
            <w:r>
              <w:t xml:space="preserve">The bill </w:t>
            </w:r>
            <w:r>
              <w:t xml:space="preserve">requires the </w:t>
            </w:r>
            <w:r>
              <w:t>IEP</w:t>
            </w:r>
            <w:r>
              <w:t xml:space="preserve"> for </w:t>
            </w:r>
            <w:r>
              <w:t xml:space="preserve">such </w:t>
            </w:r>
            <w:r>
              <w:t xml:space="preserve">a student </w:t>
            </w:r>
            <w:r>
              <w:t>to include</w:t>
            </w:r>
            <w:r>
              <w:t xml:space="preserve"> </w:t>
            </w:r>
            <w:r>
              <w:t>instruction in braille and the use of braille</w:t>
            </w:r>
            <w:r>
              <w:t xml:space="preserve"> provided by a teacher certified to te</w:t>
            </w:r>
            <w:r>
              <w:t>ach students with visual impairments</w:t>
            </w:r>
            <w:r>
              <w:t xml:space="preserve"> unless the student's admission, review, and dismissal committee determines and documents</w:t>
            </w:r>
            <w:r>
              <w:t>, based on a</w:t>
            </w:r>
            <w:r>
              <w:t xml:space="preserve"> certain</w:t>
            </w:r>
            <w:r>
              <w:t xml:space="preserve"> evaluation of the student's </w:t>
            </w:r>
            <w:r>
              <w:t>relevant</w:t>
            </w:r>
            <w:r>
              <w:t xml:space="preserve"> skills and needs, </w:t>
            </w:r>
            <w:r>
              <w:t xml:space="preserve">that braille is not an appropriate literacy </w:t>
            </w:r>
            <w:r w:rsidRPr="00673145">
              <w:t xml:space="preserve">medium for </w:t>
            </w:r>
            <w:r w:rsidRPr="00673145">
              <w:t>the student</w:t>
            </w:r>
            <w:r>
              <w:t xml:space="preserve">. </w:t>
            </w:r>
          </w:p>
          <w:p w:rsidR="00673145" w:rsidRPr="007A490D" w:rsidRDefault="00F64930" w:rsidP="007A490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:rsidR="00A45F01" w:rsidRDefault="00F64930" w:rsidP="007A4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522</w:t>
            </w:r>
            <w:r>
              <w:t xml:space="preserve"> removes a requirement </w:t>
            </w:r>
            <w:r>
              <w:t xml:space="preserve">for </w:t>
            </w:r>
            <w:r>
              <w:t xml:space="preserve">the assessment of each </w:t>
            </w:r>
            <w:r>
              <w:t>applicable</w:t>
            </w:r>
            <w:r>
              <w:t xml:space="preserve"> </w:t>
            </w:r>
            <w:r>
              <w:t xml:space="preserve">student for the purpose of developing the student's </w:t>
            </w:r>
            <w:r>
              <w:t>IEP</w:t>
            </w:r>
            <w:r>
              <w:t xml:space="preserve"> </w:t>
            </w:r>
            <w:r>
              <w:t xml:space="preserve">to </w:t>
            </w:r>
            <w:r>
              <w:t xml:space="preserve">include documentation of the student's strengths and weaknesses </w:t>
            </w:r>
            <w:r>
              <w:t xml:space="preserve">in braille skills, </w:t>
            </w:r>
            <w:r>
              <w:t xml:space="preserve">removes a requirement that each </w:t>
            </w:r>
            <w:r>
              <w:t xml:space="preserve">such </w:t>
            </w:r>
            <w:r>
              <w:t xml:space="preserve">student's IEP </w:t>
            </w:r>
            <w:r>
              <w:t>specify the appropriate learning medium based on th</w:t>
            </w:r>
            <w:r>
              <w:t>e assessment report</w:t>
            </w:r>
            <w:r>
              <w:t>, and removes a requirement for the Texas Education Agency to determine the criteria for a student to be classified as functionally bli</w:t>
            </w:r>
            <w:r>
              <w:t>nd</w:t>
            </w:r>
            <w:r>
              <w:t xml:space="preserve"> for </w:t>
            </w:r>
            <w:r>
              <w:t>purposes of the provision of braille instruction</w:t>
            </w:r>
            <w:r>
              <w:t xml:space="preserve">. </w:t>
            </w:r>
            <w:r>
              <w:t>The bill applies beginning with the 2019-2020 school year.</w:t>
            </w:r>
          </w:p>
          <w:p w:rsidR="008423E4" w:rsidRPr="00835628" w:rsidRDefault="00F64930" w:rsidP="007A490D">
            <w:pPr>
              <w:rPr>
                <w:b/>
              </w:rPr>
            </w:pPr>
          </w:p>
        </w:tc>
      </w:tr>
      <w:tr w:rsidR="003C7053" w:rsidTr="00345119">
        <w:tc>
          <w:tcPr>
            <w:tcW w:w="9576" w:type="dxa"/>
          </w:tcPr>
          <w:p w:rsidR="008423E4" w:rsidRPr="00A8133F" w:rsidRDefault="00F64930" w:rsidP="007A49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4930" w:rsidP="007A490D"/>
          <w:p w:rsidR="008423E4" w:rsidRPr="00233FDB" w:rsidRDefault="00F64930" w:rsidP="007A49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F6493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930">
      <w:r>
        <w:separator/>
      </w:r>
    </w:p>
  </w:endnote>
  <w:endnote w:type="continuationSeparator" w:id="0">
    <w:p w:rsidR="00000000" w:rsidRDefault="00F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7053" w:rsidTr="009C1E9A">
      <w:trPr>
        <w:cantSplit/>
      </w:trPr>
      <w:tc>
        <w:tcPr>
          <w:tcW w:w="0" w:type="pct"/>
        </w:tcPr>
        <w:p w:rsidR="00137D90" w:rsidRDefault="00F649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49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49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49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49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7053" w:rsidTr="009C1E9A">
      <w:trPr>
        <w:cantSplit/>
      </w:trPr>
      <w:tc>
        <w:tcPr>
          <w:tcW w:w="0" w:type="pct"/>
        </w:tcPr>
        <w:p w:rsidR="00EC379B" w:rsidRDefault="00F649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49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29984</w:t>
          </w:r>
        </w:p>
      </w:tc>
      <w:tc>
        <w:tcPr>
          <w:tcW w:w="2453" w:type="pct"/>
        </w:tcPr>
        <w:p w:rsidR="00EC379B" w:rsidRDefault="00F649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19.117.116</w:t>
          </w:r>
          <w:r>
            <w:fldChar w:fldCharType="end"/>
          </w:r>
        </w:p>
      </w:tc>
    </w:tr>
    <w:tr w:rsidR="003C7053" w:rsidTr="009C1E9A">
      <w:trPr>
        <w:cantSplit/>
      </w:trPr>
      <w:tc>
        <w:tcPr>
          <w:tcW w:w="0" w:type="pct"/>
        </w:tcPr>
        <w:p w:rsidR="00EC379B" w:rsidRDefault="00F649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49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4930" w:rsidP="006D504F">
          <w:pPr>
            <w:pStyle w:val="Footer"/>
            <w:rPr>
              <w:rStyle w:val="PageNumber"/>
            </w:rPr>
          </w:pPr>
        </w:p>
        <w:p w:rsidR="00EC379B" w:rsidRDefault="00F649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70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49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49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49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4930">
      <w:r>
        <w:separator/>
      </w:r>
    </w:p>
  </w:footnote>
  <w:footnote w:type="continuationSeparator" w:id="0">
    <w:p w:rsidR="00000000" w:rsidRDefault="00F6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53"/>
    <w:rsid w:val="003C7053"/>
    <w:rsid w:val="00F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16CA4-A38D-4D11-8A6C-65FA94F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5F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5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5F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2392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SB00522 (Committee Report (Unamended))</vt:lpstr>
    </vt:vector>
  </TitlesOfParts>
  <Company>State of Texas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29984</dc:subject>
  <dc:creator>State of Texas</dc:creator>
  <dc:description>SB 522 by Zaffirini-(H)Public Education</dc:description>
  <cp:lastModifiedBy>Scotty Wimberley</cp:lastModifiedBy>
  <cp:revision>2</cp:revision>
  <cp:lastPrinted>2003-11-26T17:21:00Z</cp:lastPrinted>
  <dcterms:created xsi:type="dcterms:W3CDTF">2019-05-08T16:54:00Z</dcterms:created>
  <dcterms:modified xsi:type="dcterms:W3CDTF">2019-05-08T16:54:00Z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19.117.116</vt:lpwstr>
  </property>
</Properties>
</file>